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67AB" w:rsidRPr="00CF0111" w:rsidRDefault="00AD67AB" w:rsidP="00AD67AB">
      <w:pPr>
        <w:pBdr>
          <w:top w:val="double" w:sz="4" w:space="19" w:color="auto"/>
          <w:left w:val="double" w:sz="4" w:space="4" w:color="auto"/>
          <w:bottom w:val="double" w:sz="4" w:space="31" w:color="auto"/>
          <w:right w:val="double" w:sz="4" w:space="0" w:color="auto"/>
        </w:pBdr>
        <w:spacing w:before="120" w:after="120"/>
        <w:jc w:val="center"/>
        <w:rPr>
          <w:bCs/>
        </w:rPr>
      </w:pPr>
      <w:r w:rsidRPr="00CF0111">
        <w:rPr>
          <w:bCs/>
        </w:rPr>
        <w:t>BỘ NÔNG NGHIỆP VÀ PHÁT TRIỂN NÔNG THÔN</w:t>
      </w:r>
    </w:p>
    <w:p w:rsidR="00AD67AB" w:rsidRPr="00CF0111" w:rsidRDefault="00AD67AB" w:rsidP="00AD67AB">
      <w:pPr>
        <w:pBdr>
          <w:top w:val="double" w:sz="4" w:space="19" w:color="auto"/>
          <w:left w:val="double" w:sz="4" w:space="4" w:color="auto"/>
          <w:bottom w:val="double" w:sz="4" w:space="31" w:color="auto"/>
          <w:right w:val="double" w:sz="4" w:space="0" w:color="auto"/>
        </w:pBdr>
        <w:spacing w:before="120" w:after="120"/>
        <w:jc w:val="center"/>
        <w:rPr>
          <w:b/>
        </w:rPr>
      </w:pPr>
      <w:r w:rsidRPr="00CF0111">
        <w:rPr>
          <w:b/>
        </w:rPr>
        <w:t>TỔNG CỤC LÂM NGHIỆP</w:t>
      </w:r>
    </w:p>
    <w:p w:rsidR="00AD67AB" w:rsidRPr="00CF0111" w:rsidRDefault="008457F7" w:rsidP="00AD67AB">
      <w:pPr>
        <w:pBdr>
          <w:top w:val="double" w:sz="4" w:space="19" w:color="auto"/>
          <w:left w:val="double" w:sz="4" w:space="4" w:color="auto"/>
          <w:bottom w:val="double" w:sz="4" w:space="31" w:color="auto"/>
          <w:right w:val="double" w:sz="4" w:space="0" w:color="auto"/>
        </w:pBdr>
        <w:jc w:val="center"/>
        <w:rPr>
          <w:b/>
        </w:rPr>
      </w:pPr>
      <w:r>
        <w:rPr>
          <w:b/>
          <w:noProof/>
        </w:rPr>
        <mc:AlternateContent>
          <mc:Choice Requires="wps">
            <w:drawing>
              <wp:anchor distT="0" distB="0" distL="114300" distR="114300" simplePos="0" relativeHeight="251653120" behindDoc="0" locked="0" layoutInCell="1" allowOverlap="1">
                <wp:simplePos x="0" y="0"/>
                <wp:positionH relativeFrom="column">
                  <wp:posOffset>2171700</wp:posOffset>
                </wp:positionH>
                <wp:positionV relativeFrom="paragraph">
                  <wp:posOffset>16510</wp:posOffset>
                </wp:positionV>
                <wp:extent cx="1943100" cy="0"/>
                <wp:effectExtent l="10795" t="12700" r="8255" b="6350"/>
                <wp:wrapNone/>
                <wp:docPr id="541" name="Line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9"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1.3pt" to="324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t9eFQ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WZxgp&#10;0oFIz0JxNJ0sQ3d64woIqtTOhvroWb2YZ02/O6R01RJ14JHl68VAYhYykjcpYeMM3LHvP2sGMeTo&#10;dWzVubFdgIQmoHNU5HJXhJ89onCYLfNploJwdPAlpBgSjXX+E9cdCkaJJbCOwOT07HwgQoohJNyj&#10;9FZIGQWXCvUlXs4ms5jgtBQsOEOYs4d9JS06kTAy8YtVgecxzOqjYhGs5YRtbrYnQl5tuFyqgAel&#10;AJ2bdZ2JH8t0uVlsFvkon8w3ozyt69HHbZWP5tvsw6ye1lVVZz8DtSwvWsEYV4HdMJ9Z/nf6317K&#10;dbLuE3pvQ/IWPfYLyA7/SDpqGeS7DsJes8vODhrDSMbg2/MJM/+4B/vxka9/AQAA//8DAFBLAwQU&#10;AAYACAAAACEAvmxa6NsAAAAHAQAADwAAAGRycy9kb3ducmV2LnhtbEyPwU7DMBBE70j8g7VIXKrW&#10;Ia2iKsSpEJAbFwqo1228JBHxOo3dNvD1LFzg+DSrmbfFZnK9OtEYOs8GbhYJKOLa244bA68v1XwN&#10;KkRki71nMvBJATbl5UWBufVnfqbTNjZKSjjkaKCNcci1DnVLDsPCD8SSvfvRYRQcG21HPEu563Wa&#10;JJl22LEstDjQfUv1x/boDITqjQ7V16yeJbtl4yk9PDw9ojHXV9PdLahIU/w7hh99UYdSnPb+yDao&#10;3sBylcov0UCagZI8W62F97+sy0L/9y+/AQAA//8DAFBLAQItABQABgAIAAAAIQC2gziS/gAAAOEB&#10;AAATAAAAAAAAAAAAAAAAAAAAAABbQ29udGVudF9UeXBlc10ueG1sUEsBAi0AFAAGAAgAAAAhADj9&#10;If/WAAAAlAEAAAsAAAAAAAAAAAAAAAAALwEAAF9yZWxzLy5yZWxzUEsBAi0AFAAGAAgAAAAhAOw+&#10;314VAgAALAQAAA4AAAAAAAAAAAAAAAAALgIAAGRycy9lMm9Eb2MueG1sUEsBAi0AFAAGAAgAAAAh&#10;AL5sWujbAAAABwEAAA8AAAAAAAAAAAAAAAAAbwQAAGRycy9kb3ducmV2LnhtbFBLBQYAAAAABAAE&#10;APMAAAB3BQAAAAA=&#10;"/>
            </w:pict>
          </mc:Fallback>
        </mc:AlternateContent>
      </w:r>
    </w:p>
    <w:p w:rsidR="00AD67AB" w:rsidRPr="00CF0111" w:rsidRDefault="00AD67AB" w:rsidP="00AD67AB">
      <w:pPr>
        <w:pBdr>
          <w:top w:val="double" w:sz="4" w:space="19" w:color="auto"/>
          <w:left w:val="double" w:sz="4" w:space="4" w:color="auto"/>
          <w:bottom w:val="double" w:sz="4" w:space="31" w:color="auto"/>
          <w:right w:val="double" w:sz="4" w:space="0" w:color="auto"/>
        </w:pBdr>
        <w:jc w:val="center"/>
        <w:rPr>
          <w:b/>
        </w:rPr>
      </w:pPr>
    </w:p>
    <w:p w:rsidR="00AD67AB" w:rsidRPr="00CF0111" w:rsidRDefault="00AD67AB" w:rsidP="00AD67AB">
      <w:pPr>
        <w:pBdr>
          <w:top w:val="double" w:sz="4" w:space="19" w:color="auto"/>
          <w:left w:val="double" w:sz="4" w:space="4" w:color="auto"/>
          <w:bottom w:val="double" w:sz="4" w:space="31" w:color="auto"/>
          <w:right w:val="double" w:sz="4" w:space="0" w:color="auto"/>
        </w:pBdr>
        <w:jc w:val="center"/>
        <w:rPr>
          <w:b/>
        </w:rPr>
      </w:pPr>
    </w:p>
    <w:p w:rsidR="00AD67AB" w:rsidRPr="00CF0111" w:rsidRDefault="00AD67AB" w:rsidP="00AD67AB">
      <w:pPr>
        <w:pBdr>
          <w:top w:val="double" w:sz="4" w:space="19" w:color="auto"/>
          <w:left w:val="double" w:sz="4" w:space="4" w:color="auto"/>
          <w:bottom w:val="double" w:sz="4" w:space="31" w:color="auto"/>
          <w:right w:val="double" w:sz="4" w:space="0" w:color="auto"/>
        </w:pBdr>
        <w:jc w:val="center"/>
        <w:rPr>
          <w:b/>
        </w:rPr>
      </w:pPr>
    </w:p>
    <w:p w:rsidR="00AD67AB" w:rsidRPr="00CF0111" w:rsidRDefault="00AD67AB" w:rsidP="00AD67AB">
      <w:pPr>
        <w:pBdr>
          <w:top w:val="double" w:sz="4" w:space="19" w:color="auto"/>
          <w:left w:val="double" w:sz="4" w:space="4" w:color="auto"/>
          <w:bottom w:val="double" w:sz="4" w:space="31" w:color="auto"/>
          <w:right w:val="double" w:sz="4" w:space="0" w:color="auto"/>
        </w:pBdr>
        <w:jc w:val="center"/>
        <w:rPr>
          <w:b/>
        </w:rPr>
      </w:pPr>
    </w:p>
    <w:p w:rsidR="00AD67AB" w:rsidRPr="00CF0111" w:rsidRDefault="00AD67AB" w:rsidP="00AD67AB">
      <w:pPr>
        <w:pBdr>
          <w:top w:val="double" w:sz="4" w:space="19" w:color="auto"/>
          <w:left w:val="double" w:sz="4" w:space="4" w:color="auto"/>
          <w:bottom w:val="double" w:sz="4" w:space="31" w:color="auto"/>
          <w:right w:val="double" w:sz="4" w:space="0" w:color="auto"/>
        </w:pBdr>
        <w:jc w:val="center"/>
        <w:rPr>
          <w:b/>
        </w:rPr>
      </w:pPr>
    </w:p>
    <w:p w:rsidR="00AD67AB" w:rsidRPr="00CF0111" w:rsidRDefault="00AD67AB" w:rsidP="00AD67AB">
      <w:pPr>
        <w:pBdr>
          <w:top w:val="double" w:sz="4" w:space="19" w:color="auto"/>
          <w:left w:val="double" w:sz="4" w:space="4" w:color="auto"/>
          <w:bottom w:val="double" w:sz="4" w:space="31" w:color="auto"/>
          <w:right w:val="double" w:sz="4" w:space="0" w:color="auto"/>
        </w:pBdr>
        <w:jc w:val="center"/>
        <w:rPr>
          <w:b/>
        </w:rPr>
      </w:pPr>
    </w:p>
    <w:p w:rsidR="00AD67AB" w:rsidRPr="00CF0111" w:rsidRDefault="00AD67AB" w:rsidP="00AD67AB">
      <w:pPr>
        <w:pBdr>
          <w:top w:val="double" w:sz="4" w:space="19" w:color="auto"/>
          <w:left w:val="double" w:sz="4" w:space="4" w:color="auto"/>
          <w:bottom w:val="double" w:sz="4" w:space="31" w:color="auto"/>
          <w:right w:val="double" w:sz="4" w:space="0" w:color="auto"/>
        </w:pBdr>
        <w:jc w:val="center"/>
        <w:rPr>
          <w:b/>
        </w:rPr>
      </w:pPr>
    </w:p>
    <w:p w:rsidR="00AD67AB" w:rsidRPr="00CF0111" w:rsidRDefault="00AD67AB" w:rsidP="00AD67AB">
      <w:pPr>
        <w:pBdr>
          <w:top w:val="double" w:sz="4" w:space="19" w:color="auto"/>
          <w:left w:val="double" w:sz="4" w:space="4" w:color="auto"/>
          <w:bottom w:val="double" w:sz="4" w:space="31" w:color="auto"/>
          <w:right w:val="double" w:sz="4" w:space="0" w:color="auto"/>
        </w:pBdr>
        <w:jc w:val="center"/>
        <w:rPr>
          <w:b/>
        </w:rPr>
      </w:pPr>
    </w:p>
    <w:p w:rsidR="00AD67AB" w:rsidRPr="00CF0111" w:rsidRDefault="00AD67AB" w:rsidP="00AD67AB">
      <w:pPr>
        <w:pBdr>
          <w:top w:val="double" w:sz="4" w:space="19" w:color="auto"/>
          <w:left w:val="double" w:sz="4" w:space="4" w:color="auto"/>
          <w:bottom w:val="double" w:sz="4" w:space="31" w:color="auto"/>
          <w:right w:val="double" w:sz="4" w:space="0" w:color="auto"/>
        </w:pBdr>
        <w:jc w:val="center"/>
        <w:rPr>
          <w:b/>
        </w:rPr>
      </w:pPr>
    </w:p>
    <w:p w:rsidR="00AD67AB" w:rsidRPr="00CF0111" w:rsidRDefault="00AD67AB" w:rsidP="00AD67AB">
      <w:pPr>
        <w:pBdr>
          <w:top w:val="double" w:sz="4" w:space="19" w:color="auto"/>
          <w:left w:val="double" w:sz="4" w:space="4" w:color="auto"/>
          <w:bottom w:val="double" w:sz="4" w:space="31" w:color="auto"/>
          <w:right w:val="double" w:sz="4" w:space="0" w:color="auto"/>
        </w:pBdr>
        <w:jc w:val="center"/>
        <w:rPr>
          <w:b/>
        </w:rPr>
      </w:pPr>
    </w:p>
    <w:p w:rsidR="00AD67AB" w:rsidRPr="00CF0111" w:rsidRDefault="00AD67AB" w:rsidP="00AD67AB">
      <w:pPr>
        <w:pBdr>
          <w:top w:val="double" w:sz="4" w:space="19" w:color="auto"/>
          <w:left w:val="double" w:sz="4" w:space="4" w:color="auto"/>
          <w:bottom w:val="double" w:sz="4" w:space="31" w:color="auto"/>
          <w:right w:val="double" w:sz="4" w:space="0" w:color="auto"/>
        </w:pBdr>
        <w:jc w:val="center"/>
        <w:rPr>
          <w:b/>
        </w:rPr>
      </w:pPr>
    </w:p>
    <w:p w:rsidR="00AD67AB" w:rsidRPr="00CF0111" w:rsidRDefault="00AD67AB" w:rsidP="00AD67AB">
      <w:pPr>
        <w:pBdr>
          <w:top w:val="double" w:sz="4" w:space="19" w:color="auto"/>
          <w:left w:val="double" w:sz="4" w:space="4" w:color="auto"/>
          <w:bottom w:val="double" w:sz="4" w:space="31" w:color="auto"/>
          <w:right w:val="double" w:sz="4" w:space="0" w:color="auto"/>
        </w:pBdr>
        <w:jc w:val="center"/>
        <w:rPr>
          <w:b/>
        </w:rPr>
      </w:pPr>
    </w:p>
    <w:p w:rsidR="00AD67AB" w:rsidRPr="00CF0111" w:rsidRDefault="00AD67AB" w:rsidP="00AD67AB">
      <w:pPr>
        <w:pBdr>
          <w:top w:val="double" w:sz="4" w:space="19" w:color="auto"/>
          <w:left w:val="double" w:sz="4" w:space="4" w:color="auto"/>
          <w:bottom w:val="double" w:sz="4" w:space="31" w:color="auto"/>
          <w:right w:val="double" w:sz="4" w:space="0" w:color="auto"/>
        </w:pBdr>
        <w:jc w:val="center"/>
        <w:rPr>
          <w:b/>
        </w:rPr>
      </w:pPr>
    </w:p>
    <w:p w:rsidR="00AD67AB" w:rsidRPr="00CF0111" w:rsidRDefault="00AD67AB" w:rsidP="00AD67AB">
      <w:pPr>
        <w:pBdr>
          <w:top w:val="double" w:sz="4" w:space="19" w:color="auto"/>
          <w:left w:val="double" w:sz="4" w:space="4" w:color="auto"/>
          <w:bottom w:val="double" w:sz="4" w:space="31" w:color="auto"/>
          <w:right w:val="double" w:sz="4" w:space="0" w:color="auto"/>
        </w:pBdr>
        <w:jc w:val="center"/>
        <w:rPr>
          <w:b/>
        </w:rPr>
      </w:pPr>
    </w:p>
    <w:p w:rsidR="00AD67AB" w:rsidRPr="00CF0111" w:rsidRDefault="00AD67AB" w:rsidP="00AD67AB">
      <w:pPr>
        <w:pBdr>
          <w:top w:val="double" w:sz="4" w:space="19" w:color="auto"/>
          <w:left w:val="double" w:sz="4" w:space="4" w:color="auto"/>
          <w:bottom w:val="double" w:sz="4" w:space="31" w:color="auto"/>
          <w:right w:val="double" w:sz="4" w:space="0" w:color="auto"/>
        </w:pBdr>
        <w:jc w:val="center"/>
        <w:rPr>
          <w:b/>
        </w:rPr>
      </w:pPr>
      <w:r w:rsidRPr="00CF0111">
        <w:rPr>
          <w:b/>
        </w:rPr>
        <w:t>BÀI GIẢNG</w:t>
      </w:r>
    </w:p>
    <w:p w:rsidR="00AD67AB" w:rsidRPr="00CF0111" w:rsidRDefault="00AD67AB" w:rsidP="00AD67AB">
      <w:pPr>
        <w:pBdr>
          <w:top w:val="double" w:sz="4" w:space="19" w:color="auto"/>
          <w:left w:val="double" w:sz="4" w:space="4" w:color="auto"/>
          <w:bottom w:val="double" w:sz="4" w:space="31" w:color="auto"/>
          <w:right w:val="double" w:sz="4" w:space="0" w:color="auto"/>
        </w:pBdr>
        <w:jc w:val="center"/>
        <w:rPr>
          <w:b/>
        </w:rPr>
      </w:pPr>
      <w:r w:rsidRPr="00CF0111">
        <w:rPr>
          <w:b/>
        </w:rPr>
        <w:t>Chương trình khuyến lâm cho cán bộ</w:t>
      </w:r>
      <w:r w:rsidR="00B55006" w:rsidRPr="00CF0111">
        <w:rPr>
          <w:b/>
        </w:rPr>
        <w:t xml:space="preserve"> K</w:t>
      </w:r>
      <w:r w:rsidRPr="00CF0111">
        <w:rPr>
          <w:b/>
        </w:rPr>
        <w:t>iểm lâm</w:t>
      </w:r>
    </w:p>
    <w:p w:rsidR="00AD67AB" w:rsidRPr="00CF0111" w:rsidRDefault="00AD67AB" w:rsidP="00AD67AB">
      <w:pPr>
        <w:pBdr>
          <w:top w:val="double" w:sz="4" w:space="19" w:color="auto"/>
          <w:left w:val="double" w:sz="4" w:space="4" w:color="auto"/>
          <w:bottom w:val="double" w:sz="4" w:space="31" w:color="auto"/>
          <w:right w:val="double" w:sz="4" w:space="0" w:color="auto"/>
        </w:pBdr>
        <w:jc w:val="center"/>
      </w:pPr>
    </w:p>
    <w:p w:rsidR="00AD67AB" w:rsidRPr="00CF0111" w:rsidRDefault="00AD67AB" w:rsidP="00AD67AB">
      <w:pPr>
        <w:pBdr>
          <w:top w:val="double" w:sz="4" w:space="19" w:color="auto"/>
          <w:left w:val="double" w:sz="4" w:space="4" w:color="auto"/>
          <w:bottom w:val="double" w:sz="4" w:space="31" w:color="auto"/>
          <w:right w:val="double" w:sz="4" w:space="0" w:color="auto"/>
        </w:pBdr>
        <w:jc w:val="center"/>
      </w:pPr>
    </w:p>
    <w:p w:rsidR="00AD67AB" w:rsidRPr="00CF0111" w:rsidRDefault="00AD67AB" w:rsidP="00AD67AB">
      <w:pPr>
        <w:pBdr>
          <w:top w:val="double" w:sz="4" w:space="19" w:color="auto"/>
          <w:left w:val="double" w:sz="4" w:space="4" w:color="auto"/>
          <w:bottom w:val="double" w:sz="4" w:space="31" w:color="auto"/>
          <w:right w:val="double" w:sz="4" w:space="0" w:color="auto"/>
        </w:pBdr>
        <w:jc w:val="center"/>
      </w:pPr>
    </w:p>
    <w:p w:rsidR="00AD67AB" w:rsidRPr="00CF0111" w:rsidRDefault="00AD67AB" w:rsidP="00AD67AB">
      <w:pPr>
        <w:pBdr>
          <w:top w:val="double" w:sz="4" w:space="19" w:color="auto"/>
          <w:left w:val="double" w:sz="4" w:space="4" w:color="auto"/>
          <w:bottom w:val="double" w:sz="4" w:space="31" w:color="auto"/>
          <w:right w:val="double" w:sz="4" w:space="0" w:color="auto"/>
        </w:pBdr>
        <w:jc w:val="center"/>
      </w:pPr>
    </w:p>
    <w:p w:rsidR="00AD67AB" w:rsidRPr="00CF0111" w:rsidRDefault="00AD67AB" w:rsidP="00AD67AB">
      <w:pPr>
        <w:pBdr>
          <w:top w:val="double" w:sz="4" w:space="19" w:color="auto"/>
          <w:left w:val="double" w:sz="4" w:space="4" w:color="auto"/>
          <w:bottom w:val="double" w:sz="4" w:space="31" w:color="auto"/>
          <w:right w:val="double" w:sz="4" w:space="0" w:color="auto"/>
        </w:pBdr>
        <w:jc w:val="center"/>
      </w:pPr>
    </w:p>
    <w:p w:rsidR="00AD67AB" w:rsidRPr="00CF0111" w:rsidRDefault="00AD67AB" w:rsidP="00AD67AB">
      <w:pPr>
        <w:pBdr>
          <w:top w:val="double" w:sz="4" w:space="19" w:color="auto"/>
          <w:left w:val="double" w:sz="4" w:space="4" w:color="auto"/>
          <w:bottom w:val="double" w:sz="4" w:space="31" w:color="auto"/>
          <w:right w:val="double" w:sz="4" w:space="0" w:color="auto"/>
        </w:pBdr>
        <w:jc w:val="center"/>
      </w:pPr>
    </w:p>
    <w:p w:rsidR="00AD67AB" w:rsidRPr="00CF0111" w:rsidRDefault="00AD67AB" w:rsidP="00AD67AB">
      <w:pPr>
        <w:pBdr>
          <w:top w:val="double" w:sz="4" w:space="19" w:color="auto"/>
          <w:left w:val="double" w:sz="4" w:space="4" w:color="auto"/>
          <w:bottom w:val="double" w:sz="4" w:space="31" w:color="auto"/>
          <w:right w:val="double" w:sz="4" w:space="0" w:color="auto"/>
        </w:pBdr>
        <w:jc w:val="center"/>
      </w:pPr>
    </w:p>
    <w:p w:rsidR="00AD67AB" w:rsidRPr="00CF0111" w:rsidRDefault="00AD67AB" w:rsidP="00AD67AB">
      <w:pPr>
        <w:pBdr>
          <w:top w:val="double" w:sz="4" w:space="19" w:color="auto"/>
          <w:left w:val="double" w:sz="4" w:space="4" w:color="auto"/>
          <w:bottom w:val="double" w:sz="4" w:space="31" w:color="auto"/>
          <w:right w:val="double" w:sz="4" w:space="0" w:color="auto"/>
        </w:pBdr>
        <w:jc w:val="center"/>
      </w:pPr>
    </w:p>
    <w:p w:rsidR="00AD67AB" w:rsidRPr="00CF0111" w:rsidRDefault="00AD67AB" w:rsidP="00AD67AB">
      <w:pPr>
        <w:pBdr>
          <w:top w:val="double" w:sz="4" w:space="19" w:color="auto"/>
          <w:left w:val="double" w:sz="4" w:space="4" w:color="auto"/>
          <w:bottom w:val="double" w:sz="4" w:space="31" w:color="auto"/>
          <w:right w:val="double" w:sz="4" w:space="0" w:color="auto"/>
        </w:pBdr>
        <w:jc w:val="center"/>
      </w:pPr>
    </w:p>
    <w:p w:rsidR="00AD67AB" w:rsidRPr="00CF0111" w:rsidRDefault="00AD67AB" w:rsidP="00AD67AB">
      <w:pPr>
        <w:pBdr>
          <w:top w:val="double" w:sz="4" w:space="19" w:color="auto"/>
          <w:left w:val="double" w:sz="4" w:space="4" w:color="auto"/>
          <w:bottom w:val="double" w:sz="4" w:space="31" w:color="auto"/>
          <w:right w:val="double" w:sz="4" w:space="0" w:color="auto"/>
        </w:pBdr>
        <w:jc w:val="center"/>
      </w:pPr>
    </w:p>
    <w:p w:rsidR="00AD67AB" w:rsidRPr="00CF0111" w:rsidRDefault="00AD67AB" w:rsidP="00AD67AB">
      <w:pPr>
        <w:pBdr>
          <w:top w:val="double" w:sz="4" w:space="19" w:color="auto"/>
          <w:left w:val="double" w:sz="4" w:space="4" w:color="auto"/>
          <w:bottom w:val="double" w:sz="4" w:space="31" w:color="auto"/>
          <w:right w:val="double" w:sz="4" w:space="0" w:color="auto"/>
        </w:pBdr>
        <w:jc w:val="center"/>
      </w:pPr>
    </w:p>
    <w:p w:rsidR="00AD67AB" w:rsidRPr="00CF0111" w:rsidRDefault="00AD67AB" w:rsidP="00AD67AB">
      <w:pPr>
        <w:pBdr>
          <w:top w:val="double" w:sz="4" w:space="19" w:color="auto"/>
          <w:left w:val="double" w:sz="4" w:space="4" w:color="auto"/>
          <w:bottom w:val="double" w:sz="4" w:space="31" w:color="auto"/>
          <w:right w:val="double" w:sz="4" w:space="0" w:color="auto"/>
        </w:pBdr>
      </w:pPr>
    </w:p>
    <w:p w:rsidR="00AD67AB" w:rsidRPr="00CF0111" w:rsidRDefault="00AD67AB" w:rsidP="00AD67AB">
      <w:pPr>
        <w:pBdr>
          <w:top w:val="double" w:sz="4" w:space="19" w:color="auto"/>
          <w:left w:val="double" w:sz="4" w:space="4" w:color="auto"/>
          <w:bottom w:val="double" w:sz="4" w:space="31" w:color="auto"/>
          <w:right w:val="double" w:sz="4" w:space="0" w:color="auto"/>
        </w:pBdr>
        <w:jc w:val="center"/>
        <w:rPr>
          <w:b/>
        </w:rPr>
      </w:pPr>
    </w:p>
    <w:p w:rsidR="00AD67AB" w:rsidRPr="00CF0111" w:rsidRDefault="00AD67AB" w:rsidP="00AD67AB">
      <w:pPr>
        <w:pBdr>
          <w:top w:val="double" w:sz="4" w:space="19" w:color="auto"/>
          <w:left w:val="double" w:sz="4" w:space="4" w:color="auto"/>
          <w:bottom w:val="double" w:sz="4" w:space="31" w:color="auto"/>
          <w:right w:val="double" w:sz="4" w:space="0" w:color="auto"/>
        </w:pBdr>
        <w:jc w:val="center"/>
        <w:rPr>
          <w:b/>
        </w:rPr>
      </w:pPr>
    </w:p>
    <w:p w:rsidR="00AD67AB" w:rsidRPr="00CF0111" w:rsidRDefault="00AD67AB" w:rsidP="00AD67AB">
      <w:pPr>
        <w:pBdr>
          <w:top w:val="double" w:sz="4" w:space="19" w:color="auto"/>
          <w:left w:val="double" w:sz="4" w:space="4" w:color="auto"/>
          <w:bottom w:val="double" w:sz="4" w:space="31" w:color="auto"/>
          <w:right w:val="double" w:sz="4" w:space="0" w:color="auto"/>
        </w:pBdr>
        <w:jc w:val="center"/>
        <w:rPr>
          <w:b/>
        </w:rPr>
      </w:pPr>
    </w:p>
    <w:p w:rsidR="00AD67AB" w:rsidRPr="00CF0111" w:rsidRDefault="00AD67AB" w:rsidP="00D33DFA">
      <w:pPr>
        <w:pBdr>
          <w:top w:val="double" w:sz="4" w:space="19" w:color="auto"/>
          <w:left w:val="double" w:sz="4" w:space="4" w:color="auto"/>
          <w:bottom w:val="double" w:sz="4" w:space="31" w:color="auto"/>
          <w:right w:val="double" w:sz="4" w:space="0" w:color="auto"/>
        </w:pBdr>
        <w:jc w:val="center"/>
        <w:rPr>
          <w:b/>
        </w:rPr>
      </w:pPr>
      <w:r w:rsidRPr="00CF0111">
        <w:t>Hà Nộ</w:t>
      </w:r>
      <w:r w:rsidR="008F4524" w:rsidRPr="00CF0111">
        <w:t>i, tháng 3 năm 201</w:t>
      </w:r>
      <w:r w:rsidR="00FB569E" w:rsidRPr="00CF0111">
        <w:t>4</w:t>
      </w:r>
    </w:p>
    <w:p w:rsidR="00AD67AB" w:rsidRPr="00CF0111" w:rsidRDefault="00283EC0" w:rsidP="00051B6F">
      <w:pPr>
        <w:pStyle w:val="Heading1"/>
        <w:jc w:val="center"/>
        <w:rPr>
          <w:rFonts w:ascii="Times New Roman" w:hAnsi="Times New Roman" w:cs="Times New Roman"/>
          <w:sz w:val="28"/>
          <w:szCs w:val="28"/>
        </w:rPr>
      </w:pPr>
      <w:bookmarkStart w:id="0" w:name="_Toc417627850"/>
      <w:r w:rsidRPr="00CF0111">
        <w:rPr>
          <w:rFonts w:ascii="Times New Roman" w:hAnsi="Times New Roman" w:cs="Times New Roman"/>
          <w:sz w:val="28"/>
          <w:szCs w:val="28"/>
        </w:rPr>
        <w:lastRenderedPageBreak/>
        <w:t>PHẦN 1</w:t>
      </w:r>
      <w:r w:rsidR="00AD67AB" w:rsidRPr="00CF0111">
        <w:rPr>
          <w:rFonts w:ascii="Times New Roman" w:hAnsi="Times New Roman" w:cs="Times New Roman"/>
          <w:sz w:val="28"/>
          <w:szCs w:val="28"/>
        </w:rPr>
        <w:t>.</w:t>
      </w:r>
      <w:bookmarkEnd w:id="0"/>
    </w:p>
    <w:p w:rsidR="00283EC0" w:rsidRPr="00CF0111" w:rsidRDefault="00283EC0" w:rsidP="00051B6F">
      <w:pPr>
        <w:pStyle w:val="Heading1"/>
        <w:jc w:val="center"/>
        <w:rPr>
          <w:rFonts w:ascii="Times New Roman" w:hAnsi="Times New Roman" w:cs="Times New Roman"/>
          <w:sz w:val="28"/>
          <w:szCs w:val="28"/>
        </w:rPr>
      </w:pPr>
      <w:bookmarkStart w:id="1" w:name="_Toc417627851"/>
      <w:r w:rsidRPr="00CF0111">
        <w:rPr>
          <w:rFonts w:ascii="Times New Roman" w:hAnsi="Times New Roman" w:cs="Times New Roman"/>
          <w:sz w:val="28"/>
          <w:szCs w:val="28"/>
        </w:rPr>
        <w:t>NGHIỆP VỤ KHUYẾN LÂM</w:t>
      </w:r>
      <w:bookmarkEnd w:id="1"/>
    </w:p>
    <w:p w:rsidR="00AD67AB" w:rsidRPr="00CF0111" w:rsidRDefault="00283EC0" w:rsidP="00051B6F">
      <w:pPr>
        <w:pStyle w:val="Heading2"/>
        <w:rPr>
          <w:rFonts w:ascii="Times New Roman" w:hAnsi="Times New Roman" w:cs="Times New Roman"/>
          <w:sz w:val="28"/>
          <w:szCs w:val="28"/>
        </w:rPr>
      </w:pPr>
      <w:bookmarkStart w:id="2" w:name="_Toc417627852"/>
      <w:r w:rsidRPr="00CF0111">
        <w:rPr>
          <w:rFonts w:ascii="Times New Roman" w:hAnsi="Times New Roman" w:cs="Times New Roman"/>
          <w:sz w:val="28"/>
          <w:szCs w:val="28"/>
        </w:rPr>
        <w:t xml:space="preserve">I. </w:t>
      </w:r>
      <w:r w:rsidR="00461D0A" w:rsidRPr="00CF0111">
        <w:rPr>
          <w:rFonts w:ascii="Times New Roman" w:hAnsi="Times New Roman" w:cs="Times New Roman"/>
          <w:sz w:val="28"/>
          <w:szCs w:val="28"/>
        </w:rPr>
        <w:t>Kiến thức cơ bản về khuyến nông</w:t>
      </w:r>
      <w:bookmarkEnd w:id="2"/>
      <w:r w:rsidR="00313397" w:rsidRPr="00CF0111">
        <w:rPr>
          <w:rFonts w:ascii="Times New Roman" w:hAnsi="Times New Roman" w:cs="Times New Roman"/>
          <w:sz w:val="28"/>
          <w:szCs w:val="28"/>
        </w:rPr>
        <w:t xml:space="preserve"> </w:t>
      </w:r>
    </w:p>
    <w:p w:rsidR="00AD67AB" w:rsidRPr="00CF0111" w:rsidRDefault="00F1378E" w:rsidP="00FB569E">
      <w:pPr>
        <w:spacing w:before="120" w:after="120"/>
        <w:jc w:val="both"/>
        <w:rPr>
          <w:b/>
          <w:bCs/>
        </w:rPr>
      </w:pPr>
      <w:r w:rsidRPr="00CF0111">
        <w:rPr>
          <w:b/>
          <w:bCs/>
        </w:rPr>
        <w:t>1.</w:t>
      </w:r>
      <w:r w:rsidR="008675C6" w:rsidRPr="00CF0111">
        <w:rPr>
          <w:b/>
          <w:bCs/>
        </w:rPr>
        <w:t>1</w:t>
      </w:r>
      <w:r w:rsidR="00AD67AB" w:rsidRPr="00CF0111">
        <w:rPr>
          <w:b/>
          <w:bCs/>
        </w:rPr>
        <w:t xml:space="preserve">. Khái niệm về khuyến nông. </w:t>
      </w:r>
    </w:p>
    <w:p w:rsidR="00AD67AB" w:rsidRPr="00CF0111" w:rsidRDefault="00AD67AB" w:rsidP="00FB569E">
      <w:pPr>
        <w:pStyle w:val="BodyTextIndent2"/>
        <w:spacing w:before="120" w:after="120"/>
        <w:rPr>
          <w:rFonts w:ascii="Times New Roman" w:hAnsi="Times New Roman" w:cs="Times New Roman"/>
          <w:i/>
          <w:iCs/>
        </w:rPr>
      </w:pPr>
      <w:r w:rsidRPr="00CF0111">
        <w:rPr>
          <w:rFonts w:ascii="Times New Roman" w:hAnsi="Times New Roman" w:cs="Times New Roman"/>
          <w:i/>
          <w:iCs/>
        </w:rPr>
        <w:t xml:space="preserve">Khuyến </w:t>
      </w:r>
      <w:r w:rsidR="00A8004F" w:rsidRPr="00CF0111">
        <w:rPr>
          <w:rFonts w:ascii="Times New Roman" w:hAnsi="Times New Roman" w:cs="Times New Roman"/>
          <w:i/>
          <w:iCs/>
        </w:rPr>
        <w:t xml:space="preserve"> nông</w:t>
      </w:r>
      <w:r w:rsidRPr="00CF0111">
        <w:rPr>
          <w:rFonts w:ascii="Times New Roman" w:hAnsi="Times New Roman" w:cs="Times New Roman"/>
          <w:i/>
          <w:iCs/>
        </w:rPr>
        <w:t xml:space="preserve"> là một quá trình truyền bá kiến thức, giảng dạy kỹ năng, trợ giúp những điều kiện vật chất cần thiết cho nông dân, để nông dân có đủ khả năng tự giải quyết được những công việc của chính mình, tự tổ chức quản lý sản xuất kinh doanh có hiệu quả nhằm cải thiện đời sống và phát triển nông thôn.</w:t>
      </w:r>
    </w:p>
    <w:p w:rsidR="00AD67AB" w:rsidRPr="00CF0111" w:rsidRDefault="00F1378E" w:rsidP="00FB569E">
      <w:pPr>
        <w:spacing w:before="120" w:after="120"/>
        <w:jc w:val="both"/>
        <w:rPr>
          <w:b/>
          <w:bCs/>
        </w:rPr>
      </w:pPr>
      <w:r w:rsidRPr="00CF0111">
        <w:rPr>
          <w:b/>
          <w:bCs/>
        </w:rPr>
        <w:t>1.</w:t>
      </w:r>
      <w:r w:rsidR="00AD67AB" w:rsidRPr="00CF0111">
        <w:rPr>
          <w:b/>
          <w:bCs/>
        </w:rPr>
        <w:t>2. Mục tiêu của khuyến nông</w:t>
      </w:r>
      <w:r w:rsidR="00A8004F" w:rsidRPr="00CF0111">
        <w:rPr>
          <w:b/>
          <w:bCs/>
        </w:rPr>
        <w:t>.</w:t>
      </w:r>
    </w:p>
    <w:p w:rsidR="008675C6" w:rsidRPr="00CF0111" w:rsidRDefault="00AD67AB" w:rsidP="00FB569E">
      <w:pPr>
        <w:shd w:val="clear" w:color="auto" w:fill="F9F9F9"/>
        <w:spacing w:before="120" w:after="120"/>
        <w:jc w:val="both"/>
        <w:rPr>
          <w:lang w:val="vi-VN"/>
        </w:rPr>
      </w:pPr>
      <w:r w:rsidRPr="00CF0111">
        <w:rPr>
          <w:b/>
          <w:bCs/>
        </w:rPr>
        <w:tab/>
      </w:r>
      <w:r w:rsidR="008675C6" w:rsidRPr="00CF0111">
        <w:rPr>
          <w:lang w:val="vi-VN"/>
        </w:rPr>
        <w:t>Nâng cao hiệu quả sản xuất kinh doanh của người sản xuất để tăng thu nhập, thoát đói nghèo, làm giàu thông qua các hoạt động đào tạo nông dân về kiến thức, kỹ năng và các hoạt động cung ứng dịch vụ để hỗ trợ nông dân sản xuất kinh doanh đạt hiệu quả cao, thích ứng các điều kiện sinh thái, khí hậu và thị trường.</w:t>
      </w:r>
    </w:p>
    <w:p w:rsidR="008675C6" w:rsidRPr="00CF0111" w:rsidRDefault="008675C6" w:rsidP="00FB569E">
      <w:pPr>
        <w:shd w:val="clear" w:color="auto" w:fill="F9F9F9"/>
        <w:spacing w:before="120" w:after="120"/>
        <w:ind w:firstLine="720"/>
        <w:jc w:val="both"/>
        <w:rPr>
          <w:lang w:val="vi-VN"/>
        </w:rPr>
      </w:pPr>
      <w:r w:rsidRPr="00CF0111">
        <w:rPr>
          <w:lang w:val="vi-VN"/>
        </w:rPr>
        <w:t xml:space="preserve"> Góp phần chuyển dịch cơ cấu kinh tế nông nghiệp theo hướng phát triển sản xuất hàng hóa, nâng cao năng suất, chất lượng, an toàn vệ sinh thực phẩm đáp ứng nhu cầu trong nước và xuất khẩu; thúc đẩy tiến trình công nghiệp hóa, hiện đại hóa nông nghiệp, nông thôn, xây dựng nông thôn mới, bảo đảm an ninh lương thực quốc gia, ổn định kinh tế - xã hội, bảo vệ môi trường.</w:t>
      </w:r>
    </w:p>
    <w:p w:rsidR="008675C6" w:rsidRPr="00CF0111" w:rsidRDefault="008675C6" w:rsidP="00FB569E">
      <w:pPr>
        <w:shd w:val="clear" w:color="auto" w:fill="F9F9F9"/>
        <w:spacing w:before="120" w:after="120"/>
        <w:ind w:firstLine="720"/>
        <w:jc w:val="both"/>
        <w:rPr>
          <w:lang w:val="vi-VN"/>
        </w:rPr>
      </w:pPr>
      <w:r w:rsidRPr="00CF0111">
        <w:rPr>
          <w:lang w:val="vi-VN"/>
        </w:rPr>
        <w:t>Huy động nguồn lực từ các tổ chức, cá nhân trong nước và nước ngoài tham gia khuyến nông.</w:t>
      </w:r>
    </w:p>
    <w:p w:rsidR="00AD67AB" w:rsidRPr="00CF0111" w:rsidRDefault="00F1378E" w:rsidP="00FB569E">
      <w:pPr>
        <w:spacing w:before="120" w:after="120"/>
        <w:jc w:val="both"/>
        <w:rPr>
          <w:b/>
          <w:bCs/>
          <w:lang w:val="vi-VN"/>
        </w:rPr>
      </w:pPr>
      <w:r w:rsidRPr="00CF0111">
        <w:rPr>
          <w:b/>
          <w:bCs/>
          <w:lang w:val="vi-VN"/>
        </w:rPr>
        <w:t>1.</w:t>
      </w:r>
      <w:r w:rsidR="00AD67AB" w:rsidRPr="00CF0111">
        <w:rPr>
          <w:b/>
          <w:bCs/>
          <w:lang w:val="vi-VN"/>
        </w:rPr>
        <w:t>3. Nguyên tắc hoạt động của khuyến nông</w:t>
      </w:r>
      <w:r w:rsidR="00A8004F" w:rsidRPr="00CF0111">
        <w:rPr>
          <w:b/>
          <w:bCs/>
          <w:lang w:val="vi-VN"/>
        </w:rPr>
        <w:t>.</w:t>
      </w:r>
    </w:p>
    <w:p w:rsidR="008675C6" w:rsidRPr="00CF0111" w:rsidRDefault="00AD67AB" w:rsidP="00FB569E">
      <w:pPr>
        <w:shd w:val="clear" w:color="auto" w:fill="F9F9F9"/>
        <w:spacing w:before="120" w:after="120"/>
        <w:jc w:val="both"/>
        <w:rPr>
          <w:lang w:val="vi-VN"/>
        </w:rPr>
      </w:pPr>
      <w:r w:rsidRPr="00CF0111">
        <w:rPr>
          <w:lang w:val="vi-VN"/>
        </w:rPr>
        <w:tab/>
      </w:r>
      <w:r w:rsidR="008675C6" w:rsidRPr="00CF0111">
        <w:rPr>
          <w:lang w:val="vi-VN"/>
        </w:rPr>
        <w:t>Xuất phát từ nhu cầu của nông dân và yêu cầu phát triển nông nghiệp của Nhà nước.</w:t>
      </w:r>
    </w:p>
    <w:p w:rsidR="008675C6" w:rsidRPr="00CF0111" w:rsidRDefault="008675C6" w:rsidP="00FB569E">
      <w:pPr>
        <w:shd w:val="clear" w:color="auto" w:fill="F9F9F9"/>
        <w:spacing w:before="120" w:after="120"/>
        <w:ind w:firstLine="720"/>
        <w:jc w:val="both"/>
        <w:rPr>
          <w:lang w:val="vi-VN"/>
        </w:rPr>
      </w:pPr>
      <w:r w:rsidRPr="00CF0111">
        <w:rPr>
          <w:lang w:val="vi-VN"/>
        </w:rPr>
        <w:t xml:space="preserve"> Phát huy vai trò chủ động, tích cực và sự tham gia tự nguyện của nông dân trong hoạt động khuyến nông.</w:t>
      </w:r>
    </w:p>
    <w:p w:rsidR="008675C6" w:rsidRPr="00CF0111" w:rsidRDefault="008675C6" w:rsidP="00FB569E">
      <w:pPr>
        <w:shd w:val="clear" w:color="auto" w:fill="F9F9F9"/>
        <w:spacing w:before="120" w:after="120"/>
        <w:ind w:firstLine="720"/>
        <w:jc w:val="both"/>
        <w:rPr>
          <w:lang w:val="vi-VN"/>
        </w:rPr>
      </w:pPr>
      <w:r w:rsidRPr="00CF0111">
        <w:rPr>
          <w:lang w:val="vi-VN"/>
        </w:rPr>
        <w:t>Liên kết chặt chẽ giữa cơ quan quản lý, cơ sở nghiên cứu khoa học, các doanh nghiệp với nông dân và giữa nông dân với nông dân.</w:t>
      </w:r>
    </w:p>
    <w:p w:rsidR="008675C6" w:rsidRPr="00CF0111" w:rsidRDefault="008675C6" w:rsidP="00FB569E">
      <w:pPr>
        <w:shd w:val="clear" w:color="auto" w:fill="F9F9F9"/>
        <w:spacing w:before="120" w:after="120"/>
        <w:ind w:firstLine="720"/>
        <w:jc w:val="both"/>
        <w:rPr>
          <w:lang w:val="vi-VN"/>
        </w:rPr>
      </w:pPr>
      <w:r w:rsidRPr="00CF0111">
        <w:rPr>
          <w:lang w:val="vi-VN"/>
        </w:rPr>
        <w:t xml:space="preserve"> Xã hội hóa hoạt động khuyến nông, đa dạng hóa dịch vụ khuyến nông để huy động nguồn lực từ các tổ chức, cá nhân trong nước và nước ngoài tham gia hoạt động khuyến nông.</w:t>
      </w:r>
    </w:p>
    <w:p w:rsidR="008675C6" w:rsidRPr="00CF0111" w:rsidRDefault="008675C6" w:rsidP="00FB569E">
      <w:pPr>
        <w:shd w:val="clear" w:color="auto" w:fill="F9F9F9"/>
        <w:spacing w:before="120" w:after="120"/>
        <w:ind w:firstLine="720"/>
        <w:jc w:val="both"/>
        <w:rPr>
          <w:lang w:val="vi-VN"/>
        </w:rPr>
      </w:pPr>
      <w:r w:rsidRPr="00CF0111">
        <w:rPr>
          <w:lang w:val="vi-VN"/>
        </w:rPr>
        <w:t xml:space="preserve"> Dân chủ, công khai, có sự giám sát của cộng đồng.</w:t>
      </w:r>
    </w:p>
    <w:p w:rsidR="008675C6" w:rsidRPr="00CF0111" w:rsidRDefault="008675C6" w:rsidP="00FB569E">
      <w:pPr>
        <w:shd w:val="clear" w:color="auto" w:fill="F9F9F9"/>
        <w:spacing w:before="120" w:after="120"/>
        <w:ind w:firstLine="720"/>
        <w:jc w:val="both"/>
        <w:rPr>
          <w:lang w:val="vi-VN"/>
        </w:rPr>
      </w:pPr>
      <w:r w:rsidRPr="00CF0111">
        <w:rPr>
          <w:lang w:val="vi-VN"/>
        </w:rPr>
        <w:t>Nội dung, phương pháp khuyến nông phù hợp với từng vùng miền, địa bàn và nhóm đối tượng nông dân, cộng đồng dân tộc khác nhau.</w:t>
      </w:r>
    </w:p>
    <w:p w:rsidR="00AD67AB" w:rsidRPr="00CF0111" w:rsidRDefault="00F1378E" w:rsidP="00FB569E">
      <w:pPr>
        <w:spacing w:before="120" w:after="120"/>
        <w:jc w:val="both"/>
        <w:rPr>
          <w:b/>
          <w:bCs/>
          <w:lang w:val="vi-VN"/>
        </w:rPr>
      </w:pPr>
      <w:r w:rsidRPr="00CF0111">
        <w:rPr>
          <w:b/>
          <w:bCs/>
          <w:lang w:val="vi-VN"/>
        </w:rPr>
        <w:t>1.</w:t>
      </w:r>
      <w:r w:rsidR="00AD67AB" w:rsidRPr="00CF0111">
        <w:rPr>
          <w:b/>
          <w:bCs/>
          <w:lang w:val="vi-VN"/>
        </w:rPr>
        <w:t xml:space="preserve">4. Vai trò của công tác khuyến nông. </w:t>
      </w:r>
    </w:p>
    <w:p w:rsidR="00AD67AB" w:rsidRPr="00CF0111" w:rsidRDefault="00F1378E" w:rsidP="00FB569E">
      <w:pPr>
        <w:spacing w:before="120" w:after="120"/>
        <w:jc w:val="both"/>
        <w:rPr>
          <w:b/>
          <w:iCs/>
          <w:lang w:val="vi-VN"/>
        </w:rPr>
      </w:pPr>
      <w:r w:rsidRPr="00CF0111">
        <w:rPr>
          <w:b/>
          <w:iCs/>
          <w:lang w:val="vi-VN"/>
        </w:rPr>
        <w:t>1.</w:t>
      </w:r>
      <w:r w:rsidR="00AD67AB" w:rsidRPr="00CF0111">
        <w:rPr>
          <w:b/>
          <w:iCs/>
          <w:lang w:val="vi-VN"/>
        </w:rPr>
        <w:t>4.1. Trong phát triển nông thôn.</w:t>
      </w:r>
    </w:p>
    <w:p w:rsidR="00AD67AB" w:rsidRPr="00CF0111" w:rsidRDefault="00AD67AB" w:rsidP="00FB569E">
      <w:pPr>
        <w:spacing w:before="120" w:after="120"/>
        <w:ind w:firstLine="720"/>
        <w:jc w:val="both"/>
        <w:rPr>
          <w:lang w:val="vi-VN"/>
        </w:rPr>
      </w:pPr>
      <w:r w:rsidRPr="00CF0111">
        <w:rPr>
          <w:lang w:val="vi-VN"/>
        </w:rPr>
        <w:t xml:space="preserve">Mặc dù mục đích cuối cùng của khuyến </w:t>
      </w:r>
      <w:r w:rsidR="00A8004F" w:rsidRPr="00CF0111">
        <w:rPr>
          <w:lang w:val="vi-VN"/>
        </w:rPr>
        <w:t xml:space="preserve"> nông</w:t>
      </w:r>
      <w:r w:rsidRPr="00CF0111">
        <w:rPr>
          <w:lang w:val="vi-VN"/>
        </w:rPr>
        <w:t xml:space="preserve"> là thúc đẩy sự phát triển nông thôn, nhưng nó không đồng nhất vì phát triển nông thôn. Phát triển nông thôn là </w:t>
      </w:r>
      <w:r w:rsidRPr="00CF0111">
        <w:rPr>
          <w:lang w:val="vi-VN"/>
        </w:rPr>
        <w:lastRenderedPageBreak/>
        <w:t xml:space="preserve">cái đích của nhiều hoạt động khác nhau, tác động vào những khía cạnh khác nhau của nông thôn như chính sách, công nghệ, thị trường, giáo dục, ... Khuyến </w:t>
      </w:r>
      <w:r w:rsidR="00A8004F" w:rsidRPr="00CF0111">
        <w:rPr>
          <w:lang w:val="vi-VN"/>
        </w:rPr>
        <w:t xml:space="preserve"> nông</w:t>
      </w:r>
      <w:r w:rsidRPr="00CF0111">
        <w:rPr>
          <w:lang w:val="vi-VN"/>
        </w:rPr>
        <w:t xml:space="preserve"> là một yếu tố, bộ phận hợp thành của toàn bộ hoạt động phát triển nông thôn. </w:t>
      </w:r>
    </w:p>
    <w:p w:rsidR="00AD67AB" w:rsidRPr="00CF0111" w:rsidRDefault="00F1378E" w:rsidP="00FB569E">
      <w:pPr>
        <w:spacing w:before="120" w:after="120"/>
        <w:jc w:val="both"/>
        <w:rPr>
          <w:b/>
          <w:bCs/>
          <w:iCs/>
          <w:lang w:val="vi-VN"/>
        </w:rPr>
      </w:pPr>
      <w:r w:rsidRPr="00CF0111">
        <w:rPr>
          <w:b/>
          <w:bCs/>
          <w:iCs/>
          <w:lang w:val="vi-VN"/>
        </w:rPr>
        <w:t>1.</w:t>
      </w:r>
      <w:r w:rsidR="00AD67AB" w:rsidRPr="00CF0111">
        <w:rPr>
          <w:b/>
          <w:bCs/>
          <w:iCs/>
          <w:lang w:val="vi-VN"/>
        </w:rPr>
        <w:t xml:space="preserve">4.2. Khuyến </w:t>
      </w:r>
      <w:r w:rsidR="00A8004F" w:rsidRPr="00CF0111">
        <w:rPr>
          <w:b/>
          <w:bCs/>
          <w:iCs/>
          <w:lang w:val="vi-VN"/>
        </w:rPr>
        <w:t xml:space="preserve"> nông</w:t>
      </w:r>
      <w:r w:rsidR="00AD67AB" w:rsidRPr="00CF0111">
        <w:rPr>
          <w:b/>
          <w:bCs/>
          <w:iCs/>
          <w:lang w:val="vi-VN"/>
        </w:rPr>
        <w:t xml:space="preserve"> là cầu nối của nông dân.</w:t>
      </w:r>
    </w:p>
    <w:p w:rsidR="00AD67AB" w:rsidRPr="00CF0111" w:rsidRDefault="00AD67AB" w:rsidP="00FB569E">
      <w:pPr>
        <w:spacing w:before="120" w:after="120"/>
        <w:ind w:firstLine="720"/>
        <w:jc w:val="both"/>
        <w:rPr>
          <w:lang w:val="vi-VN"/>
        </w:rPr>
      </w:pPr>
      <w:r w:rsidRPr="00CF0111">
        <w:rPr>
          <w:lang w:val="vi-VN"/>
        </w:rPr>
        <w:t>Muốn phát triển nông ngư nghiệp, nông thôn không chỉ dựa vào những kiến thức sẵn có, mà phải luôn tạo ra những kiến thức mới hơn, đầy đủ hơn và phải sử dụng kiến thức đó đáp ứng yêu cầu thực tiễn.</w:t>
      </w:r>
    </w:p>
    <w:p w:rsidR="00AD67AB" w:rsidRPr="00CF0111" w:rsidRDefault="00AD67AB" w:rsidP="00FB569E">
      <w:pPr>
        <w:spacing w:before="120" w:after="120"/>
        <w:ind w:firstLine="720"/>
        <w:jc w:val="both"/>
        <w:rPr>
          <w:lang w:val="vi-VN"/>
        </w:rPr>
      </w:pPr>
      <w:r w:rsidRPr="00CF0111">
        <w:rPr>
          <w:lang w:val="vi-VN"/>
        </w:rPr>
        <w:t xml:space="preserve">Khuyến </w:t>
      </w:r>
      <w:r w:rsidR="00A8004F" w:rsidRPr="00CF0111">
        <w:rPr>
          <w:lang w:val="vi-VN"/>
        </w:rPr>
        <w:t xml:space="preserve"> nông</w:t>
      </w:r>
      <w:r w:rsidRPr="00CF0111">
        <w:rPr>
          <w:lang w:val="vi-VN"/>
        </w:rPr>
        <w:t xml:space="preserve"> có vai trò trực tiếp vì nông dân và cộng đồng của họ. Đặc biệt khi hộ gia đình được coi là một đơn vị kinh tế tự chủ và sản xuất hàng hoá là quy luật họ phải tuân theo, thì nông dân là đối tượng cuối cùng trực tiếp nhận thông tin và chịu mọi tác động của khuyến </w:t>
      </w:r>
      <w:r w:rsidR="00A8004F" w:rsidRPr="00CF0111">
        <w:rPr>
          <w:lang w:val="vi-VN"/>
        </w:rPr>
        <w:t xml:space="preserve"> nông</w:t>
      </w:r>
      <w:r w:rsidRPr="00CF0111">
        <w:rPr>
          <w:lang w:val="vi-VN"/>
        </w:rPr>
        <w:t xml:space="preserve">. Vì vậy, khuyến </w:t>
      </w:r>
      <w:r w:rsidR="00A8004F" w:rsidRPr="00CF0111">
        <w:rPr>
          <w:lang w:val="vi-VN"/>
        </w:rPr>
        <w:t xml:space="preserve"> nông</w:t>
      </w:r>
      <w:r w:rsidRPr="00CF0111">
        <w:rPr>
          <w:lang w:val="vi-VN"/>
        </w:rPr>
        <w:t xml:space="preserve"> cần đến cho mọi hộ gia đình, nó là cầu nối giữa khoa học vì thực tiễn, giữa các cơ quan khoa học vì nông dân, giúp Nhà nước thực hiện những chiến lược chính sách về nông ngư  nghiệp và nông thôn.</w:t>
      </w:r>
    </w:p>
    <w:p w:rsidR="00AD67AB" w:rsidRPr="00CF0111" w:rsidRDefault="00AD67AB" w:rsidP="00FB569E">
      <w:pPr>
        <w:spacing w:before="120" w:after="120"/>
        <w:ind w:firstLine="720"/>
        <w:jc w:val="both"/>
        <w:rPr>
          <w:lang w:val="vi-VN"/>
        </w:rPr>
      </w:pPr>
      <w:r w:rsidRPr="00CF0111">
        <w:rPr>
          <w:lang w:val="vi-VN"/>
        </w:rPr>
        <w:t xml:space="preserve">Khuyến </w:t>
      </w:r>
      <w:r w:rsidR="00A8004F" w:rsidRPr="00CF0111">
        <w:rPr>
          <w:lang w:val="vi-VN"/>
        </w:rPr>
        <w:t xml:space="preserve"> nông</w:t>
      </w:r>
      <w:r w:rsidRPr="00CF0111">
        <w:rPr>
          <w:lang w:val="vi-VN"/>
        </w:rPr>
        <w:t xml:space="preserve"> là người trực  tiếp vận động quần chúng nông dân tiếp thu và thực hiện các chính sách nông nghiệp, trực tiếp cung cấp những thông tin về nhu cầu, đòi hỏi, những nguyện vọng của nông dân cho Nhà nước, để Nhà nước có cơ sở hoạch định những chính sách phù hợp.</w:t>
      </w:r>
    </w:p>
    <w:p w:rsidR="00AD67AB" w:rsidRPr="00CF0111" w:rsidRDefault="00F1378E" w:rsidP="00FB569E">
      <w:pPr>
        <w:spacing w:before="120" w:after="120"/>
        <w:jc w:val="both"/>
        <w:rPr>
          <w:b/>
          <w:bCs/>
          <w:lang w:val="vi-VN"/>
        </w:rPr>
      </w:pPr>
      <w:r w:rsidRPr="00CF0111">
        <w:rPr>
          <w:b/>
          <w:bCs/>
          <w:lang w:val="vi-VN"/>
        </w:rPr>
        <w:t>1.</w:t>
      </w:r>
      <w:r w:rsidR="00AD67AB" w:rsidRPr="00CF0111">
        <w:rPr>
          <w:b/>
          <w:bCs/>
          <w:lang w:val="vi-VN"/>
        </w:rPr>
        <w:t xml:space="preserve">5. Nội dung hoạt động của khuyến </w:t>
      </w:r>
      <w:r w:rsidR="00A8004F" w:rsidRPr="00CF0111">
        <w:rPr>
          <w:b/>
          <w:bCs/>
          <w:lang w:val="vi-VN"/>
        </w:rPr>
        <w:t xml:space="preserve"> nông</w:t>
      </w:r>
    </w:p>
    <w:p w:rsidR="00AD67AB" w:rsidRPr="00CF0111" w:rsidRDefault="00AD67AB" w:rsidP="00FB569E">
      <w:pPr>
        <w:spacing w:before="120" w:after="120"/>
        <w:jc w:val="both"/>
        <w:rPr>
          <w:lang w:val="vi-VN"/>
        </w:rPr>
      </w:pPr>
      <w:r w:rsidRPr="00CF0111">
        <w:rPr>
          <w:lang w:val="vi-VN"/>
        </w:rPr>
        <w:tab/>
        <w:t>- Thông tin, tuyên truyền:</w:t>
      </w:r>
    </w:p>
    <w:p w:rsidR="00AD67AB" w:rsidRPr="00CF0111" w:rsidRDefault="00AD67AB" w:rsidP="00FB569E">
      <w:pPr>
        <w:spacing w:before="120" w:after="120"/>
        <w:jc w:val="both"/>
        <w:rPr>
          <w:lang w:val="vi-VN"/>
        </w:rPr>
      </w:pPr>
      <w:r w:rsidRPr="00CF0111">
        <w:rPr>
          <w:lang w:val="vi-VN"/>
        </w:rPr>
        <w:tab/>
        <w:t>+ Tuyên truyền chủ trương đường lối, chính sách của Đảng và Nhà nước, tiến bộ khoa học và công nghệ, thông tin thị trường, giá cả, phổ biến điển hình tiên tiến.</w:t>
      </w:r>
    </w:p>
    <w:p w:rsidR="00AD67AB" w:rsidRPr="00CF0111" w:rsidRDefault="00AD67AB" w:rsidP="00FB569E">
      <w:pPr>
        <w:spacing w:before="120" w:after="120"/>
        <w:jc w:val="both"/>
        <w:rPr>
          <w:lang w:val="vi-VN"/>
        </w:rPr>
      </w:pPr>
      <w:r w:rsidRPr="00CF0111">
        <w:rPr>
          <w:lang w:val="vi-VN"/>
        </w:rPr>
        <w:tab/>
        <w:t>+ Xuất bản, hướng dẫn và cung cấp thôn tin đến người sản xuất bằng các phương tiện thông tin đại chúng, hội nghị, hội thảo, hội thi, hội chợ, triển lãm và các hình thức thông tin tuyên truyền khác.</w:t>
      </w:r>
    </w:p>
    <w:p w:rsidR="00AD67AB" w:rsidRPr="00CF0111" w:rsidRDefault="00AD67AB" w:rsidP="00FB569E">
      <w:pPr>
        <w:spacing w:before="120" w:after="120"/>
        <w:jc w:val="both"/>
        <w:rPr>
          <w:lang w:val="vi-VN"/>
        </w:rPr>
      </w:pPr>
      <w:r w:rsidRPr="00CF0111">
        <w:rPr>
          <w:lang w:val="vi-VN"/>
        </w:rPr>
        <w:tab/>
        <w:t>- Bồi dưỡng, tập huấn và đào tạo:</w:t>
      </w:r>
    </w:p>
    <w:p w:rsidR="00AD67AB" w:rsidRPr="00CF0111" w:rsidRDefault="00AD67AB" w:rsidP="00FB569E">
      <w:pPr>
        <w:spacing w:before="120" w:after="120"/>
        <w:jc w:val="both"/>
        <w:rPr>
          <w:lang w:val="vi-VN"/>
        </w:rPr>
      </w:pPr>
      <w:r w:rsidRPr="00CF0111">
        <w:rPr>
          <w:lang w:val="vi-VN"/>
        </w:rPr>
        <w:tab/>
        <w:t>+ Bồi dưỡng, tập huấn và truyền nghề cho người sản xuất để nâng cao kiến thức, kỹ năng sản xuất, quản lý kinh tế trong lĩnh vực nông nghiệp, thuỷ sản.</w:t>
      </w:r>
    </w:p>
    <w:p w:rsidR="00AD67AB" w:rsidRPr="00CF0111" w:rsidRDefault="00AD67AB" w:rsidP="00FB569E">
      <w:pPr>
        <w:spacing w:before="120" w:after="120"/>
        <w:jc w:val="both"/>
        <w:rPr>
          <w:lang w:val="vi-VN"/>
        </w:rPr>
      </w:pPr>
      <w:r w:rsidRPr="00CF0111">
        <w:rPr>
          <w:lang w:val="vi-VN"/>
        </w:rPr>
        <w:tab/>
        <w:t>+ Đào tạo nâng cao trình độ chuyên môn, nghiệp vụ cho người hoạt động khuyến nông, khuyến lâm.</w:t>
      </w:r>
    </w:p>
    <w:p w:rsidR="00AD67AB" w:rsidRPr="00CF0111" w:rsidRDefault="00AD67AB" w:rsidP="00FB569E">
      <w:pPr>
        <w:spacing w:before="120" w:after="120"/>
        <w:jc w:val="both"/>
        <w:rPr>
          <w:lang w:val="vi-VN"/>
        </w:rPr>
      </w:pPr>
      <w:r w:rsidRPr="00CF0111">
        <w:rPr>
          <w:lang w:val="vi-VN"/>
        </w:rPr>
        <w:tab/>
        <w:t>+ Tổ chức tham quan, khảo sát, học tập trong và ngoài nước.</w:t>
      </w:r>
    </w:p>
    <w:p w:rsidR="00AD67AB" w:rsidRPr="00CF0111" w:rsidRDefault="00AD67AB" w:rsidP="00FB569E">
      <w:pPr>
        <w:spacing w:before="120" w:after="120"/>
        <w:jc w:val="both"/>
        <w:rPr>
          <w:lang w:val="vi-VN"/>
        </w:rPr>
      </w:pPr>
      <w:r w:rsidRPr="00CF0111">
        <w:rPr>
          <w:lang w:val="vi-VN"/>
        </w:rPr>
        <w:tab/>
        <w:t>-  Xây dựng mô hình và chuyển giao khoa học công nghệ</w:t>
      </w:r>
    </w:p>
    <w:p w:rsidR="00AD67AB" w:rsidRPr="00CF0111" w:rsidRDefault="00AD67AB" w:rsidP="00FB569E">
      <w:pPr>
        <w:spacing w:before="120" w:after="120"/>
        <w:jc w:val="both"/>
        <w:rPr>
          <w:lang w:val="vi-VN"/>
        </w:rPr>
      </w:pPr>
      <w:r w:rsidRPr="00CF0111">
        <w:rPr>
          <w:lang w:val="vi-VN"/>
        </w:rPr>
        <w:tab/>
        <w:t>+ Xây dựng mô hình trình diễn về tiến bộ khoa học công nghệ phù hợp vì từng địa phương và nhu cầu của người sản xuất.</w:t>
      </w:r>
    </w:p>
    <w:p w:rsidR="00AD67AB" w:rsidRPr="00CF0111" w:rsidRDefault="00AD67AB" w:rsidP="00FB569E">
      <w:pPr>
        <w:spacing w:before="120" w:after="120"/>
        <w:jc w:val="both"/>
        <w:rPr>
          <w:lang w:val="vi-VN"/>
        </w:rPr>
      </w:pPr>
      <w:r w:rsidRPr="00CF0111">
        <w:rPr>
          <w:lang w:val="vi-VN"/>
        </w:rPr>
        <w:tab/>
        <w:t>+ Xây dựng các mô hình công nghệ cao trong lĩnh vực nông lâm nghiệp.</w:t>
      </w:r>
    </w:p>
    <w:p w:rsidR="00AD67AB" w:rsidRPr="00CF0111" w:rsidRDefault="00AD67AB" w:rsidP="00FB569E">
      <w:pPr>
        <w:spacing w:before="120" w:after="120"/>
        <w:jc w:val="both"/>
        <w:rPr>
          <w:lang w:val="vi-VN"/>
        </w:rPr>
      </w:pPr>
      <w:r w:rsidRPr="00CF0111">
        <w:rPr>
          <w:lang w:val="vi-VN"/>
        </w:rPr>
        <w:tab/>
        <w:t>+ Chuyển giao kết quả khoa học công nghệ từ các mô hình ra diện rộng.</w:t>
      </w:r>
    </w:p>
    <w:p w:rsidR="00AD67AB" w:rsidRPr="00CF0111" w:rsidRDefault="00AD67AB" w:rsidP="00FB569E">
      <w:pPr>
        <w:spacing w:before="120" w:after="120"/>
        <w:jc w:val="both"/>
        <w:rPr>
          <w:lang w:val="vi-VN"/>
        </w:rPr>
      </w:pPr>
      <w:r w:rsidRPr="00CF0111">
        <w:rPr>
          <w:lang w:val="vi-VN"/>
        </w:rPr>
        <w:tab/>
        <w:t>- Tư vấn và dịch vụ:</w:t>
      </w:r>
    </w:p>
    <w:p w:rsidR="00AD67AB" w:rsidRPr="00CF0111" w:rsidRDefault="00AD67AB" w:rsidP="00FB569E">
      <w:pPr>
        <w:spacing w:before="120" w:after="120"/>
        <w:jc w:val="both"/>
        <w:rPr>
          <w:lang w:val="vi-VN"/>
        </w:rPr>
      </w:pPr>
      <w:r w:rsidRPr="00CF0111">
        <w:rPr>
          <w:lang w:val="vi-VN"/>
        </w:rPr>
        <w:lastRenderedPageBreak/>
        <w:tab/>
        <w:t>+ Tư vấn, hỗ trợ chính sách, pháp luật về đất đai, thuỷ sản, thị trường, khoa học công nghệ, áp dụng kinh nghiệm tiên tiến trong sản xuất, quản lý, kinh doanh.</w:t>
      </w:r>
    </w:p>
    <w:p w:rsidR="00AD67AB" w:rsidRPr="00CF0111" w:rsidRDefault="00AD67AB" w:rsidP="00FB569E">
      <w:pPr>
        <w:spacing w:before="120" w:after="120"/>
        <w:jc w:val="both"/>
        <w:rPr>
          <w:lang w:val="vi-VN"/>
        </w:rPr>
      </w:pPr>
      <w:r w:rsidRPr="00CF0111">
        <w:rPr>
          <w:lang w:val="vi-VN"/>
        </w:rPr>
        <w:tab/>
        <w:t>+ Dịch vụ trong các lĩnh vực: Pháp luật, tập huấn, đào tạo, cung cấp thôn tin, chuyển giao khoa học công nghệ, xúc tiến thương mại, thị trường, giá cả, đầu tư tín dụng, xây dựng dự án, cung ứng vật tư kỹ thuật, thiết bị và các hoạt động khác có liên quan đến nông nghiệp, lâm nghiệp.</w:t>
      </w:r>
    </w:p>
    <w:p w:rsidR="00AD67AB" w:rsidRPr="00CF0111" w:rsidRDefault="00AD67AB" w:rsidP="00FB569E">
      <w:pPr>
        <w:spacing w:before="120" w:after="120"/>
        <w:jc w:val="both"/>
        <w:rPr>
          <w:lang w:val="vi-VN"/>
        </w:rPr>
      </w:pPr>
      <w:r w:rsidRPr="00CF0111">
        <w:rPr>
          <w:lang w:val="vi-VN"/>
        </w:rPr>
        <w:tab/>
        <w:t>+ Tư vấn, hỗ trợ việc khởi sự doanh nghiệp nhỏ và vừa, lập dự án đầu tư phát triển nông nghiệp và ngành nghề nông thôn, tìm kiếm mặt bằng sản xuất, tuyển dụng, đào tạo lao động, huy động vốn, xin ưu đãi đầu tư và các thủ tục hành chính khác theo quy định của pháp luật, phù hợp vì quy hoạch phát triển nông thôn</w:t>
      </w:r>
    </w:p>
    <w:p w:rsidR="00AD67AB" w:rsidRPr="00CF0111" w:rsidRDefault="00AD67AB" w:rsidP="00FB569E">
      <w:pPr>
        <w:spacing w:before="120" w:after="120"/>
        <w:jc w:val="both"/>
        <w:rPr>
          <w:lang w:val="vi-VN"/>
        </w:rPr>
      </w:pPr>
      <w:r w:rsidRPr="00CF0111">
        <w:rPr>
          <w:lang w:val="vi-VN"/>
        </w:rPr>
        <w:tab/>
        <w:t>+ Tư vấn, hỗ trợ phát triển, ứng dụng công nghệ sau thu hoạch, chế biến.</w:t>
      </w:r>
    </w:p>
    <w:p w:rsidR="00AD67AB" w:rsidRPr="00CF0111" w:rsidRDefault="00AD67AB" w:rsidP="00FB569E">
      <w:pPr>
        <w:spacing w:before="120" w:after="120"/>
        <w:jc w:val="both"/>
        <w:rPr>
          <w:lang w:val="vi-VN"/>
        </w:rPr>
      </w:pPr>
      <w:r w:rsidRPr="00CF0111">
        <w:rPr>
          <w:lang w:val="vi-VN"/>
        </w:rPr>
        <w:tab/>
        <w:t>+ Tư vấn, hỗ trợ quản lý, sử dụng nước sạch nông thôn và vệ sinh môI trường nông thôn.</w:t>
      </w:r>
    </w:p>
    <w:p w:rsidR="00AD67AB" w:rsidRPr="00CF0111" w:rsidRDefault="00AD67AB" w:rsidP="00FB569E">
      <w:pPr>
        <w:spacing w:before="120" w:after="120"/>
        <w:jc w:val="both"/>
        <w:rPr>
          <w:lang w:val="vi-VN"/>
        </w:rPr>
      </w:pPr>
      <w:r w:rsidRPr="00CF0111">
        <w:rPr>
          <w:lang w:val="vi-VN"/>
        </w:rPr>
        <w:tab/>
        <w:t>+ Tư vấn, hỗ trợ đổi mới tổ chức, cải tiến quản lý, hợp lý hoá sản xuất, hạ giá thành sản phẩm của doanh nghiệp, của tổ chức kinh tế tập thể trong lĩnh vực nông lâm nghiệp.</w:t>
      </w:r>
    </w:p>
    <w:p w:rsidR="00461D0A" w:rsidRPr="00CF0111" w:rsidRDefault="00461D0A" w:rsidP="00FB569E">
      <w:pPr>
        <w:spacing w:before="120" w:after="120"/>
        <w:jc w:val="both"/>
        <w:rPr>
          <w:b/>
          <w:bCs/>
          <w:lang w:val="vi-VN"/>
        </w:rPr>
      </w:pPr>
      <w:r w:rsidRPr="00CF0111">
        <w:rPr>
          <w:b/>
          <w:bCs/>
          <w:lang w:val="vi-VN"/>
        </w:rPr>
        <w:t>2. Chức</w:t>
      </w:r>
      <w:r w:rsidR="00A83ED8" w:rsidRPr="00CF0111">
        <w:rPr>
          <w:b/>
          <w:bCs/>
          <w:lang w:val="vi-VN"/>
        </w:rPr>
        <w:t xml:space="preserve"> năng và nhiệm vụ của khuyến nông</w:t>
      </w:r>
    </w:p>
    <w:p w:rsidR="00AD67AB" w:rsidRPr="00CF0111" w:rsidRDefault="00AD67AB" w:rsidP="00FB569E">
      <w:pPr>
        <w:spacing w:before="120" w:after="120"/>
        <w:ind w:firstLine="720"/>
        <w:jc w:val="both"/>
        <w:rPr>
          <w:lang w:val="vi-VN"/>
        </w:rPr>
      </w:pPr>
      <w:r w:rsidRPr="00CF0111">
        <w:rPr>
          <w:lang w:val="vi-VN"/>
        </w:rPr>
        <w:t>Về mặt lý thuyết, khuyến</w:t>
      </w:r>
      <w:r w:rsidR="00A8004F" w:rsidRPr="00CF0111">
        <w:rPr>
          <w:lang w:val="vi-VN"/>
        </w:rPr>
        <w:t xml:space="preserve"> nông</w:t>
      </w:r>
      <w:r w:rsidRPr="00CF0111">
        <w:rPr>
          <w:lang w:val="vi-VN"/>
        </w:rPr>
        <w:t xml:space="preserve"> đảm trách chức năng cơ bản là truyền bá thông tin, giáo dục và huấn luyện nông dân. Tuy nhiên trên thực tế khuyến </w:t>
      </w:r>
      <w:r w:rsidR="00A8004F" w:rsidRPr="00CF0111">
        <w:rPr>
          <w:lang w:val="vi-VN"/>
        </w:rPr>
        <w:t xml:space="preserve"> nông</w:t>
      </w:r>
      <w:r w:rsidRPr="00CF0111">
        <w:rPr>
          <w:lang w:val="vi-VN"/>
        </w:rPr>
        <w:t xml:space="preserve"> luôn luôn hoạt động trong mối quan hệ lẫn nhau v</w:t>
      </w:r>
      <w:r w:rsidR="00282296" w:rsidRPr="00CF0111">
        <w:rPr>
          <w:lang w:val="vi-VN"/>
        </w:rPr>
        <w:t>ới</w:t>
      </w:r>
      <w:r w:rsidRPr="00CF0111">
        <w:rPr>
          <w:lang w:val="vi-VN"/>
        </w:rPr>
        <w:t xml:space="preserve"> các bộ phận cấu thành của phát triển nông thôn. Vì vậy để hoạt động khuyến </w:t>
      </w:r>
      <w:r w:rsidR="00A8004F" w:rsidRPr="00CF0111">
        <w:rPr>
          <w:lang w:val="vi-VN"/>
        </w:rPr>
        <w:t xml:space="preserve"> nông</w:t>
      </w:r>
      <w:r w:rsidRPr="00CF0111">
        <w:rPr>
          <w:lang w:val="vi-VN"/>
        </w:rPr>
        <w:t xml:space="preserve"> có hiệu quả khuyến </w:t>
      </w:r>
      <w:r w:rsidR="00A8004F" w:rsidRPr="00CF0111">
        <w:rPr>
          <w:lang w:val="vi-VN"/>
        </w:rPr>
        <w:t xml:space="preserve"> nông</w:t>
      </w:r>
      <w:r w:rsidRPr="00CF0111">
        <w:rPr>
          <w:lang w:val="vi-VN"/>
        </w:rPr>
        <w:t xml:space="preserve"> không chỉ truyền bá thông tin mà phải biến những thông tin, kiến thức được truyền bá thành kết quả sản xuất. </w:t>
      </w:r>
    </w:p>
    <w:p w:rsidR="00461D0A" w:rsidRPr="00CF0111" w:rsidRDefault="00A83ED8" w:rsidP="00FB569E">
      <w:pPr>
        <w:spacing w:before="120" w:after="120"/>
        <w:jc w:val="both"/>
        <w:rPr>
          <w:b/>
          <w:bCs/>
        </w:rPr>
      </w:pPr>
      <w:r w:rsidRPr="00CF0111">
        <w:rPr>
          <w:b/>
          <w:bCs/>
          <w:lang w:val="vi-VN"/>
        </w:rPr>
        <w:t xml:space="preserve">3. Các phương pháp khuyến </w:t>
      </w:r>
      <w:r w:rsidRPr="00CF0111">
        <w:rPr>
          <w:b/>
          <w:bCs/>
        </w:rPr>
        <w:t>nông</w:t>
      </w:r>
    </w:p>
    <w:p w:rsidR="00AD67AB" w:rsidRPr="00CF0111" w:rsidRDefault="008675C6" w:rsidP="00FB569E">
      <w:pPr>
        <w:spacing w:before="120" w:after="120"/>
        <w:jc w:val="both"/>
        <w:rPr>
          <w:b/>
          <w:bCs/>
          <w:lang w:val="vi-VN"/>
        </w:rPr>
      </w:pPr>
      <w:r w:rsidRPr="00CF0111">
        <w:rPr>
          <w:b/>
          <w:bCs/>
          <w:lang w:val="vi-VN"/>
        </w:rPr>
        <w:t>3</w:t>
      </w:r>
      <w:r w:rsidR="00AD67AB" w:rsidRPr="00CF0111">
        <w:rPr>
          <w:b/>
          <w:bCs/>
          <w:lang w:val="vi-VN"/>
        </w:rPr>
        <w:t xml:space="preserve">.1. Phương pháp khuyến </w:t>
      </w:r>
      <w:r w:rsidR="00A8004F" w:rsidRPr="00CF0111">
        <w:rPr>
          <w:b/>
          <w:bCs/>
          <w:lang w:val="vi-VN"/>
        </w:rPr>
        <w:t xml:space="preserve"> nông</w:t>
      </w:r>
      <w:r w:rsidR="00AD67AB" w:rsidRPr="00CF0111">
        <w:rPr>
          <w:b/>
          <w:bCs/>
          <w:lang w:val="vi-VN"/>
        </w:rPr>
        <w:t xml:space="preserve"> cá nhân.</w:t>
      </w:r>
    </w:p>
    <w:p w:rsidR="00AD67AB" w:rsidRPr="00CF0111" w:rsidRDefault="00E7256E" w:rsidP="00FB569E">
      <w:pPr>
        <w:pStyle w:val="BodyText3"/>
        <w:spacing w:before="120" w:after="120"/>
        <w:rPr>
          <w:b w:val="0"/>
          <w:bCs w:val="0"/>
          <w:iCs/>
          <w:lang w:val="vi-VN"/>
        </w:rPr>
      </w:pPr>
      <w:r w:rsidRPr="00CF0111">
        <w:rPr>
          <w:b w:val="0"/>
          <w:bCs w:val="0"/>
          <w:iCs/>
          <w:lang w:val="en-US"/>
        </w:rPr>
        <w:tab/>
      </w:r>
      <w:r w:rsidR="00DF0B8D" w:rsidRPr="00CF0111">
        <w:rPr>
          <w:b w:val="0"/>
          <w:bCs w:val="0"/>
          <w:iCs/>
          <w:lang w:val="vi-VN"/>
        </w:rPr>
        <w:t xml:space="preserve">- </w:t>
      </w:r>
      <w:r w:rsidR="00AD67AB" w:rsidRPr="00CF0111">
        <w:rPr>
          <w:b w:val="0"/>
          <w:bCs w:val="0"/>
          <w:iCs/>
          <w:lang w:val="vi-VN"/>
        </w:rPr>
        <w:t xml:space="preserve"> Đến thăm nông dân(tại nhà hoặc trang trại).</w:t>
      </w:r>
    </w:p>
    <w:p w:rsidR="00AD67AB" w:rsidRPr="00CF0111" w:rsidRDefault="00E7256E" w:rsidP="00FB569E">
      <w:pPr>
        <w:spacing w:before="120" w:after="120"/>
        <w:jc w:val="both"/>
        <w:rPr>
          <w:iCs/>
          <w:lang w:val="vi-VN"/>
        </w:rPr>
      </w:pPr>
      <w:r w:rsidRPr="00CF0111">
        <w:rPr>
          <w:iCs/>
        </w:rPr>
        <w:tab/>
      </w:r>
      <w:r w:rsidR="00DF0B8D" w:rsidRPr="00CF0111">
        <w:rPr>
          <w:iCs/>
          <w:lang w:val="vi-VN"/>
        </w:rPr>
        <w:t xml:space="preserve">- </w:t>
      </w:r>
      <w:r w:rsidR="00AD67AB" w:rsidRPr="00CF0111">
        <w:rPr>
          <w:iCs/>
          <w:lang w:val="vi-VN"/>
        </w:rPr>
        <w:t xml:space="preserve"> Gửi thư riêng cho nông dân.</w:t>
      </w:r>
    </w:p>
    <w:p w:rsidR="00AD67AB" w:rsidRPr="00CF0111" w:rsidRDefault="00E7256E" w:rsidP="00FB569E">
      <w:pPr>
        <w:spacing w:before="120" w:after="120"/>
        <w:jc w:val="both"/>
        <w:rPr>
          <w:iCs/>
          <w:lang w:val="vi-VN"/>
        </w:rPr>
      </w:pPr>
      <w:r w:rsidRPr="00CF0111">
        <w:rPr>
          <w:iCs/>
        </w:rPr>
        <w:tab/>
      </w:r>
      <w:r w:rsidR="00DF0B8D" w:rsidRPr="00CF0111">
        <w:rPr>
          <w:iCs/>
        </w:rPr>
        <w:t xml:space="preserve">- </w:t>
      </w:r>
      <w:r w:rsidR="00AD67AB" w:rsidRPr="00CF0111">
        <w:rPr>
          <w:iCs/>
          <w:lang w:val="vi-VN"/>
        </w:rPr>
        <w:t xml:space="preserve"> Gọi điện thoại.</w:t>
      </w:r>
    </w:p>
    <w:p w:rsidR="00AD67AB" w:rsidRPr="00CF0111" w:rsidRDefault="00E7256E" w:rsidP="00FB569E">
      <w:pPr>
        <w:spacing w:before="120" w:after="120"/>
        <w:jc w:val="both"/>
        <w:rPr>
          <w:iCs/>
          <w:lang w:val="vi-VN"/>
        </w:rPr>
      </w:pPr>
      <w:r w:rsidRPr="00CF0111">
        <w:rPr>
          <w:iCs/>
        </w:rPr>
        <w:tab/>
      </w:r>
      <w:r w:rsidR="00DF0B8D" w:rsidRPr="00CF0111">
        <w:rPr>
          <w:iCs/>
          <w:lang w:val="vi-VN"/>
        </w:rPr>
        <w:t xml:space="preserve">- </w:t>
      </w:r>
      <w:r w:rsidR="00AD67AB" w:rsidRPr="00CF0111">
        <w:rPr>
          <w:iCs/>
          <w:lang w:val="vi-VN"/>
        </w:rPr>
        <w:t xml:space="preserve"> Những cuộc gặp gỡ tình cờ.</w:t>
      </w:r>
    </w:p>
    <w:p w:rsidR="00AD67AB" w:rsidRPr="00CF0111" w:rsidRDefault="00AB611A" w:rsidP="00FB569E">
      <w:pPr>
        <w:spacing w:before="120" w:after="120"/>
        <w:jc w:val="both"/>
        <w:rPr>
          <w:b/>
          <w:bCs/>
          <w:lang w:val="vi-VN"/>
        </w:rPr>
      </w:pPr>
      <w:r w:rsidRPr="00CF0111">
        <w:rPr>
          <w:b/>
          <w:bCs/>
          <w:lang w:val="vi-VN"/>
        </w:rPr>
        <w:t>3</w:t>
      </w:r>
      <w:r w:rsidR="008675C6" w:rsidRPr="00CF0111">
        <w:rPr>
          <w:b/>
          <w:bCs/>
          <w:lang w:val="vi-VN"/>
        </w:rPr>
        <w:t>.2.</w:t>
      </w:r>
      <w:r w:rsidR="00AD67AB" w:rsidRPr="00CF0111">
        <w:rPr>
          <w:b/>
          <w:bCs/>
          <w:lang w:val="vi-VN"/>
        </w:rPr>
        <w:t xml:space="preserve">Các phương pháp khuyến </w:t>
      </w:r>
      <w:r w:rsidR="00A8004F" w:rsidRPr="00CF0111">
        <w:rPr>
          <w:b/>
          <w:bCs/>
          <w:lang w:val="vi-VN"/>
        </w:rPr>
        <w:t xml:space="preserve"> nông</w:t>
      </w:r>
      <w:r w:rsidR="00AD67AB" w:rsidRPr="00CF0111">
        <w:rPr>
          <w:b/>
          <w:bCs/>
          <w:lang w:val="vi-VN"/>
        </w:rPr>
        <w:t xml:space="preserve"> theo nhóm.</w:t>
      </w:r>
    </w:p>
    <w:p w:rsidR="00AD67AB" w:rsidRPr="00CF0111" w:rsidRDefault="00E7256E" w:rsidP="00FB569E">
      <w:pPr>
        <w:spacing w:before="120" w:after="120"/>
        <w:jc w:val="both"/>
        <w:rPr>
          <w:lang w:val="vi-VN"/>
        </w:rPr>
      </w:pPr>
      <w:r w:rsidRPr="00CF0111">
        <w:rPr>
          <w:iCs/>
        </w:rPr>
        <w:tab/>
      </w:r>
      <w:r w:rsidR="00DF0B8D" w:rsidRPr="00CF0111">
        <w:rPr>
          <w:iCs/>
          <w:lang w:val="vi-VN"/>
        </w:rPr>
        <w:t>-</w:t>
      </w:r>
      <w:r w:rsidR="00AD67AB" w:rsidRPr="00CF0111">
        <w:rPr>
          <w:iCs/>
          <w:lang w:val="vi-VN"/>
        </w:rPr>
        <w:t xml:space="preserve"> Tổ chức họp.</w:t>
      </w:r>
    </w:p>
    <w:p w:rsidR="00DF0B8D" w:rsidRPr="00CF0111" w:rsidRDefault="00E7256E" w:rsidP="00DF0B8D">
      <w:pPr>
        <w:spacing w:before="120" w:after="120"/>
        <w:jc w:val="both"/>
        <w:rPr>
          <w:iCs/>
        </w:rPr>
      </w:pPr>
      <w:r w:rsidRPr="00CF0111">
        <w:rPr>
          <w:iCs/>
        </w:rPr>
        <w:tab/>
      </w:r>
      <w:r w:rsidR="00DF0B8D" w:rsidRPr="00CF0111">
        <w:rPr>
          <w:iCs/>
          <w:lang w:val="vi-VN"/>
        </w:rPr>
        <w:t xml:space="preserve">- </w:t>
      </w:r>
      <w:r w:rsidR="00AD67AB" w:rsidRPr="00CF0111">
        <w:rPr>
          <w:iCs/>
          <w:lang w:val="vi-VN"/>
        </w:rPr>
        <w:t>Tổ chức thăm quan.</w:t>
      </w:r>
    </w:p>
    <w:p w:rsidR="00AD67AB" w:rsidRPr="00CF0111" w:rsidRDefault="00E7256E" w:rsidP="00DF0B8D">
      <w:pPr>
        <w:spacing w:before="120" w:after="120"/>
        <w:jc w:val="both"/>
        <w:rPr>
          <w:iCs/>
          <w:lang w:val="vi-VN"/>
        </w:rPr>
      </w:pPr>
      <w:r w:rsidRPr="00CF0111">
        <w:rPr>
          <w:iCs/>
        </w:rPr>
        <w:tab/>
      </w:r>
      <w:r w:rsidR="00DF0B8D" w:rsidRPr="00CF0111">
        <w:rPr>
          <w:iCs/>
          <w:lang w:val="vi-VN"/>
        </w:rPr>
        <w:t xml:space="preserve"> - </w:t>
      </w:r>
      <w:r w:rsidR="00AD67AB" w:rsidRPr="00CF0111">
        <w:rPr>
          <w:iCs/>
          <w:lang w:val="vi-VN"/>
        </w:rPr>
        <w:t>Xây dựng tổ chức trình diễn.</w:t>
      </w:r>
    </w:p>
    <w:p w:rsidR="00E7256E" w:rsidRPr="00CF0111" w:rsidRDefault="00E7256E" w:rsidP="00FB569E">
      <w:pPr>
        <w:tabs>
          <w:tab w:val="left" w:pos="3600"/>
        </w:tabs>
        <w:spacing w:before="120" w:after="120"/>
        <w:jc w:val="both"/>
        <w:rPr>
          <w:iCs/>
          <w:lang w:val="vi-VN"/>
        </w:rPr>
      </w:pPr>
      <w:r w:rsidRPr="00CF0111">
        <w:rPr>
          <w:iCs/>
          <w:lang w:val="vi-VN"/>
        </w:rPr>
        <w:t xml:space="preserve">         </w:t>
      </w:r>
      <w:r w:rsidR="00DF0B8D" w:rsidRPr="00CF0111">
        <w:rPr>
          <w:iCs/>
          <w:lang w:val="vi-VN"/>
        </w:rPr>
        <w:t xml:space="preserve"> - H</w:t>
      </w:r>
      <w:r w:rsidR="00AD67AB" w:rsidRPr="00CF0111">
        <w:rPr>
          <w:iCs/>
          <w:lang w:val="vi-VN"/>
        </w:rPr>
        <w:t>ội thảo đầu bờ.</w:t>
      </w:r>
    </w:p>
    <w:p w:rsidR="00AD67AB" w:rsidRPr="00CF0111" w:rsidRDefault="00E7256E" w:rsidP="00FB569E">
      <w:pPr>
        <w:tabs>
          <w:tab w:val="left" w:pos="3600"/>
        </w:tabs>
        <w:spacing w:before="120" w:after="120"/>
        <w:jc w:val="both"/>
        <w:rPr>
          <w:iCs/>
          <w:lang w:val="vi-VN"/>
        </w:rPr>
      </w:pPr>
      <w:r w:rsidRPr="00CF0111">
        <w:rPr>
          <w:iCs/>
          <w:lang w:val="vi-VN"/>
        </w:rPr>
        <w:t xml:space="preserve">          </w:t>
      </w:r>
      <w:r w:rsidR="00DF0B8D" w:rsidRPr="00CF0111">
        <w:rPr>
          <w:b/>
          <w:bCs/>
          <w:lang w:val="vi-VN"/>
        </w:rPr>
        <w:t xml:space="preserve"> </w:t>
      </w:r>
      <w:r w:rsidR="00DF0B8D" w:rsidRPr="00CF0111">
        <w:rPr>
          <w:bCs/>
          <w:lang w:val="vi-VN"/>
        </w:rPr>
        <w:t xml:space="preserve">- </w:t>
      </w:r>
      <w:r w:rsidR="00AD67AB" w:rsidRPr="00CF0111">
        <w:rPr>
          <w:bCs/>
          <w:lang w:val="vi-VN"/>
        </w:rPr>
        <w:t xml:space="preserve"> Tổ chức các lớp tập huấn </w:t>
      </w:r>
    </w:p>
    <w:p w:rsidR="00AD67AB" w:rsidRPr="00CF0111" w:rsidRDefault="00AB611A" w:rsidP="00DF0B8D">
      <w:pPr>
        <w:tabs>
          <w:tab w:val="left" w:pos="720"/>
        </w:tabs>
        <w:spacing w:before="120" w:after="120"/>
        <w:jc w:val="both"/>
        <w:rPr>
          <w:b/>
          <w:bCs/>
          <w:lang w:val="vi-VN"/>
        </w:rPr>
      </w:pPr>
      <w:r w:rsidRPr="00CF0111">
        <w:rPr>
          <w:b/>
          <w:bCs/>
          <w:lang w:val="vi-VN"/>
        </w:rPr>
        <w:t>4</w:t>
      </w:r>
      <w:r w:rsidR="00AD67AB" w:rsidRPr="00CF0111">
        <w:rPr>
          <w:b/>
          <w:bCs/>
          <w:lang w:val="vi-VN"/>
        </w:rPr>
        <w:t>.</w:t>
      </w:r>
      <w:r w:rsidRPr="00CF0111">
        <w:rPr>
          <w:b/>
          <w:bCs/>
          <w:lang w:val="vi-VN"/>
        </w:rPr>
        <w:t xml:space="preserve"> </w:t>
      </w:r>
      <w:r w:rsidR="00AD67AB" w:rsidRPr="00CF0111">
        <w:rPr>
          <w:b/>
          <w:bCs/>
          <w:lang w:val="vi-VN"/>
        </w:rPr>
        <w:t xml:space="preserve">Sử dụng các phương tiện thông tin đại chúng trong khuyến </w:t>
      </w:r>
      <w:r w:rsidR="00A8004F" w:rsidRPr="00CF0111">
        <w:rPr>
          <w:b/>
          <w:bCs/>
          <w:lang w:val="vi-VN"/>
        </w:rPr>
        <w:t xml:space="preserve"> nông</w:t>
      </w:r>
      <w:r w:rsidR="00AD67AB" w:rsidRPr="00CF0111">
        <w:rPr>
          <w:b/>
          <w:bCs/>
          <w:lang w:val="vi-VN"/>
        </w:rPr>
        <w:t xml:space="preserve"> </w:t>
      </w:r>
    </w:p>
    <w:p w:rsidR="00AD67AB" w:rsidRPr="00CF0111" w:rsidRDefault="00E7256E" w:rsidP="00FB569E">
      <w:pPr>
        <w:tabs>
          <w:tab w:val="left" w:pos="3600"/>
        </w:tabs>
        <w:spacing w:before="120" w:after="120"/>
        <w:jc w:val="both"/>
        <w:rPr>
          <w:bCs/>
          <w:lang w:val="vi-VN"/>
        </w:rPr>
      </w:pPr>
      <w:r w:rsidRPr="00CF0111">
        <w:rPr>
          <w:b/>
          <w:bCs/>
          <w:lang w:val="vi-VN"/>
        </w:rPr>
        <w:t xml:space="preserve">        </w:t>
      </w:r>
      <w:r w:rsidR="00DF0B8D" w:rsidRPr="00CF0111">
        <w:rPr>
          <w:b/>
          <w:bCs/>
          <w:lang w:val="vi-VN"/>
        </w:rPr>
        <w:t>-</w:t>
      </w:r>
      <w:r w:rsidR="00AD67AB" w:rsidRPr="00CF0111">
        <w:rPr>
          <w:b/>
          <w:bCs/>
          <w:lang w:val="vi-VN"/>
        </w:rPr>
        <w:t xml:space="preserve"> </w:t>
      </w:r>
      <w:r w:rsidR="00AD67AB" w:rsidRPr="00CF0111">
        <w:rPr>
          <w:bCs/>
          <w:lang w:val="vi-VN"/>
        </w:rPr>
        <w:t>Sử dụng các phương tiện truyền thanh:(rađiô, catset, loa phát thanh)</w:t>
      </w:r>
    </w:p>
    <w:p w:rsidR="00AD67AB" w:rsidRPr="00CF0111" w:rsidRDefault="00E7256E" w:rsidP="00DF0B8D">
      <w:pPr>
        <w:spacing w:before="120" w:after="120"/>
        <w:jc w:val="both"/>
        <w:rPr>
          <w:bCs/>
          <w:lang w:val="vi-VN"/>
        </w:rPr>
      </w:pPr>
      <w:r w:rsidRPr="00CF0111">
        <w:rPr>
          <w:bCs/>
        </w:rPr>
        <w:lastRenderedPageBreak/>
        <w:tab/>
      </w:r>
      <w:r w:rsidR="00DF0B8D" w:rsidRPr="00CF0111">
        <w:rPr>
          <w:bCs/>
          <w:lang w:val="vi-VN"/>
        </w:rPr>
        <w:t>-</w:t>
      </w:r>
      <w:r w:rsidR="00AD67AB" w:rsidRPr="00CF0111">
        <w:rPr>
          <w:bCs/>
          <w:lang w:val="vi-VN"/>
        </w:rPr>
        <w:t xml:space="preserve"> Sử dụng các phương tiện kết hợp nghe nhìn (tivi, phim,...).</w:t>
      </w:r>
    </w:p>
    <w:p w:rsidR="00AD67AB" w:rsidRPr="00CF0111" w:rsidRDefault="00E7256E" w:rsidP="00DF0B8D">
      <w:pPr>
        <w:spacing w:before="120" w:after="120"/>
        <w:jc w:val="both"/>
        <w:rPr>
          <w:bCs/>
          <w:lang w:val="vi-VN"/>
        </w:rPr>
      </w:pPr>
      <w:r w:rsidRPr="00CF0111">
        <w:rPr>
          <w:bCs/>
        </w:rPr>
        <w:tab/>
      </w:r>
      <w:r w:rsidR="00DF0B8D" w:rsidRPr="00CF0111">
        <w:rPr>
          <w:bCs/>
          <w:lang w:val="vi-VN"/>
        </w:rPr>
        <w:t>-</w:t>
      </w:r>
      <w:r w:rsidR="00AD67AB" w:rsidRPr="00CF0111">
        <w:rPr>
          <w:bCs/>
          <w:lang w:val="vi-VN"/>
        </w:rPr>
        <w:t xml:space="preserve"> Sử dụng các phương tiện in ấn (nhóm ấn phẩm).</w:t>
      </w:r>
    </w:p>
    <w:p w:rsidR="00461D0A" w:rsidRPr="00CF0111" w:rsidRDefault="00461D0A" w:rsidP="00DF0B8D">
      <w:pPr>
        <w:pStyle w:val="BodyText2"/>
        <w:spacing w:before="120" w:after="120"/>
        <w:rPr>
          <w:b/>
          <w:lang w:val="vi-VN"/>
        </w:rPr>
      </w:pPr>
      <w:r w:rsidRPr="00CF0111">
        <w:rPr>
          <w:b/>
          <w:lang w:val="vi-VN"/>
        </w:rPr>
        <w:t>5</w:t>
      </w:r>
      <w:r w:rsidR="00AB611A" w:rsidRPr="00CF0111">
        <w:rPr>
          <w:b/>
          <w:lang w:val="vi-VN"/>
        </w:rPr>
        <w:t xml:space="preserve">. </w:t>
      </w:r>
      <w:r w:rsidRPr="00CF0111">
        <w:rPr>
          <w:b/>
          <w:lang w:val="vi-VN"/>
        </w:rPr>
        <w:t>Nội dung và phương pháp thực hiện dự án khuyến lâm</w:t>
      </w:r>
    </w:p>
    <w:p w:rsidR="00AB611A" w:rsidRPr="00CF0111" w:rsidRDefault="008C6579" w:rsidP="00FB569E">
      <w:pPr>
        <w:spacing w:before="120" w:after="120"/>
        <w:ind w:firstLine="720"/>
        <w:jc w:val="both"/>
        <w:rPr>
          <w:lang w:val="vi-VN"/>
        </w:rPr>
      </w:pPr>
      <w:r w:rsidRPr="00CF0111">
        <w:rPr>
          <w:lang w:val="vi-VN"/>
        </w:rPr>
        <w:t>Các dự án khuyến nông được thực hiện theo Nghị định số 02/2010/NĐ</w:t>
      </w:r>
      <w:r w:rsidR="00F1378E" w:rsidRPr="00CF0111">
        <w:rPr>
          <w:lang w:val="vi-VN"/>
        </w:rPr>
        <w:t>-CP</w:t>
      </w:r>
      <w:r w:rsidRPr="00CF0111">
        <w:rPr>
          <w:lang w:val="vi-VN"/>
        </w:rPr>
        <w:t xml:space="preserve"> ngày 8/01/2010 của Chính phủ về Khuyến nông.</w:t>
      </w:r>
    </w:p>
    <w:p w:rsidR="008C6579" w:rsidRPr="00CF0111" w:rsidRDefault="008C6579" w:rsidP="00FB569E">
      <w:pPr>
        <w:spacing w:before="120" w:after="120"/>
        <w:jc w:val="both"/>
        <w:rPr>
          <w:lang w:val="vi-VN"/>
        </w:rPr>
      </w:pPr>
      <w:r w:rsidRPr="00CF0111">
        <w:rPr>
          <w:lang w:val="vi-VN"/>
        </w:rPr>
        <w:tab/>
        <w:t>Nội dung của các dự án khuyến lâm thực hi</w:t>
      </w:r>
      <w:r w:rsidR="00342D5C" w:rsidRPr="00CF0111">
        <w:rPr>
          <w:lang w:val="vi-VN"/>
        </w:rPr>
        <w:t>ệ</w:t>
      </w:r>
      <w:r w:rsidRPr="00CF0111">
        <w:rPr>
          <w:lang w:val="vi-VN"/>
        </w:rPr>
        <w:t>n theo Quyết định số 832/QĐ-BNN-KHCN ngày 17/3/2008 của Bộ trưởng Bộ Nông nghiệp và Phát triển nông thôn về việc phê duyệt Đề án phát triển khuyến lâm giai đoạn 2008- 2010 và định hướng đến năm 2020. Trong đó  gồm 4 chương trình:</w:t>
      </w:r>
    </w:p>
    <w:p w:rsidR="008C6579" w:rsidRPr="00CF0111" w:rsidRDefault="00342D5C" w:rsidP="00FB569E">
      <w:pPr>
        <w:spacing w:before="120" w:after="120"/>
        <w:ind w:firstLine="720"/>
        <w:jc w:val="both"/>
        <w:rPr>
          <w:lang w:val="vi-VN"/>
        </w:rPr>
      </w:pPr>
      <w:r w:rsidRPr="00CF0111">
        <w:rPr>
          <w:lang w:val="vi-VN"/>
        </w:rPr>
        <w:t xml:space="preserve">- </w:t>
      </w:r>
      <w:r w:rsidR="008C6579" w:rsidRPr="00CF0111">
        <w:rPr>
          <w:lang w:val="vi-VN"/>
        </w:rPr>
        <w:t>Chương trình xây dựng mô hình trình diễn và đào tạo huấn luyện cho chủ rừng</w:t>
      </w:r>
      <w:r w:rsidRPr="00CF0111">
        <w:rPr>
          <w:lang w:val="vi-VN"/>
        </w:rPr>
        <w:t xml:space="preserve"> gồm 5 tiểu chương trình:</w:t>
      </w:r>
    </w:p>
    <w:p w:rsidR="00342D5C" w:rsidRPr="00CF0111" w:rsidRDefault="00342D5C" w:rsidP="00FB569E">
      <w:pPr>
        <w:spacing w:before="120" w:after="120"/>
        <w:ind w:left="720"/>
        <w:jc w:val="both"/>
        <w:rPr>
          <w:lang w:val="vi-VN"/>
        </w:rPr>
      </w:pPr>
      <w:r w:rsidRPr="00CF0111">
        <w:rPr>
          <w:lang w:val="vi-VN"/>
        </w:rPr>
        <w:t>+ Trồng rừng thâm canh cây nguyên liệu.</w:t>
      </w:r>
    </w:p>
    <w:p w:rsidR="00342D5C" w:rsidRPr="00CF0111" w:rsidRDefault="00342D5C" w:rsidP="00FB569E">
      <w:pPr>
        <w:spacing w:before="120" w:after="120"/>
        <w:ind w:left="720"/>
        <w:jc w:val="both"/>
        <w:rPr>
          <w:lang w:val="vi-VN"/>
        </w:rPr>
      </w:pPr>
      <w:r w:rsidRPr="00CF0111">
        <w:rPr>
          <w:lang w:val="vi-VN"/>
        </w:rPr>
        <w:t>+ Trồng rừng thâm canh lâm sản ngoài gỗ.</w:t>
      </w:r>
    </w:p>
    <w:p w:rsidR="00342D5C" w:rsidRPr="00CF0111" w:rsidRDefault="00342D5C" w:rsidP="00FB569E">
      <w:pPr>
        <w:spacing w:before="120" w:after="120"/>
        <w:ind w:left="720"/>
        <w:jc w:val="both"/>
        <w:rPr>
          <w:lang w:val="vi-VN"/>
        </w:rPr>
      </w:pPr>
      <w:r w:rsidRPr="00CF0111">
        <w:rPr>
          <w:lang w:val="vi-VN"/>
        </w:rPr>
        <w:t>+ Trồng thâm canh cây gỗ lớn.</w:t>
      </w:r>
    </w:p>
    <w:p w:rsidR="00342D5C" w:rsidRPr="00CF0111" w:rsidRDefault="00342D5C" w:rsidP="00FB569E">
      <w:pPr>
        <w:spacing w:before="120" w:after="120"/>
        <w:ind w:left="720"/>
        <w:jc w:val="both"/>
        <w:rPr>
          <w:lang w:val="vi-VN"/>
        </w:rPr>
      </w:pPr>
      <w:r w:rsidRPr="00CF0111">
        <w:rPr>
          <w:lang w:val="vi-VN"/>
        </w:rPr>
        <w:t>+ Cải tạo rừng tự nhiên nghèo kiệt thành rừng kinh tế có giá trị.</w:t>
      </w:r>
    </w:p>
    <w:p w:rsidR="00342D5C" w:rsidRPr="00CF0111" w:rsidRDefault="00342D5C" w:rsidP="00FB569E">
      <w:pPr>
        <w:spacing w:before="120" w:after="120"/>
        <w:ind w:left="720"/>
        <w:jc w:val="both"/>
        <w:rPr>
          <w:lang w:val="vi-VN"/>
        </w:rPr>
      </w:pPr>
      <w:r w:rsidRPr="00CF0111">
        <w:rPr>
          <w:lang w:val="vi-VN"/>
        </w:rPr>
        <w:t>+ Nông lâm kết hợp trên đất sau nương rẫy.</w:t>
      </w:r>
    </w:p>
    <w:p w:rsidR="00342D5C" w:rsidRPr="00CF0111" w:rsidRDefault="00342D5C" w:rsidP="00FB569E">
      <w:pPr>
        <w:numPr>
          <w:ilvl w:val="0"/>
          <w:numId w:val="4"/>
        </w:numPr>
        <w:spacing w:before="120" w:after="120"/>
        <w:jc w:val="both"/>
        <w:rPr>
          <w:lang w:val="vi-VN"/>
        </w:rPr>
      </w:pPr>
      <w:r w:rsidRPr="00CF0111">
        <w:rPr>
          <w:lang w:val="vi-VN"/>
        </w:rPr>
        <w:t>Đào tạo cán bộ làm công tác khuyến lâm gồm 5 tiểu chương trình:</w:t>
      </w:r>
    </w:p>
    <w:p w:rsidR="00342D5C" w:rsidRPr="00CF0111" w:rsidRDefault="00342D5C" w:rsidP="00FB569E">
      <w:pPr>
        <w:spacing w:before="120" w:after="120"/>
        <w:ind w:left="720"/>
        <w:jc w:val="both"/>
        <w:rPr>
          <w:lang w:val="vi-VN"/>
        </w:rPr>
      </w:pPr>
      <w:r w:rsidRPr="00CF0111">
        <w:rPr>
          <w:lang w:val="vi-VN"/>
        </w:rPr>
        <w:t>+ Đào tạo nghiệp vụ khuyến lâm</w:t>
      </w:r>
    </w:p>
    <w:p w:rsidR="00342D5C" w:rsidRPr="00CF0111" w:rsidRDefault="00342D5C" w:rsidP="00FB569E">
      <w:pPr>
        <w:spacing w:before="120" w:after="120"/>
        <w:ind w:left="720"/>
        <w:jc w:val="both"/>
        <w:rPr>
          <w:lang w:val="vi-VN"/>
        </w:rPr>
      </w:pPr>
      <w:r w:rsidRPr="00CF0111">
        <w:rPr>
          <w:lang w:val="vi-VN"/>
        </w:rPr>
        <w:t>+ Đào tạo về quản lý rừng dựa vào cộng đồng.</w:t>
      </w:r>
    </w:p>
    <w:p w:rsidR="00342D5C" w:rsidRPr="00CF0111" w:rsidRDefault="00342D5C" w:rsidP="00FB569E">
      <w:pPr>
        <w:spacing w:before="120" w:after="120"/>
        <w:ind w:left="720"/>
        <w:jc w:val="both"/>
        <w:rPr>
          <w:lang w:val="vi-VN"/>
        </w:rPr>
      </w:pPr>
      <w:r w:rsidRPr="00CF0111">
        <w:rPr>
          <w:lang w:val="vi-VN"/>
        </w:rPr>
        <w:t>+ Đào tạo kiến thức về kỹ thuật và thị trường.</w:t>
      </w:r>
    </w:p>
    <w:p w:rsidR="00342D5C" w:rsidRPr="00CF0111" w:rsidRDefault="00342D5C" w:rsidP="00FB569E">
      <w:pPr>
        <w:spacing w:before="120" w:after="120"/>
        <w:ind w:left="720"/>
        <w:jc w:val="both"/>
        <w:rPr>
          <w:lang w:val="vi-VN"/>
        </w:rPr>
      </w:pPr>
      <w:r w:rsidRPr="00CF0111">
        <w:rPr>
          <w:lang w:val="vi-VN"/>
        </w:rPr>
        <w:t>+ Đào tạo tiểu giáo viên.</w:t>
      </w:r>
    </w:p>
    <w:p w:rsidR="00342D5C" w:rsidRPr="00CF0111" w:rsidRDefault="00342D5C" w:rsidP="00FB569E">
      <w:pPr>
        <w:numPr>
          <w:ilvl w:val="0"/>
          <w:numId w:val="4"/>
        </w:numPr>
        <w:spacing w:before="120" w:after="120"/>
        <w:jc w:val="both"/>
        <w:rPr>
          <w:lang w:val="vi-VN"/>
        </w:rPr>
      </w:pPr>
      <w:r w:rsidRPr="00CF0111">
        <w:rPr>
          <w:lang w:val="vi-VN"/>
        </w:rPr>
        <w:t>Chương trình thông tin tuyên truyền gồm 3 chương trình</w:t>
      </w:r>
    </w:p>
    <w:p w:rsidR="00342D5C" w:rsidRPr="00CF0111" w:rsidRDefault="00342D5C" w:rsidP="00FB569E">
      <w:pPr>
        <w:spacing w:before="120" w:after="120"/>
        <w:ind w:left="720"/>
        <w:jc w:val="both"/>
        <w:rPr>
          <w:lang w:val="vi-VN"/>
        </w:rPr>
      </w:pPr>
      <w:r w:rsidRPr="00CF0111">
        <w:rPr>
          <w:lang w:val="vi-VN"/>
        </w:rPr>
        <w:t>+ Tuyên truyền trên thông tin đại chúng.</w:t>
      </w:r>
    </w:p>
    <w:p w:rsidR="00342D5C" w:rsidRPr="00CF0111" w:rsidRDefault="00342D5C" w:rsidP="00FB569E">
      <w:pPr>
        <w:spacing w:before="120" w:after="120"/>
        <w:ind w:left="720"/>
        <w:jc w:val="both"/>
        <w:rPr>
          <w:lang w:val="vi-VN"/>
        </w:rPr>
      </w:pPr>
      <w:r w:rsidRPr="00CF0111">
        <w:rPr>
          <w:lang w:val="vi-VN"/>
        </w:rPr>
        <w:t>+ In ấn và xuất bản các tài liệu khuyến lâm</w:t>
      </w:r>
    </w:p>
    <w:p w:rsidR="00342D5C" w:rsidRPr="00CF0111" w:rsidRDefault="00342D5C" w:rsidP="00FB569E">
      <w:pPr>
        <w:spacing w:before="120" w:after="120"/>
        <w:ind w:left="720"/>
        <w:jc w:val="both"/>
        <w:rPr>
          <w:lang w:val="vi-VN"/>
        </w:rPr>
      </w:pPr>
      <w:r w:rsidRPr="00CF0111">
        <w:rPr>
          <w:lang w:val="vi-VN"/>
        </w:rPr>
        <w:t>+ Tổ chức hội trợ và diễn đàn lâm nghiệp</w:t>
      </w:r>
    </w:p>
    <w:p w:rsidR="00342D5C" w:rsidRPr="00CF0111" w:rsidRDefault="00342D5C" w:rsidP="00FB569E">
      <w:pPr>
        <w:numPr>
          <w:ilvl w:val="0"/>
          <w:numId w:val="4"/>
        </w:numPr>
        <w:spacing w:before="120" w:after="120"/>
        <w:jc w:val="both"/>
        <w:rPr>
          <w:lang w:val="vi-VN"/>
        </w:rPr>
      </w:pPr>
      <w:r w:rsidRPr="00CF0111">
        <w:rPr>
          <w:lang w:val="vi-VN"/>
        </w:rPr>
        <w:t>Chương trình tư vân và dịch vụ khuyến lâm</w:t>
      </w:r>
    </w:p>
    <w:p w:rsidR="00342D5C" w:rsidRPr="00CF0111" w:rsidRDefault="00342D5C" w:rsidP="00FB569E">
      <w:pPr>
        <w:spacing w:before="120" w:after="120"/>
        <w:ind w:firstLine="720"/>
        <w:jc w:val="both"/>
        <w:rPr>
          <w:lang w:val="vi-VN"/>
        </w:rPr>
      </w:pPr>
      <w:r w:rsidRPr="00CF0111">
        <w:rPr>
          <w:lang w:val="vi-VN"/>
        </w:rPr>
        <w:t>Định mức kỹ thuật để xây dựng mô hình theo định mức tạm thời của Bộ Nông</w:t>
      </w:r>
      <w:r w:rsidR="00FC4AD2" w:rsidRPr="00CF0111">
        <w:rPr>
          <w:lang w:val="vi-VN"/>
        </w:rPr>
        <w:t xml:space="preserve"> nghiệp và Phát triển nông thôn</w:t>
      </w:r>
    </w:p>
    <w:p w:rsidR="00FC4AD2" w:rsidRPr="00CF0111" w:rsidRDefault="00FC4AD2" w:rsidP="00FB569E">
      <w:pPr>
        <w:spacing w:before="120" w:after="120"/>
        <w:ind w:firstLine="720"/>
        <w:jc w:val="both"/>
        <w:rPr>
          <w:lang w:val="vi-VN"/>
        </w:rPr>
      </w:pPr>
      <w:r w:rsidRPr="00CF0111">
        <w:rPr>
          <w:lang w:val="vi-VN"/>
        </w:rPr>
        <w:t xml:space="preserve">Việc sử dụng kinh phí thực hiện theo Thông tư liên tịch số 183/2010/TTLT - BTC - BNN  ngày </w:t>
      </w:r>
      <w:r w:rsidRPr="00CF0111">
        <w:rPr>
          <w:iCs/>
          <w:lang w:val="vi-VN"/>
        </w:rPr>
        <w:t>15 tháng 11 năm 2010</w:t>
      </w:r>
      <w:r w:rsidR="00CC3597" w:rsidRPr="00CF0111">
        <w:rPr>
          <w:iCs/>
          <w:lang w:val="vi-VN"/>
        </w:rPr>
        <w:t xml:space="preserve"> của Bộ Tài chính và Bộ Nông nghiệp và PTNT về</w:t>
      </w:r>
      <w:r w:rsidRPr="00CF0111">
        <w:rPr>
          <w:iCs/>
          <w:lang w:val="vi-VN"/>
        </w:rPr>
        <w:t xml:space="preserve"> </w:t>
      </w:r>
      <w:r w:rsidR="00CC3597" w:rsidRPr="00CF0111">
        <w:rPr>
          <w:lang w:val="vi-VN"/>
        </w:rPr>
        <w:t>h</w:t>
      </w:r>
      <w:r w:rsidRPr="00CF0111">
        <w:rPr>
          <w:lang w:val="vi-VN"/>
        </w:rPr>
        <w:t>ướng dẫn chế độ quản lý và sử dụng kinh phí ngân sách Nhà nước cấp đối với hoạt động khuyến nông.</w:t>
      </w:r>
    </w:p>
    <w:p w:rsidR="00342D5C" w:rsidRPr="00CF0111" w:rsidRDefault="00342D5C" w:rsidP="00FB569E">
      <w:pPr>
        <w:spacing w:before="120" w:after="120"/>
        <w:ind w:left="720"/>
        <w:jc w:val="both"/>
        <w:rPr>
          <w:lang w:val="vi-VN"/>
        </w:rPr>
      </w:pPr>
    </w:p>
    <w:p w:rsidR="00A8004F" w:rsidRPr="00CF0111" w:rsidRDefault="00A8004F" w:rsidP="00FB569E">
      <w:pPr>
        <w:spacing w:before="120" w:after="120"/>
        <w:ind w:left="720"/>
        <w:jc w:val="both"/>
        <w:rPr>
          <w:lang w:val="vi-VN"/>
        </w:rPr>
      </w:pPr>
    </w:p>
    <w:p w:rsidR="00A8004F" w:rsidRPr="00CF0111" w:rsidRDefault="00A8004F" w:rsidP="00FB569E">
      <w:pPr>
        <w:spacing w:before="120" w:after="120"/>
        <w:ind w:left="720"/>
        <w:jc w:val="both"/>
        <w:rPr>
          <w:lang w:val="vi-VN"/>
        </w:rPr>
      </w:pPr>
    </w:p>
    <w:p w:rsidR="00FB569E" w:rsidRPr="00CF0111" w:rsidRDefault="00FB569E" w:rsidP="00051B6F">
      <w:pPr>
        <w:pStyle w:val="Heading2"/>
        <w:rPr>
          <w:rFonts w:ascii="Times New Roman" w:hAnsi="Times New Roman" w:cs="Times New Roman"/>
          <w:b w:val="0"/>
          <w:sz w:val="28"/>
          <w:szCs w:val="28"/>
          <w:lang w:val="vi-VN"/>
        </w:rPr>
      </w:pPr>
      <w:bookmarkStart w:id="3" w:name="_Toc417627853"/>
      <w:r w:rsidRPr="00CF0111">
        <w:rPr>
          <w:rFonts w:ascii="Times New Roman" w:hAnsi="Times New Roman" w:cs="Times New Roman"/>
          <w:b w:val="0"/>
          <w:sz w:val="28"/>
          <w:szCs w:val="28"/>
          <w:lang w:val="vi-VN"/>
        </w:rPr>
        <w:lastRenderedPageBreak/>
        <w:t>II. KỸ NĂNG GIAO TIẾP</w:t>
      </w:r>
      <w:bookmarkEnd w:id="3"/>
      <w:r w:rsidRPr="00CF0111">
        <w:rPr>
          <w:rFonts w:ascii="Times New Roman" w:hAnsi="Times New Roman" w:cs="Times New Roman"/>
          <w:b w:val="0"/>
          <w:sz w:val="28"/>
          <w:szCs w:val="28"/>
          <w:lang w:val="vi-VN"/>
        </w:rPr>
        <w:t xml:space="preserve"> </w:t>
      </w:r>
    </w:p>
    <w:p w:rsidR="00FB569E" w:rsidRPr="00CF0111" w:rsidRDefault="00FB569E" w:rsidP="00FB569E">
      <w:pPr>
        <w:spacing w:before="120" w:after="120"/>
        <w:ind w:firstLine="720"/>
        <w:rPr>
          <w:lang w:val="vi-VN"/>
        </w:rPr>
      </w:pPr>
      <w:r w:rsidRPr="00CF0111">
        <w:rPr>
          <w:lang w:val="vi-VN"/>
        </w:rPr>
        <w:t xml:space="preserve">Mục đích : Trang bị những kiến thức và kỹ năng cơ bản về giao tiếp và thúc đẩy để sinh viên có thể vận dụng vào các hoạt động đào tạo, phát triển kỹ thuật và tổ chức quản lý các hoạt động khuyến nông khuyên lâm. </w:t>
      </w:r>
    </w:p>
    <w:p w:rsidR="00FB569E" w:rsidRPr="00CF0111" w:rsidRDefault="00FB569E" w:rsidP="00FB569E">
      <w:pPr>
        <w:spacing w:before="120" w:after="120"/>
        <w:rPr>
          <w:bCs/>
          <w:lang w:val="vi-VN"/>
        </w:rPr>
      </w:pPr>
      <w:r w:rsidRPr="00CF0111">
        <w:rPr>
          <w:bCs/>
          <w:lang w:val="vi-VN"/>
        </w:rPr>
        <w:t xml:space="preserve">  </w:t>
      </w:r>
      <w:r w:rsidRPr="00CF0111">
        <w:rPr>
          <w:bCs/>
          <w:lang w:val="vi-VN"/>
        </w:rPr>
        <w:tab/>
        <w:t xml:space="preserve">Mục tiêu: </w:t>
      </w:r>
      <w:r w:rsidRPr="00CF0111">
        <w:rPr>
          <w:color w:val="000000"/>
          <w:lang w:val="vi-VN"/>
        </w:rPr>
        <w:t>Mô tả được  định nghĩa, đặc trưng và các yếu tố giao tiếp; Trình bày được tầm quan trọng của các kỹ năng giao tiếp</w:t>
      </w:r>
      <w:r w:rsidRPr="00CF0111">
        <w:rPr>
          <w:bCs/>
          <w:lang w:val="vi-VN"/>
        </w:rPr>
        <w:t xml:space="preserve">; </w:t>
      </w:r>
      <w:r w:rsidRPr="00CF0111">
        <w:rPr>
          <w:color w:val="000000"/>
          <w:lang w:val="vi-VN"/>
        </w:rPr>
        <w:t>Lựa chọn và vận dụng được các kỹ năng giao tiếp cho những tình huống cụ thể</w:t>
      </w:r>
    </w:p>
    <w:p w:rsidR="00FB569E" w:rsidRPr="00CF0111" w:rsidRDefault="00FB569E" w:rsidP="00FB569E">
      <w:pPr>
        <w:keepNext/>
        <w:spacing w:before="120" w:after="120"/>
        <w:jc w:val="both"/>
        <w:outlineLvl w:val="0"/>
        <w:rPr>
          <w:b/>
          <w:bCs/>
          <w:kern w:val="28"/>
          <w:lang w:val="vi-VN"/>
        </w:rPr>
      </w:pPr>
      <w:bookmarkStart w:id="4" w:name="_Toc417627348"/>
      <w:bookmarkStart w:id="5" w:name="_Toc417627854"/>
      <w:r w:rsidRPr="00CF0111">
        <w:rPr>
          <w:b/>
          <w:bCs/>
          <w:kern w:val="28"/>
          <w:lang w:val="vi-VN"/>
        </w:rPr>
        <w:t>2.1. Định nghĩa và các đặc trưng của giao tiếp</w:t>
      </w:r>
      <w:bookmarkEnd w:id="4"/>
      <w:bookmarkEnd w:id="5"/>
      <w:r w:rsidRPr="00CF0111">
        <w:rPr>
          <w:b/>
          <w:bCs/>
          <w:kern w:val="28"/>
          <w:lang w:val="vi-VN"/>
        </w:rPr>
        <w:t xml:space="preserve"> </w:t>
      </w:r>
    </w:p>
    <w:p w:rsidR="00FB569E" w:rsidRPr="00CF0111" w:rsidRDefault="00FB569E" w:rsidP="00FB569E">
      <w:pPr>
        <w:spacing w:before="120" w:after="120"/>
        <w:rPr>
          <w:color w:val="000000"/>
          <w:lang w:val="vi-VN"/>
        </w:rPr>
      </w:pPr>
      <w:r w:rsidRPr="00CF0111">
        <w:rPr>
          <w:lang w:val="vi-VN"/>
        </w:rPr>
        <w:t xml:space="preserve"> “Giao tiếp là hình thức đặc trưng cho mối quan hệ giữa con người với con người mà  qua đó  nảy sinh sự tiếp xúc tâm lý và được biểu hiện ở các quá trình thông tin, hiểu biết, rung cảm, ảnh hưởng và tác động qua lại lẫn nhau”.</w:t>
      </w:r>
    </w:p>
    <w:p w:rsidR="00FB569E" w:rsidRPr="00CF0111" w:rsidRDefault="008457F7" w:rsidP="00FB569E">
      <w:pPr>
        <w:spacing w:before="120" w:after="120"/>
        <w:rPr>
          <w:color w:val="000000"/>
          <w:lang w:val="vi-VN"/>
        </w:rPr>
      </w:pPr>
      <w:r>
        <w:rPr>
          <w:noProof/>
        </w:rPr>
        <mc:AlternateContent>
          <mc:Choice Requires="wpg">
            <w:drawing>
              <wp:anchor distT="0" distB="0" distL="114300" distR="114300" simplePos="0" relativeHeight="251660288" behindDoc="1" locked="0" layoutInCell="1" allowOverlap="1">
                <wp:simplePos x="0" y="0"/>
                <wp:positionH relativeFrom="column">
                  <wp:posOffset>3500755</wp:posOffset>
                </wp:positionH>
                <wp:positionV relativeFrom="paragraph">
                  <wp:posOffset>553720</wp:posOffset>
                </wp:positionV>
                <wp:extent cx="2468880" cy="3931285"/>
                <wp:effectExtent l="0" t="0" r="1270" b="0"/>
                <wp:wrapThrough wrapText="bothSides">
                  <wp:wrapPolygon edited="0">
                    <wp:start x="-83" y="0"/>
                    <wp:lineTo x="-83" y="19559"/>
                    <wp:lineTo x="833" y="20082"/>
                    <wp:lineTo x="1417" y="20082"/>
                    <wp:lineTo x="1417" y="21548"/>
                    <wp:lineTo x="21600" y="21548"/>
                    <wp:lineTo x="21433" y="0"/>
                    <wp:lineTo x="-83" y="0"/>
                  </wp:wrapPolygon>
                </wp:wrapThrough>
                <wp:docPr id="538" name="Group 5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68880" cy="3931285"/>
                          <a:chOff x="6624" y="7145"/>
                          <a:chExt cx="3888" cy="6191"/>
                        </a:xfrm>
                      </wpg:grpSpPr>
                      <pic:pic xmlns:pic="http://schemas.openxmlformats.org/drawingml/2006/picture">
                        <pic:nvPicPr>
                          <pic:cNvPr id="539" name="Picture 515"/>
                          <pic:cNvPicPr>
                            <a:picLocks noChangeAspect="1" noChangeArrowheads="1"/>
                          </pic:cNvPicPr>
                        </pic:nvPicPr>
                        <pic:blipFill>
                          <a:blip r:embed="rId9">
                            <a:lum bright="6000"/>
                            <a:grayscl/>
                            <a:biLevel thresh="50000"/>
                            <a:extLst>
                              <a:ext uri="{28A0092B-C50C-407E-A947-70E740481C1C}">
                                <a14:useLocalDpi xmlns:a14="http://schemas.microsoft.com/office/drawing/2010/main" val="0"/>
                              </a:ext>
                            </a:extLst>
                          </a:blip>
                          <a:srcRect/>
                          <a:stretch>
                            <a:fillRect/>
                          </a:stretch>
                        </pic:blipFill>
                        <pic:spPr bwMode="auto">
                          <a:xfrm>
                            <a:off x="6624" y="7145"/>
                            <a:ext cx="3840" cy="5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0" name="Text Box 516"/>
                        <wps:cNvSpPr txBox="1">
                          <a:spLocks noChangeArrowheads="1"/>
                        </wps:cNvSpPr>
                        <wps:spPr bwMode="auto">
                          <a:xfrm>
                            <a:off x="6912" y="12904"/>
                            <a:ext cx="3600"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36865" w:rsidRDefault="00C36865" w:rsidP="00FB569E">
                              <w:pPr>
                                <w:rPr>
                                  <w:b/>
                                  <w:bCs/>
                                  <w:i/>
                                  <w:iCs/>
                                  <w:sz w:val="22"/>
                                  <w:szCs w:val="22"/>
                                </w:rPr>
                              </w:pPr>
                              <w:r>
                                <w:rPr>
                                  <w:b/>
                                  <w:bCs/>
                                  <w:i/>
                                  <w:iCs/>
                                  <w:sz w:val="22"/>
                                  <w:szCs w:val="22"/>
                                </w:rPr>
                                <w:t xml:space="preserve">Hình 1.1: </w:t>
                              </w:r>
                              <w:r>
                                <w:rPr>
                                  <w:rFonts w:ascii="Courier New" w:hAnsi="Courier New" w:cs="Courier New"/>
                                  <w:b/>
                                  <w:bCs/>
                                  <w:i/>
                                  <w:iCs/>
                                  <w:sz w:val="22"/>
                                  <w:szCs w:val="22"/>
                                </w:rPr>
                                <w:t>Đặ</w:t>
                              </w:r>
                              <w:r>
                                <w:rPr>
                                  <w:b/>
                                  <w:bCs/>
                                  <w:i/>
                                  <w:iCs/>
                                  <w:sz w:val="22"/>
                                  <w:szCs w:val="22"/>
                                </w:rPr>
                                <w:t>c tr</w:t>
                              </w:r>
                              <w:r>
                                <w:rPr>
                                  <w:rFonts w:ascii="Courier New" w:hAnsi="Courier New" w:cs="Courier New"/>
                                  <w:b/>
                                  <w:bCs/>
                                  <w:i/>
                                  <w:iCs/>
                                  <w:sz w:val="22"/>
                                  <w:szCs w:val="22"/>
                                </w:rPr>
                                <w:t>ư</w:t>
                              </w:r>
                              <w:r>
                                <w:rPr>
                                  <w:b/>
                                  <w:bCs/>
                                  <w:i/>
                                  <w:iCs/>
                                  <w:sz w:val="22"/>
                                  <w:szCs w:val="22"/>
                                </w:rPr>
                                <w:t>ng c</w:t>
                              </w:r>
                              <w:r>
                                <w:rPr>
                                  <w:rFonts w:ascii="Courier New" w:hAnsi="Courier New" w:cs="Courier New"/>
                                  <w:b/>
                                  <w:bCs/>
                                  <w:i/>
                                  <w:iCs/>
                                  <w:sz w:val="22"/>
                                  <w:szCs w:val="22"/>
                                </w:rPr>
                                <w:t>ủ</w:t>
                              </w:r>
                              <w:r>
                                <w:rPr>
                                  <w:b/>
                                  <w:bCs/>
                                  <w:i/>
                                  <w:iCs/>
                                  <w:sz w:val="22"/>
                                  <w:szCs w:val="22"/>
                                </w:rPr>
                                <w:t>a giao ti</w:t>
                              </w:r>
                              <w:r>
                                <w:rPr>
                                  <w:rFonts w:ascii="Courier New" w:hAnsi="Courier New" w:cs="Courier New"/>
                                  <w:b/>
                                  <w:bCs/>
                                  <w:i/>
                                  <w:iCs/>
                                  <w:sz w:val="22"/>
                                  <w:szCs w:val="22"/>
                                </w:rPr>
                                <w:t>ế</w:t>
                              </w:r>
                              <w:r>
                                <w:rPr>
                                  <w:b/>
                                  <w:bCs/>
                                  <w:i/>
                                  <w:iCs/>
                                  <w:sz w:val="22"/>
                                  <w:szCs w:val="22"/>
                                </w:rPr>
                                <w:t>p</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14" o:spid="_x0000_s1026" style="position:absolute;margin-left:275.65pt;margin-top:43.6pt;width:194.4pt;height:309.55pt;z-index:-251656192" coordorigin="6624,7145" coordsize="3888,6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EPUmhQQAAP8LAAAOAAAAZHJzL2Uyb0RvYy54bWzsVttu4zYQfS/QfyD0&#10;rliSZVkS4iwSX4IF0jbYywfQEmURK5EqSV+yRf+9M6TkS5LupruvDRCD19HMnHNmeP3u0DZkx5Tm&#10;Usy88CrwCBOFLLnYzLzPn1Z+6hFtqChpIwWbeU9Me+9ufv3let/lLJK1bEqmCBgROt93M682pstH&#10;I13UrKX6SnZMwGYlVUsNTNVmVCq6B+ttM4qCIBntpSo7JQumNawu3KZ3Y+1XFSvMH1WlmSHNzAPf&#10;jP1V9neNv6Oba5pvFO1qXvRu0B/woqVcwEePphbUULJV/IWplhdKalmZq0K2I1lVvGA2BogmDJ5F&#10;c6/ktrOxbPL9pjumCVL7LE8/bLb4ffeoCC9n3mQMUAnaAkj2u2QSxpiefbfJ4dS96j52j8rFCMMH&#10;WXzRsD16vo/zjTtM1vvfZAkG6dZIm55DpVo0AYGTg0Xh6YgCOxhSwGIUJ2maAlgF7I2zcRilE4dT&#10;UQOYeC9JotgjsD0N4+Pesr8/htvuchJmId4c0dx92DrbO3dz3fEih/8+rTB6kdbv0w9uma1iXm+k&#10;fZONlqov284HBnTU8DVvuHmybIYcoVNi98gLzDVOzhHKBoRgHz8LGNnwh3PuFsWoLD5EyHlNxYbd&#10;6g6kAAIFA8OSUnJfM1pqXMYsXVqx0wtP1g3vVrxpEEAc9zGDmp6x8ZW0OaYvZLFtmTBOuoo1EL4U&#10;uuad9ojKWbtmwET1vgwtW5ptS9aKb2rwPAmCk1qfdNGAx+AGf2A71hBTK6ZrIDGc6o8BnR60wUNI&#10;LKvFv6L0Ngiy6M6fT4K5HwfTpX+bxVN/GiyncRCn4Tyc/42fDuN8qxnkkDaLjveBwuqLUF8VXl+i&#10;nKRtaSA7aguQIyM4ZEk5uAj8xHyir1oVHwApG5w2ipmixuUK0t6vw+HjhsXoBAsCqEGk39XdK/rB&#10;JKH6xmncS2+SOHId1QO8UtrcM9kSHABQ4KkFiu4g1S624Qh6LSTSxcbSiIsFsOlWhhSco5QF2TJd&#10;prEfR8kSUFos/NvVPPaTVTidLMaL+XwRDijVvCyZwM/8PEg2/7Lh5UByrTbreaMceCv715cTfTo2&#10;QrKc3BiARWOYU0e8LIzi4C7K/FWSTv14FU/8bBqkfhBmd1kSxFm8WF2G9MAF+/mQyH7mZZNoYlE6&#10;cxqJdhYbqsbpBtl1io3mLTfQnxvezrz0eIjmWDeWorTQGsobNz5LBbp/SgVYHYC2lEWS9gUHOIs9&#10;Brq/HgoKzN6mM+z9r/XNjzXtGISMZs/KJxLbNbhPiMydPED9TBDR/iA2OGIOsIEl0dLB9blvFM2z&#10;q87O2wQIhLANLIyywLZZxxarQCh1rn/F4+iiff1nAV5AeYH4v7F50OVRut9W6v+07rsMvCy0rb2O&#10;BOawPvS8WsvyCWilJBRMwBXeyjCopfrqkT28O2ee/nNL8QXRvBfA+yyMkafGTuLJNIKJOt9Zn+9Q&#10;UYCpmWc84oZz4x63267vm47HQt7CE6zitkijq84r0CBOQHp2ZF+ZVrX9ixifsedze+r0br/5B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LEG64OIAAAAKAQAADwAAAGRycy9kb3du&#10;cmV2LnhtbEyPwU7DMBBE70j8g7VI3KjthrQlxKmqCjhVSLRIiNs23iZRYzuK3ST9e8wJjqt5mnmb&#10;ryfTsoF63zirQM4EMLKl042tFHweXh9WwHxAq7F1lhRcycO6uL3JMdNutB807EPFYon1GSqoQ+gy&#10;zn1Zk0E/cx3ZmJ1cbzDEs6+47nGM5ablcyEW3GBj40KNHW1rKs/7i1HwNuK4SeTLsDufttfvQ/r+&#10;tZOk1P3dtHkGFmgKfzD86kd1KKLT0V2s9qxVkKYyiaiC1XIOLAJPj0ICOypYikUCvMj5/xeKHwAA&#10;AP//AwBQSwMECgAAAAAAAAAhAJ2HdHXPJgAAzyYAABQAAABkcnMvbWVkaWEvaW1hZ2UxLnBuZ4lQ&#10;TkcNChoKAAAADUlIRFIAAAJOAAADXQEDAAAAWKJhNwAAAARnQU1BAACxiJWY9KYAAAAGUExURQAA&#10;AP///6XZn90AACAASURBVHic7Z1Pr904duApq2JVMA9WAVnkBTCsGvQHiAuzGAdwLANZ5EsEGBd6&#10;MdtXq3gQp8SXF7Rn0Sh/gUZqvsLsejGA6bwgziIYZ5lFkKL7NVKzmlLFQZsVq6ThOfwriaSkq1tl&#10;T3cRhp/ulfS7JHVIHp5zSBGSDcdJHYFUXDw9FgpSsx81DGeGVu1GyUQ1bE+9adTQ24Je24sa/Goj&#10;iRtWoQZXTvLhbpRf0HIvSqbWwIrdKJle2Xqr96Jk+tZkbrV8RFGQDK3aj5JP4VTT/ng3SiaxttqW&#10;UTK1XNPy3ajBk5D4U1iLkokt9EcbUDJxS7u1FzXK227U4DX6D0bt9BCU9xB05ghpD0WNadmwp5vD&#10;JMgkHY5yvVt3shsFiWnG/zy4rubpB9QPqB9Qv1moc9lnNkdB9es0tzUosU43WoNi63rbFSi+Uv9b&#10;rxQtaqbLKJUpnlaI1qFkTWWs7JbnU8so/fDYfq2v17XULkrWIqrTCnK3WFmLKGGEMy2kX61BGcJi&#10;M1xEtUaexFK9L6K4qe1uaVKxjLJ5WZL3RRS1KLbQOSyiXGXzhXpfRtmjdqHel1C9P01Py/siyqug&#10;hXpfQnVec6HpprOI8nKy8AiXUMKrn4Vrt6D6tDQsodpKU+B/ehwU1BnbhdJNsMNx0LXHQ1DMouQB&#10;r3ahGoOqbGkPROmaVoPFUVDyuuxYKNkvjIVsO8pKJXTtGvX6IJQT8F52Md2eXPXkE3NIi32ozqlo&#10;PDsaSpB9KOFQstr6fSjX3ZF6F6r19Bda9cnOfRHlMsLKnajaHRc7UY09FvmwD+Vdmu1D+eMV2Yfy&#10;R1Ha7DFmtn4+WH2+B+ULJa/oDtRojGlLtgfVeB9EsQc1GkS7fBfK/9Bne1DjeibHQ9HkxQuosXJ2&#10;RBRLKlgLqHFL4Ul1exnVu09pzT2N6nOcOzf6Y3rytYAq1ITeXrwH1fm+jX5XAbXpo1Kf96Ay4zxo&#10;dqOsVV71W25yuBkFNZUrz+hxUOiHKI+AKvTf5jgocN3gdOIIqF7V1jFQIPTVkVAdHuxE6ZGQQevZ&#10;iars4cLUaxll7qZSHHaiGn3cy/wlJznLKPtB1rvYhXKKP8t2onJr1pHK5A5UDyiqa16Qah+qGIxo&#10;ybnXjmofFEqrfqRo6125UtPmvoJ63ydXRYsojiNi0maRRsmJV6E6UtA8WNoknUZxi4IGxNOugDRK&#10;uRJk4Xpo1jxt+02jcBQsWxx0ymHBfL+AYuSElFIJEdCCdqEyTu7KkhXooJDF3TFLzVvySN7+uUFV&#10;B6N6KVRNDUdHQAl9encBJSrzUHwPqjTzQVFR6LgOn1p2iBIVHPNilzB0FUwtreLP9qL+zY6qdBdK&#10;FEqJQQsDKXehcqU2CMgZqS92oLpcIKqFToY0+1EloKo+Gw6f0YuqKwRqINAryw5iF6oURrHdj1LS&#10;xPeiZF1VqrkwhXq2D9WSQmvI2S6UKIeO6VzJ4u1AlaLAhgx1Vcrp/Y66KkWurEVoPjwOqoes7UH1&#10;JfSiaM8GX8Ieae/LTqK6ekA1e1fDUShMUrOSx4c35760jri2AWPmHpQ1f3yDdtHDuz4PNaA1cjeq&#10;b/CTlPrdKFHjJ1ruMLFKFFS0VmbJLst2gSg1C5Rq+x7TfTFcDsbmsROVK1SjUMUeN0f+7YXyWL6C&#10;K3ehMugZoPFwRInqcNQ59AzgL5bTiI6Ue1AUTPfCoKrkbGlpCoD6VYnyIFF7fKnsTKtqHFD1yM69&#10;EcUf6FzJovWk3uMsxlmNKLJWKFTq2gVUiyipgNyuQeiT/oTF+WCuo6YQlezaF1GFRjUSVe0JQkBU&#10;p1A9ubUnNKLDGbgyQHbk5p6ADXBcX4Eao2p/H4qAgUiUqvb3RKTIsj0yALG0UmHB+nFGHqopxJXS&#10;t3egfvXeGSEX6Cluy3S8xhKqv86xzmWOeJXU+RZRw7X7IAlgZuDV5ToUrRKoBkw86WgNh+pjD/oC&#10;DCANGOrWorqY+J0zck3mKmOrUSI2a5SoTMixlRK2EtVGLDf/nrEHBC9bjYoZgV5l7Aw6GCnq6d7Y&#10;odj1sFC8ydhDDLYhad+gj2rCP/qGcGyEZu3AGtQQGS7JWa2kPWoG600eNOo8geKkoeT9KMo6zDXq&#10;IhZ6RB/WuAQkHqhmLRoOFRZ3drdRzhwWQfVkhmJhVHsPK6oA/TiYXNDtIqrEKWoVRYn1KJwMStGK&#10;nPc6V/sEI5dK5arGgClWvQpewAOo4kkQlcuZ+PnwlUSFez5eGq3Lop6Fh7mOYOjis4HWj0OgmtVG&#10;Ih2KBptGTx6CbGZS+QjlmuS0maDYwGjYbi1HL/k1EaQJVCZ6VEQIVYdyBebaXqKGwFm0B09QtGH3&#10;g6iO3JJ12JH/RIZAnjm0g0kBScNIcCBvSQlXkxtBFJujOtJw8mkYVTCIbr9L+vlJZarhmY9qCXQl&#10;oc6hJcpEJ0KonryHZvjGQ3Eiu5JBBFEytwROPwqhGjl4mMh3hWJy0hFBvUcqGFRpCCVvbqcoSioR&#10;do6JG+B+gVVvDwMnM1AQ6AglFTr5dRdCyQcI0zdCzgInc6k2Qz7GqC5SwJKRpoWn/iB0cobqM4Wq&#10;51fLhi8fkpzs0sAw0VagqZIzH1UgKjDoXLJKoIuwSqB0lCWiulLOi0MocN+oQIQmFCMjb5BVbqbU&#10;FiVCKDTxqYgNGug3ENWPUQXJ2hCKAYoR3+E4+qUqhCJS95k3HDBFvxA48QooDVBRtO5KH9UXVHlE&#10;JlejKfpq0K64aQkxCniOQk2lnV7OIT8vldOFzvogtJ4jqvJR8qb7en2o99ApNmQ0qZngCJvQ31dI&#10;lKjGqB5UMbvU1KgHoGLXAjLKqtGPvNbrfSSqEZUYoeSPcG/Vaq7PZXJ06uDwxkC8emfuOjngTFFt&#10;JlF3LAufPMRSKtOCgCdo/F92NTtYa6gUodZH5bIZ8qZtxhmDnhZR3W9BYXsyXh9bgdFVPnczECq5&#10;ysGrWLeNei4uvVAhdFJx6CFXo/RncPGnsgoaPkER2Qc04wKoVE/wfm2iDjfY+wbswgbaOqH6lgZu&#10;9pOTFlnxM5RU9X1Zn60a9pKTLwaN08XA432yfh9Omg0LUXLy5/6AL1Gy6n1UC/7pzpfzN/j/s/fG&#10;oN8dJomTvM1N4LpGQe35ky+XQag2Rk8J+XkzzJLsYaWOqqelGgWy5imuC4stvOtyKvtGr2eQD++u&#10;GXC07aRehcJJdW9jhQD1wLVV9I0ko+56OHelP+Bs2EPx3qBeKRdXEoW5dyhlTrKowaHoIgr7baMu&#10;Y+drOhJEMVtAsohiPkoOj+zGCGVD4nuNaoKU5/hjgDKaNwMNZIQaiO2MyhejxU+jBMY+9NAOZiST&#10;HRFp/LpqrBVE5yeCoig4uYp1USnrTCi3QZnmLVRmRQpFXiuPk/qKZ70vV7VDacmF/56HUBw7GdHY&#10;r0g+QlXoPhoGuyKlg0/zgEDoQUgLQ6ajy87BazhgVdco3bnea0z9TlEM/OPDSw81Gp0FeJYVSnlH&#10;8GRgb44MfZhSP7qyXzEyGp1xwHOovgaUUC1AD1n0U/g/x2wL//lyG5WlBi/ZvrWdhNWgVQCqVX04&#10;Uy1McmsrmC89lOw22zGq0L/EKk5U6VuCgkpVk1JdOpb+UvexpoSVXSqlUKYNsopqlBQLCpZjD4WV&#10;gu3zC6+EOZ2gdBWzkhhUo5wbRE8SIBShHLTVzHu2nPhznL60YR3sBtF1Jb/+wKEG/ttfKhQHi2T5&#10;F7WHGnxUawY3BvFWjVrqR99vZDH1gg4QllbJCEHN2aGyEcoufuQ56BWYq468Lx98pft5g8JYxs4b&#10;V9tJrsCPqE7kUK2dKslJDeqQekDQVLCByWG1EZ74zlDGUCQIxHj3SkQVSinOIMLQ1qENop3UoLoR&#10;SnY4ZiFkJ7XuGmNZZHVCARvdwg2K4XPwUWYJhELlg/FtglwoFMMjWUU6V4MaaxhQZP05VDlBDTMU&#10;Naj/M0KBBCt1L4zKRqhKoyBOUf5jU1QF1eGhnvkomD/pM4SclljtsvG1IAxqhPFQp7g4zqHycx9F&#10;nR+YkDslPgT58w8KeZNe5wylgLkny4X6gWYw5RjZGSi5b1AMUEKtAZDCIzIdofbMoAr5ULvKX3eX&#10;+yjmGgIjtxWKkw/AdkPIGMWLnwPK6/7GKO7mQlxIFHpisecZoyqoGnlHV43Ddz2U51j5GloaoFpE&#10;dSNUqYW7u+kvcCt91OAU7W/gt/vcR9UTFMzZvSFkYsxkXs8vlIiKOKoY+b8mNmR/hTQkbM7vs0xL&#10;/6CW02BrlI8o9/srK5FG7ZgMeU/w5i4zMfKqGDgv4ipXtbm0n6IChsxzzKsecRxKIKprLMqt2Y+i&#10;VDlNr48FVEUltfAuX4n6fBhMr3/uUOV4QfU6FFxwpk5dWNTj8Qrc9Sg1BStxjFeoJ2NUtxZlVplk&#10;7oIX40D+1Shup12jbw9AeZNf/4oRqlqH8ueXlfvaR4l1KG0r4BT/NDtQna0kNdt1KEedo0ImfszU&#10;775x+bN5SaKCQVp+ThjxRmTmXbQK1foi0PnZGqFqe4X6G6oriqpsKI++B9paCBN11U/saMxlayuK&#10;T8x13zo5/dJHmYsivSikWawwD/obV6D6mdujJyFPyAw1f4JiatrERzq3s65Asbnjqg+V0M7noqh5&#10;+YbwyollVKB8w0hfN4kvosKu9sAccRkVjtZn8x9YRoWDRsS8suzkMIbqQlUlH8b9mTdrERWYg2Nq&#10;ZyKyiIqtZu1nlbWIGu/S4iwUw6zgiyivHDiqPjWfZut4l1C9q10zfv2pziCZhI0uodxqXWrHwUZ/&#10;kfebUHavAW941vlss34k8bZHjaCMU9Mfnu1yk1ubUMZj77QPW8SO3Bg9Xetvj6CMvWlEUkWcdlpL&#10;KLs4j9gFwTJdRxYdi9YCysyryCTlmu9fa+8MD156RY+235fuMB9mneICSm/LoCq99rFt5QWOhFHj&#10;AspJPNggqa8KEZtFuiVXFKfyKJ5WsrVcFOO9MjxtI6h+9GoJKiczZ1rALJxGwZcSRSedspL8qWF/&#10;AQVT56abDi+q5pvJCLmAAjNO006di6pp190WFC6sbOisw0SFtNyEGp7KSj6bD5+YrWwbaggHb6kJ&#10;zyMyCm1ehaqm3yl5uDX+iQSKFgY1IylxKL9YidItrA/HBfktaRGlrw2qV8Pwj2SW2yiq131BbIdF&#10;SqYnoqhWN9nYVoYzj7lbajBFcV0bIlhVqvEgSrxZQuHjRjvRjTTKdFpzlOvgcqrW655UIdQ3TKHs&#10;Y4nmCn19HKN7ogoWomxUchTVqqeX+ya7cerNA9aVGUVxAtKO63VjIbJEB33qJupcVhMUg3ZftiRe&#10;QBX3QyzKhfyMUT2u387AvNjdq4Zggu1bBLFSH0N1BLwcshuRPwydVihBuBVdRglyF665EehfPBTO&#10;T57qCK4YqiUPUdpTQfEcjaW1UQxjKE6w4WSptaxyqOdqCKtSKJZBe6BZakNE8Fagj0ypc3GU6hVY&#10;oAf1EkSiSpEpUih6DSsAwhQTpI6UIMHKVxpDERXZTD9NomTrgk5e7TbpvKoT1AmeZk3S3S/FAR7O&#10;p1kC1ZO7+Jc3tJre7yX0gRJyD2+NFLAjD/GptE0skhYTLaEDIdUCqlIonpBRiL0Ei7BasRBFCTwh&#10;mjYhoxA4AqpOjuEjkbrqiDL7iFokUPLJwQyhVXtIRFAiW4UqMAZFaFQVQ0Geh7buUgVU/qCOJHOV&#10;c43ql1H9ClRX82bqYBgVULuW+BlQXLTjGFVgOAIMTwsouJ/fTqBaRLEVqApQH1ZLKFRn0yj0vLYf&#10;JnMFwkCWURiCv4Sq9Cw00feJSq0X5w+SKFG+UT5lmkCVyjLD7ydQohDkfpd/2SQ3gxW58tOzNEpm&#10;6REeplBEuRcZS6HyXs9vU/tvQccPBVTSHkF1pNeafzgSSA2P4FzlEOnXJlGVniubiSip5eSvhz1S&#10;IBAJgsdKGHCGf89NNxJByQFX64dcfd3DPKtCp3wjUfBPx1thFHsVR4HzUoUv6OHZoGpA5cOrLyFa&#10;V9wGuSuN1SCCYhB5ZmtFFDKbHUSRN8MbbbSUx+1douf3GPzSxFBqLbEgPxowuiaU2honvVrDiqFM&#10;8EWbvZTVHUHxmtYa1aRQ6iPLuYBVcOFcNcSgas9GPiugnioUPL43X9vbApZJFAJoycUfupvt8iTN&#10;kr/3+IKRD1IoWilVjpowVEivZF/4lY9SkiJ1UQh1nKOUjmDqhxYO1ZsKNulfVSsVGW6pFEHJSlCu&#10;TZq5sC9lPqkciqsPIHVBlG6Dg6jU7RalK9iTC72FY1vhprYxVKZHyM7tEsyJlUad9DItXrcpVK69&#10;TjZywplYa4vSkx/eoBRGUCI3KppdIDaL47YmJwicTKAKg7CKuymfH62j/n6tQt6jKHOHtcHh+Ep9&#10;cRCVV/bGi/CbovQd1rKtxYC5yrJOPJbxOKq9bu+wobe5QdpYTIOCpQghlNKMrxdGy2bGyAonnvp2&#10;B7NmsV9CmY1qdWWp/gEodjUHtXemUaWJVNCVhZlDq7+d9mT2TpJAyeIYlJ7tYbEQZb0VRsCkEEKe&#10;I9XeOZRSodR6XDVb09JrHROiYu2DKKr3UBh2raKcVEicnhXYmIO25i0PoXR/VYnKXKkqqIZL5H/D&#10;53q7FB8FDnY+RelsU7vsDmOB1HNU2yt/rj0DDtVEUGUYZf57IVHKX9HlWrAgVyyBchtDIAVGwvas&#10;VBWnp92mbbX1M5CxlxEUK92yO0TBDOtRrXb24rlBYT8jKgyji6IKg1ILoGHQkPqfQqk6A7MvNidx&#10;K4c5RwzF886isEw1xhUpv2pvDKYql+3NAiohhjJ7YbOmRYmC2FOYkN7EH1D1LlFqM8CbJUuhjIZW&#10;qHbMhqufwQ57NdY0qzDnuntmdysgxlDCuLX0EHM+8JMCvYswPHOroyDq03tQ7mcRlBRsiPQXZuCD&#10;5arDC1iXBYXTU1c5ctwD1ACR0AFUpUtWwZHdETYDFKxFwrlWZ/ow3DnnElduRFGy5cJcmJuRPZco&#10;+cgudai9Do0lencfdKtGUbww4aXwhWw8HBayvVYZ0B0+VKjqdqBmZygzLxfYI9OKG9TV5z3s0aE+&#10;607ZhISiaSqK6nJ4TLRR/bEcPb8cuubxoBdBuhCAAoLpkRxF9bD8BFopaqsd6MuieTF8zU7k5xd2&#10;NJR9krwA21YcRcA1YUcCmasezXrPBxcgVmOn1Taqt06g4Kdyh8I2qOyWrUPJZwOOrGoBVYxRXWaU&#10;M6OINMoK2aimsRIldK5wGaJVj6TaLocH2eKxHqIotS+pqStoKdAx0w8bVVNoy1WRN0xH5MVRFOrS&#10;Rw16Tq5iIWEDCaUMUa0BX6ZR5+Yk3P1k+OjZ4MWivBHYbVC96CyOQimEXFwZlKytKxWPafKq+piH&#10;D5owqrafSzWdhyFKodAJTZ0G2Z7gjg1nZAGFgwxgeGFOMowkdk6B9h5A1qJKnkMYgjoJ8u87C9v6&#10;anCTtAUU9Fcg4cpEAG8d8WcmJgBVtUfn+56jKoOqlIreVU+N8+YAVIuoUvWdcCf15zgW1axAgeSo&#10;bfXQazwJ2VFKP9XTnsdpFDQNDDWAx8is8j5BZRbVxFGDQjWozlwNYuzBVAU0kcCAqhMoXjMMEFSh&#10;55OgK4X6pcYvFLBU86pSPcJ+4olVzdjEdKRRPaJQAIgK+B7ZLuSYVBq9Zg2KoSKFgwqbOLMFRgJt&#10;QeFzk0OpdXlalFp/lq1C5djPQNclxtNKfUsS5axQskODyta6XmfsJVFUsYDKoafqVcjILIJA2WBX&#10;oED91LNumimtrRqjVI/TrULpffdR6ekDDnYU2XnIwRzVDMZ9i1odezIlDYInUfanqfKUqsVLEbdC&#10;nzm5WkDd0JpadDPsFMrtESBRbcWN8zzirzpPoezPQ9dSQTj8MB4cVqNcAcngwvNJONRida48FI29&#10;KXwVqvdRfxnL1nbUX5NItjLX9cVRuBLHoC6zfwjXvNKP1qCMCFxlPcwGZmG2OK9eRAkf1RKjNo6L&#10;uRKVj1CNUWarwUvo8tMBiXFUO0JRE7owDtlBG90iivsoIXucb9t5tlaiCh/1oMKWeDnpSoWeokNy&#10;T2SKAruEfQVUB6jhn76UzJGs4gVqJr2EsrOJ2ybWatxJrEOBrc++17Q/LZ7oGbv/5jK1mlIvqVyL&#10;ulng6sfPJ+GYbBVKGazM2ZNrBWsanA37lYVmSlWjfQLV+KjPrhX00/+GJivvhWrK7KdqNI7C9u7W&#10;Bj4mBb2e/d1kzFAG6SUUfnSh0c9JTq8RFVPnr0QFlKrROEqdt2W5pM9l10C17mfu0XN0soDCXFMj&#10;o1d04A/0Ekn3njd1FEMZB4l6LBb1UqLOCq4XidcGpWpJDXBRlBIWu7Mbl9NaWMFM/qtfg7xMovRH&#10;baKy7gTevEFUfjHYxcfmAHOZQGEhrLgL8FKX7RnJyVfOx6ezt4RqvC+hPQNKiNsFvRzsSj9daSjz&#10;cRQdXDXAwQc1mHzFnYpS+25Y4zJhaVQ2+l2F+mKQKLCGZqNbVKOOo/QP08qUBQ/E3RrnA+o7U5NY&#10;dy6AboIyxnQbvKPkvr9X/wWaFvC7dhXKuHvsloJSWJ98DgcvrlsHhxEV/LuIsr27FNYn5V3YG+eJ&#10;dbswcxGgvJ28xijr5LDing1f/PNdLUgaZdfJZ6lcWSeHc3nJ/x7B27MGq2WaBoSm3SjK6jAG1aqu&#10;kDSgFpqJYO2h5gXU4wo3J6j+K0hzKWWHVu1vGZR16PwyjOIRlGw5F0P3OzzHl7hqlD73v5MoPXi7&#10;eA0p7rTqsjaDSlM1aV8q+c9hFNMoTXAHpJIo0sKmXdpZYnugp2HUsxiKloASBHKlpM6IlYqliaPM&#10;19YJSEsmCyiKNvtSNys6Rs2as36CxjLnUNA3d7lE/cFzjXKaFg2i2ARlBYwr13Lxavhy4pGLoXQB&#10;7QBsUSAEZgxBlN1L5zU+5mhdWZSovPMTVGMuYgmUi1Czvj1cjWGOMQLFKUcghVGUfTidQ9UD16ER&#10;SqNxSmkK1c1R0KVcdWrrTbXvhtP+eArlVCgLBWkQdzJ72gu0hBYbQ4kACqSB3CGvDYo6VJtAudXj&#10;DiXAh3dKXsoeGX/Jt2qWvjHHoC6jqA4Cik4JrxXKSuhTNQJEUe57V7lgdjrNeKWs4v4mW4iaFVCh&#10;vAUfDsUKQe5krKS4p6Yf4wVDThL1GMXYe+RZd+tuDihQEvwtfHBP/VkBlc0VZK7PjP3K3EA+lWQm&#10;CwinhTuBQ1wU1eATA7OOuwMVxxesoTp2dR0KmnoLQfel95oR88zO1WlvqoMvOUmgOCnA6+pQRigv&#10;8eH5MVnLqBw2//JQ+u7XeClbixrQZMZx87dRlZg7/XaTROHPysntyQhlTCZY41aJW0DBtewOITez&#10;0Up5Pb6iNr+Mwv4I9Rd6m5GbZPRaYKXMqzgj6m5FS0kkVwp1xmBDOi8qTPd2yhUgn6LsRb5dh/qE&#10;kTv3xxsUaJ9epVDy3zcJ1GNzaqAfz1CdNpXX+AjcTnCLqCtGHk42A9cvZWgQJWznl0JhvV5RcjZB&#10;MbRxZ+pytxJ6EXX5U/I1HaM4bqWHEZaZ54npgyg8i2J9/lyiJpupgoXnjrIFqzfrkZWom+RlNkfp&#10;HTnzgd/OdHUtodiL04+mqMFHsR9luozQomIotNqUp5/8IvMvGXRkBeRE9hIsJ2bfwCXUjTtfs2mu&#10;hAlWA1RhrVnLqFcsn6Cs3VYO8/T6CpTaoOzGR1eAqkaoTj1A6K7oDYdq0qiTT65oPogxyuZOom4+&#10;ILdXoVry8RWNvhlVdlf0zgPy9fkalCAfX8LuOhFULVGMvLSouc5QWlRHrp7L5x551w+4wc5o9pLE&#10;UZgrriKHJKpOob6m+V9rVEiTcaiBXL6AXwuiYCg8f0nyn8RzpawFGlV8ZqdG0wR6DL0kf/SXH1pU&#10;lUDR4rMsjpLnf3L7+cmDVShW/lXuK8sz1PWPnpzyVShe/qxIodjJjz/TKLqAaovTcoRqvdWG4DY8&#10;/fHJRw5VJ1ACeyYPRR/ZeoPxmN95fvPHbFWu1I40DtXr5Q8W9dHfnl6tQykTrzdzIndzH9Vmn92+&#10;Oo+i1BfaNIBRMQ7FySOryqK7IT/55Lk6y5ZQKtzU2twJceMxoorTjx+vRCljklFfKcTYmHqHU6I4&#10;vfqsWIdCi5NF4X7kuY+6fvtSsxdR+MEUUL3q1nBBE+3IR88NKjCbGKEwGRQ6/U2sNAYs9uTjn2gN&#10;JI5iPkpnhCktppbDth5We/LjnxpzZghVRlDwasyvIOa2d44hcvm+njMt5+opoAissv4XuPu5t6cF&#10;ogrj8lhZQLjxFP6DdZDUoKBgciAsNqPQndcRgas0iRns2YnR+/g2VCnIw8q40FBD5admesmjchVE&#10;VYycFZ0OkECfcntq7ZMhVD1F2ZquKZFiRT1fr/NZhVBilqvhv2tUByupm5b8Z3vGhbqH6iqA0k8t&#10;w3dX1P5WxE7bDqLmBYTU46r60jdTDIM3qd+Ago4VVpWPF7w6l9gmlNpMqB2jXAcb0BlSqHw6VHum&#10;nyjK72QcCjCjE84dsRHlbZxkkr2MBdTaRAHlVP5p8GuVq00ou9HuPDHPVLkGRTeiGsxvPb8ad1eI&#10;LfkK9VcBlNkJhcC+AZF8xVHWcI9come4hJzE9g3YgCqWUM3cHN3OUdgxFGgTuBUtYDN3nwVQZliI&#10;P7+NKDJ6pUzvXzCgfhVB+fYWg7rjZaqcvmGFBvyDcZTzZpP7ZBrLE0QNM9RoFPVDv7ejsOf8H0QH&#10;LZL1qHkB9TSMmBd078iV6oSR0bhtzJpFFI+h1FjKjoKC9lMhpaDqJVoHo8BYcddWk3HQeSjXPBdR&#10;eUtuQ57QvBcQ0TWoSv3Je/IhMWreTpSvxcxRszgZPekMoTJ/w5sDUabavfjF6QsfADUt4MtornB5&#10;ulES1qNCdQWzLms3tq/+NqhmjopXO9o7muOgpCJhi7UGpbriUYdsV0pWngNyEnoYRJEPoNWe+hH/&#10;9ucctAAABmhJREFUJoig8vxfq1A2VXOUsw1MUCSNMpJtUHKUMfTtKPI7GFEWGP/WFJCTcSrCqOkm&#10;LJCrxxMUuLlASfd6y3YFCqR9tkLB+yUvZzZ9EUGFcjV4X7iUy8lElcpVGuWNVDp5ftitKDcXnIja&#10;AahBXJvAGvU9n6DA9LSA6oqhvzNi5cFcgQsq8QTxy1Kdgpbpsw5GmaTkNysDqDoQxZpC2WZVzVDV&#10;VpRlPZhoyqDoO3oYVU2+MOJxBJRtT+PsHoYyrGaEanxRW40yMI8llDP4AJSpsXE2F1ChlzZC4lZi&#10;X883W9iGmvYZO1DaYzVKCyIaR416xslT2IryOrM/mbSJzagB3nY6F/yDUJEFHm8XFd9kK4iKvIFa&#10;pV8HlO/rn6Xz2Im3ijpiAY+IiizYOgR1ETvxVnP11qrdj7f5LlHbRPSYqATpmKiNdZVCvZsFpMdD&#10;hW6Io6Jl+AG1DbXtCaZRzdFQb62uoiMBopq3hIoOKpC2VXsSdcRcvZuoI9bVJlRq09qtqIhf6gBU&#10;ODTpB9R3jBK/9qiEo/IH1DLq9dtHVZGL/39EieOh2t9EVNL4cVRU7Ox3jWq+L1TsbAiVnNBvy9UR&#10;UclZ+DZUtDaOjYrFKgVRUW3z2KhtBYxdfADq946GYuNAxT2o0c4j+1DBt2Muo3hI65tveXUoKvKq&#10;K51GQQFLqPALuCyq2oKisb2cZHq9DcUSlRU/FUPFxGH6GtwlFJ967w5HwT7ykWx18WoMojBb/yF4&#10;fRvNbwTVzhyU3o9ESBGUmPtNdUqIXAR1jYRrK/j63DSq7oI/L947ABV+Cxc8jnozSq+IHCeSyFQC&#10;FXh/nQj6BZdRgTfx8thzxfTLOKrV233Y9CsMH4ii/iaMghtg/0fmv7JVgu7Haz2FMrEHJmOwsiPl&#10;hQyjlGe99TzL3fuKmkCF39ylUMZfXZrj8Qr1Lbmyr7U33vniYJQN1HiPqr/14aipe384HDXkIxiu&#10;B24ORI29++VBKNs8fFQ9JHX6JZT3zmK8MoH6+yDKi5hlo0ztQzWYM/1K5l0oPoyUlwTqp98j6uXx&#10;ULC5iKcHbUZ1R0S5e/eixARVvxMob2X4O4Ty1gu9Qyg2kasjotz921HVAaifBVFe7OoRUZcTVP0W&#10;Ue6Gi50oT4tClDvzVlHNAaibW1HVNlQfR4nNKHcM6iP3UHFlO4zypgzfHSrhxAqjvPnbBJVwQy6h&#10;+ikqbvnZikq4bNehGncuPokLoroEKh6g8F2jUgV8thHlPXE49E1W3weqPyLqbrDavYZ2RFT+zqD6&#10;7yZXFztR3hOcjIPHREUbzjJqMtBvRflrlADlt8FokFAkV+8kKlXAaIe8jLqYoKIjzveO8oQhPg5+&#10;rygQSU+f7KM6QwTl/fR61KMl1MUY9b+2oiadjIeKbGa1GuVZMLei2iiqf7QV5XKBXd17a1DdKtT1&#10;7wI1bEbV7vh8jLq3D9XfcPffijacZRQdo+4dDxXvZMIov386IoqAhO9Aecc7Uf5gflyUKCaaTTCJ&#10;dahJ/7UB5esFBLbpcqg3O1G5Q73aiPLmMf0EtbWAXtUCih+O6qeozLv/1wLlVc2xUWQVaikOGVEP&#10;PPHfhuomKMYPzlU3KSDzF3LvQ9HjoLp9uRIT1Lm/+jreXy0Fee5FVe4Y6uriOCg4n7d/dDCqnqIm&#10;9qxgakMof3CG88UxURPT2MGo3kfFpwDLqEyq6kdEicNRzQjV7UD5ioxCuSe4EeVP4GeoqC76dRDl&#10;HUuUqI6JchdtRFEflSOqOQYqG6Mi2xGsRLVV++HxUA+OhhJHRDmhFRtRjTuWKF59cxQUbI1eDwej&#10;RvtVvJsocmSU6yviwS1hlHesURawE9UcjvI9GRIl+2e3F2Mc9XIJ1SpUcyDKVwt2ovyRoF1dwKsQ&#10;6ovjofykqt0Nsu8GasA3M7hQqSSqWkT5V8Q9vFddNF5VJ9KMNtVq/2MaRcgQ/THiXs+GqKgueuUi&#10;yCKOv2yM4lH1A6r9/46C0QIo/2svKiSAwnxH8zZF1Uuo4atf2bw1O1GQ+hANdIZVqMuJiP6bZjlD&#10;4cVaVEDaJ7X23N8ReCNKFvTvRuXUr+A6CAXJyNt/mXwfX6szravRXV6QoU3xOJnn6Z5BP9Pf93Ib&#10;vXYBNdiSLly1CgVJ0R7WR0DZeov7+tejBttMo1nbgBqGX+hH+tXsDNbmFtTgmkLoXPf/ACy9PVIw&#10;59uEAAAAAElFTkSuQmCCUEsBAi0AFAAGAAgAAAAhALGCZ7YKAQAAEwIAABMAAAAAAAAAAAAAAAAA&#10;AAAAAFtDb250ZW50X1R5cGVzXS54bWxQSwECLQAUAAYACAAAACEAOP0h/9YAAACUAQAACwAAAAAA&#10;AAAAAAAAAAA7AQAAX3JlbHMvLnJlbHNQSwECLQAUAAYACAAAACEAHhD1JoUEAAD/CwAADgAAAAAA&#10;AAAAAAAAAAA6AgAAZHJzL2Uyb0RvYy54bWxQSwECLQAUAAYACAAAACEAqiYOvrwAAAAhAQAAGQAA&#10;AAAAAAAAAAAAAADrBgAAZHJzL19yZWxzL2Uyb0RvYy54bWwucmVsc1BLAQItABQABgAIAAAAIQAs&#10;Qbrg4gAAAAoBAAAPAAAAAAAAAAAAAAAAAN4HAABkcnMvZG93bnJldi54bWxQSwECLQAKAAAAAAAA&#10;ACEAnYd0dc8mAADPJgAAFAAAAAAAAAAAAAAAAADtCAAAZHJzL21lZGlhL2ltYWdlMS5wbmdQSwUG&#10;AAAAAAYABgB8AQAA7i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15" o:spid="_x0000_s1027" type="#_x0000_t75" style="position:absolute;left:6624;top:7145;width:3840;height:56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TNgnFAAAA3AAAAA8AAABkcnMvZG93bnJldi54bWxEj0FLw0AUhO+C/2F5gjezqbZiY7clFoSe&#10;bBsteHxkn5tg9r2QXdvor3cLgsdhZr5hFqvRd+pIQ2iFDUyyHBRxLbZlZ+Dt9fnmAVSIyBY7YTLw&#10;TQFWy8uLBRZWTrynYxWdShAOBRpoYuwLrUPdkMeQSU+cvA8ZPMYkB6ftgKcE952+zfN77bHltNBg&#10;T+uG6s/qyxvgajv7Obj3nZT0JC9Wysl66oy5vhrLR1CRxvgf/mtvrIHZ3RzOZ9IR0M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IkzYJxQAAANwAAAAPAAAAAAAAAAAAAAAA&#10;AJ8CAABkcnMvZG93bnJldi54bWxQSwUGAAAAAAQABAD3AAAAkQMAAAAA&#10;">
                  <v:imagedata r:id="rId10" o:title="" blacklevel="1966f" grayscale="t" bilevel="t"/>
                </v:shape>
                <v:shapetype id="_x0000_t202" coordsize="21600,21600" o:spt="202" path="m,l,21600r21600,l21600,xe">
                  <v:stroke joinstyle="miter"/>
                  <v:path gradientshapeok="t" o:connecttype="rect"/>
                </v:shapetype>
                <v:shape id="Text Box 516" o:spid="_x0000_s1028" type="#_x0000_t202" style="position:absolute;left:6912;top:12904;width:360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layL0A&#10;AADcAAAADwAAAGRycy9kb3ducmV2LnhtbERPSwrCMBDdC94hjOBGNFX8VqOooLj1c4CxGdtiMylN&#10;tPX2ZiG4fLz/atOYQrypcrllBcNBBII4sTrnVMHteujPQTiPrLGwTAo+5GCzbrdWGGtb85neF5+K&#10;EMIuRgWZ92UspUsyMugGtiQO3MNWBn2AVSp1hXUIN4UcRdFUGsw5NGRY0j6j5Hl5GQWPU92bLOr7&#10;0d9m5/F0h/nsbj9KdTvNdgnCU+P/4p/7pBVMxmF+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wnlayL0AAADcAAAADwAAAAAAAAAAAAAAAACYAgAAZHJzL2Rvd25yZXYu&#10;eG1sUEsFBgAAAAAEAAQA9QAAAIIDAAAAAA==&#10;" stroked="f">
                  <v:textbox>
                    <w:txbxContent>
                      <w:p w:rsidR="00C36865" w:rsidRDefault="00C36865" w:rsidP="00FB569E">
                        <w:pPr>
                          <w:rPr>
                            <w:b/>
                            <w:bCs/>
                            <w:i/>
                            <w:iCs/>
                            <w:sz w:val="22"/>
                            <w:szCs w:val="22"/>
                          </w:rPr>
                        </w:pPr>
                        <w:r>
                          <w:rPr>
                            <w:b/>
                            <w:bCs/>
                            <w:i/>
                            <w:iCs/>
                            <w:sz w:val="22"/>
                            <w:szCs w:val="22"/>
                          </w:rPr>
                          <w:t xml:space="preserve">Hình 1.1: </w:t>
                        </w:r>
                        <w:r>
                          <w:rPr>
                            <w:rFonts w:ascii="Courier New" w:hAnsi="Courier New" w:cs="Courier New"/>
                            <w:b/>
                            <w:bCs/>
                            <w:i/>
                            <w:iCs/>
                            <w:sz w:val="22"/>
                            <w:szCs w:val="22"/>
                          </w:rPr>
                          <w:t>Đặ</w:t>
                        </w:r>
                        <w:r>
                          <w:rPr>
                            <w:b/>
                            <w:bCs/>
                            <w:i/>
                            <w:iCs/>
                            <w:sz w:val="22"/>
                            <w:szCs w:val="22"/>
                          </w:rPr>
                          <w:t>c tr</w:t>
                        </w:r>
                        <w:r>
                          <w:rPr>
                            <w:rFonts w:ascii="Courier New" w:hAnsi="Courier New" w:cs="Courier New"/>
                            <w:b/>
                            <w:bCs/>
                            <w:i/>
                            <w:iCs/>
                            <w:sz w:val="22"/>
                            <w:szCs w:val="22"/>
                          </w:rPr>
                          <w:t>ư</w:t>
                        </w:r>
                        <w:r>
                          <w:rPr>
                            <w:b/>
                            <w:bCs/>
                            <w:i/>
                            <w:iCs/>
                            <w:sz w:val="22"/>
                            <w:szCs w:val="22"/>
                          </w:rPr>
                          <w:t>ng c</w:t>
                        </w:r>
                        <w:r>
                          <w:rPr>
                            <w:rFonts w:ascii="Courier New" w:hAnsi="Courier New" w:cs="Courier New"/>
                            <w:b/>
                            <w:bCs/>
                            <w:i/>
                            <w:iCs/>
                            <w:sz w:val="22"/>
                            <w:szCs w:val="22"/>
                          </w:rPr>
                          <w:t>ủ</w:t>
                        </w:r>
                        <w:r>
                          <w:rPr>
                            <w:b/>
                            <w:bCs/>
                            <w:i/>
                            <w:iCs/>
                            <w:sz w:val="22"/>
                            <w:szCs w:val="22"/>
                          </w:rPr>
                          <w:t>a giao ti</w:t>
                        </w:r>
                        <w:r>
                          <w:rPr>
                            <w:rFonts w:ascii="Courier New" w:hAnsi="Courier New" w:cs="Courier New"/>
                            <w:b/>
                            <w:bCs/>
                            <w:i/>
                            <w:iCs/>
                            <w:sz w:val="22"/>
                            <w:szCs w:val="22"/>
                          </w:rPr>
                          <w:t>ế</w:t>
                        </w:r>
                        <w:r>
                          <w:rPr>
                            <w:b/>
                            <w:bCs/>
                            <w:i/>
                            <w:iCs/>
                            <w:sz w:val="22"/>
                            <w:szCs w:val="22"/>
                          </w:rPr>
                          <w:t>p</w:t>
                        </w:r>
                      </w:p>
                    </w:txbxContent>
                  </v:textbox>
                </v:shape>
                <w10:wrap type="through"/>
              </v:group>
            </w:pict>
          </mc:Fallback>
        </mc:AlternateContent>
      </w:r>
      <w:r w:rsidR="00FB569E" w:rsidRPr="00CF0111">
        <w:rPr>
          <w:color w:val="000000"/>
          <w:lang w:val="vi-VN"/>
        </w:rPr>
        <w:t>Giao tiếp là một tiến trình hai chiều của việc chia sẻ thông tin và ý tưởng, trong đó bao gồm một sự tham gia tích cực của người gửi và người nhận thông tin.</w:t>
      </w:r>
    </w:p>
    <w:p w:rsidR="00FB569E" w:rsidRPr="00CF0111" w:rsidRDefault="00FB569E" w:rsidP="00FB569E">
      <w:pPr>
        <w:spacing w:before="120" w:after="120"/>
        <w:rPr>
          <w:color w:val="000000"/>
          <w:lang w:val="vi-VN"/>
        </w:rPr>
      </w:pPr>
      <w:r w:rsidRPr="00CF0111">
        <w:rPr>
          <w:color w:val="000000"/>
          <w:lang w:val="vi-VN"/>
        </w:rPr>
        <w:t>Giao tiếp có những đặc trưng cơ bản sau:</w:t>
      </w:r>
    </w:p>
    <w:p w:rsidR="00FB569E" w:rsidRPr="00CF0111" w:rsidRDefault="00FB569E" w:rsidP="00FB569E">
      <w:pPr>
        <w:numPr>
          <w:ilvl w:val="0"/>
          <w:numId w:val="45"/>
        </w:numPr>
        <w:spacing w:before="120" w:after="120" w:line="264" w:lineRule="auto"/>
        <w:jc w:val="both"/>
        <w:rPr>
          <w:color w:val="000000"/>
          <w:lang w:val="vi-VN"/>
        </w:rPr>
      </w:pPr>
      <w:r w:rsidRPr="00CF0111">
        <w:rPr>
          <w:color w:val="000000"/>
          <w:lang w:val="vi-VN"/>
        </w:rPr>
        <w:t>Đó là quan hệ con người với con người dù ở bất kỳ lứa tuổi hay vị trí địa lý nào. Mối quan hệ này là điều kiện tối thiểu để điều hành và hoàn thành các hoạt động.</w:t>
      </w:r>
    </w:p>
    <w:p w:rsidR="00FB569E" w:rsidRPr="00CF0111" w:rsidRDefault="00FB569E" w:rsidP="00FB569E">
      <w:pPr>
        <w:numPr>
          <w:ilvl w:val="0"/>
          <w:numId w:val="45"/>
        </w:numPr>
        <w:spacing w:before="120" w:after="120" w:line="264" w:lineRule="auto"/>
        <w:jc w:val="both"/>
        <w:rPr>
          <w:color w:val="000000"/>
          <w:lang w:val="vi-VN"/>
        </w:rPr>
      </w:pPr>
      <w:r w:rsidRPr="00CF0111">
        <w:rPr>
          <w:color w:val="000000"/>
          <w:lang w:val="vi-VN"/>
        </w:rPr>
        <w:t>Giao tiếp là quá trình mà con nguời ý thức được mục đích, nội dung và những phương tiện cần đạt được khi tiếp xúc với người  khác.</w:t>
      </w:r>
    </w:p>
    <w:p w:rsidR="00FB569E" w:rsidRPr="00CF0111" w:rsidRDefault="00FB569E" w:rsidP="00FB569E">
      <w:pPr>
        <w:numPr>
          <w:ilvl w:val="0"/>
          <w:numId w:val="45"/>
        </w:numPr>
        <w:spacing w:before="120" w:after="120" w:line="264" w:lineRule="auto"/>
        <w:jc w:val="both"/>
        <w:rPr>
          <w:color w:val="000000"/>
          <w:lang w:val="vi-VN"/>
        </w:rPr>
      </w:pPr>
      <w:r w:rsidRPr="00CF0111">
        <w:rPr>
          <w:color w:val="000000"/>
          <w:lang w:val="vi-VN"/>
        </w:rPr>
        <w:t>Giao tiếp dù mang mục đích gì thì cũng vẫn diễn ra cả sự trao đổi thông tin, tư tưởng, tình cảm, nhu cầu của những người tham gia vào quá trình giao tiếp .</w:t>
      </w:r>
    </w:p>
    <w:p w:rsidR="00FB569E" w:rsidRPr="00CF0111" w:rsidRDefault="00FB569E" w:rsidP="00FB569E">
      <w:pPr>
        <w:numPr>
          <w:ilvl w:val="0"/>
          <w:numId w:val="45"/>
        </w:numPr>
        <w:spacing w:before="120" w:after="120" w:line="264" w:lineRule="auto"/>
        <w:jc w:val="both"/>
        <w:rPr>
          <w:color w:val="000000"/>
          <w:lang w:val="vi-VN"/>
        </w:rPr>
      </w:pPr>
      <w:r w:rsidRPr="00CF0111">
        <w:rPr>
          <w:color w:val="000000"/>
          <w:lang w:val="vi-VN"/>
        </w:rPr>
        <w:t>Giao tiếp là quan hệ xã hội, mang tính xã hội.</w:t>
      </w:r>
    </w:p>
    <w:p w:rsidR="00FB569E" w:rsidRPr="00CF0111" w:rsidRDefault="00FB569E" w:rsidP="00FB569E">
      <w:pPr>
        <w:numPr>
          <w:ilvl w:val="0"/>
          <w:numId w:val="45"/>
        </w:numPr>
        <w:spacing w:before="120" w:after="120" w:line="264" w:lineRule="auto"/>
        <w:jc w:val="both"/>
        <w:rPr>
          <w:color w:val="000000"/>
          <w:lang w:val="vi-VN"/>
        </w:rPr>
      </w:pPr>
      <w:r w:rsidRPr="00CF0111">
        <w:rPr>
          <w:color w:val="000000"/>
          <w:lang w:val="vi-VN"/>
        </w:rPr>
        <w:t>Giao tiếp có thể  được cá  nhân hay một  nhóm  thực hiện .</w:t>
      </w:r>
    </w:p>
    <w:p w:rsidR="00FB569E" w:rsidRPr="00CF0111" w:rsidRDefault="00FB569E" w:rsidP="00FB569E">
      <w:pPr>
        <w:spacing w:before="120" w:after="120"/>
        <w:rPr>
          <w:color w:val="000000"/>
          <w:lang w:val="vi-VN"/>
        </w:rPr>
      </w:pPr>
      <w:r w:rsidRPr="00CF0111">
        <w:rPr>
          <w:color w:val="000000"/>
          <w:lang w:val="vi-VN"/>
        </w:rPr>
        <w:t xml:space="preserve">      Giao tiếp có thể được thực hiện bằng một thông điệp thông qua : ngôn ngữ nói, ngôn ngữ viết, phong cách, tư thế, y phục, thông qua nét mặt, điệu bộ, cử chỉ, dáng đứng, hành vi phi ngôn ngữ v.v . </w:t>
      </w:r>
    </w:p>
    <w:p w:rsidR="00FB569E" w:rsidRPr="00CF0111" w:rsidRDefault="00FB569E" w:rsidP="00FB569E">
      <w:pPr>
        <w:spacing w:before="120" w:after="120"/>
        <w:rPr>
          <w:color w:val="000000"/>
          <w:lang w:val="vi-VN"/>
        </w:rPr>
      </w:pPr>
      <w:r w:rsidRPr="00CF0111">
        <w:rPr>
          <w:color w:val="000000"/>
          <w:lang w:val="vi-VN"/>
        </w:rPr>
        <w:t>Một cán bộ khuyến nông khuyến lâm có thể giao tiếp ở các mức độ khác nhau:</w:t>
      </w:r>
    </w:p>
    <w:p w:rsidR="00FB569E" w:rsidRPr="00CF0111" w:rsidRDefault="00FB569E" w:rsidP="00FB569E">
      <w:pPr>
        <w:numPr>
          <w:ilvl w:val="0"/>
          <w:numId w:val="26"/>
        </w:numPr>
        <w:spacing w:before="120" w:after="120" w:line="264" w:lineRule="auto"/>
        <w:jc w:val="both"/>
        <w:rPr>
          <w:color w:val="000000"/>
          <w:lang w:val="vi-VN"/>
        </w:rPr>
      </w:pPr>
      <w:r w:rsidRPr="00CF0111">
        <w:rPr>
          <w:color w:val="000000"/>
          <w:lang w:val="vi-VN"/>
        </w:rPr>
        <w:t>Với nông dân (cá nhân hoặc một nhóm)</w:t>
      </w:r>
    </w:p>
    <w:p w:rsidR="00FB569E" w:rsidRPr="00CF0111" w:rsidRDefault="00FB569E" w:rsidP="00FB569E">
      <w:pPr>
        <w:numPr>
          <w:ilvl w:val="0"/>
          <w:numId w:val="26"/>
        </w:numPr>
        <w:spacing w:before="120" w:after="120" w:line="264" w:lineRule="auto"/>
        <w:jc w:val="both"/>
        <w:rPr>
          <w:color w:val="000000"/>
          <w:lang w:val="vi-VN"/>
        </w:rPr>
      </w:pPr>
      <w:r w:rsidRPr="00CF0111">
        <w:rPr>
          <w:color w:val="000000"/>
          <w:lang w:val="vi-VN"/>
        </w:rPr>
        <w:t>Với những đồng sự bên trong và bên ngoài cơ quan</w:t>
      </w:r>
    </w:p>
    <w:p w:rsidR="00FB569E" w:rsidRPr="00CF0111" w:rsidRDefault="00FB569E" w:rsidP="00FB569E">
      <w:pPr>
        <w:numPr>
          <w:ilvl w:val="0"/>
          <w:numId w:val="26"/>
        </w:numPr>
        <w:spacing w:before="120" w:after="120" w:line="264" w:lineRule="auto"/>
        <w:jc w:val="both"/>
        <w:rPr>
          <w:color w:val="000000"/>
          <w:lang w:val="vi-VN"/>
        </w:rPr>
      </w:pPr>
      <w:r w:rsidRPr="00CF0111">
        <w:rPr>
          <w:color w:val="000000"/>
          <w:lang w:val="vi-VN"/>
        </w:rPr>
        <w:lastRenderedPageBreak/>
        <w:t>Với những cán bộ  cấp trên và những người lãnh đạo địa phương</w:t>
      </w:r>
    </w:p>
    <w:p w:rsidR="00FB569E" w:rsidRPr="00CF0111" w:rsidRDefault="00FB569E" w:rsidP="00FB569E">
      <w:pPr>
        <w:keepNext/>
        <w:spacing w:before="120" w:after="120"/>
        <w:jc w:val="both"/>
        <w:outlineLvl w:val="0"/>
        <w:rPr>
          <w:b/>
          <w:bCs/>
          <w:kern w:val="28"/>
          <w:lang w:val="vi-VN"/>
        </w:rPr>
      </w:pPr>
      <w:bookmarkStart w:id="6" w:name="_Toc417627349"/>
      <w:bookmarkStart w:id="7" w:name="_Toc417627855"/>
      <w:r w:rsidRPr="00CF0111">
        <w:rPr>
          <w:b/>
          <w:bCs/>
          <w:kern w:val="28"/>
          <w:lang w:val="vi-VN"/>
        </w:rPr>
        <w:t>2.2.Vai trò của giao tiếp trong khuyến nông khuyến lâm</w:t>
      </w:r>
      <w:bookmarkEnd w:id="6"/>
      <w:bookmarkEnd w:id="7"/>
      <w:r w:rsidRPr="00CF0111">
        <w:rPr>
          <w:b/>
          <w:bCs/>
          <w:kern w:val="28"/>
          <w:lang w:val="vi-VN"/>
        </w:rPr>
        <w:t xml:space="preserve"> </w:t>
      </w:r>
    </w:p>
    <w:p w:rsidR="00FB569E" w:rsidRPr="00CF0111" w:rsidRDefault="00FB569E" w:rsidP="00FB569E">
      <w:pPr>
        <w:numPr>
          <w:ilvl w:val="0"/>
          <w:numId w:val="46"/>
        </w:numPr>
        <w:spacing w:before="120" w:after="120" w:line="264" w:lineRule="auto"/>
        <w:jc w:val="both"/>
        <w:rPr>
          <w:color w:val="000000"/>
          <w:lang w:val="vi-VN"/>
        </w:rPr>
      </w:pPr>
      <w:r w:rsidRPr="00CF0111">
        <w:rPr>
          <w:color w:val="000000"/>
          <w:lang w:val="vi-VN"/>
        </w:rPr>
        <w:t xml:space="preserve">Giao tiếp là cơ sở của quá trình học hỏi và chia sẻ giữa cán bộ khuyến nông khuyến lâm với người dân và ngược lại. </w:t>
      </w:r>
    </w:p>
    <w:p w:rsidR="00FB569E" w:rsidRPr="00CF0111" w:rsidRDefault="00FB569E" w:rsidP="00FB569E">
      <w:pPr>
        <w:numPr>
          <w:ilvl w:val="0"/>
          <w:numId w:val="46"/>
        </w:numPr>
        <w:spacing w:before="120" w:after="120" w:line="264" w:lineRule="auto"/>
        <w:jc w:val="both"/>
        <w:rPr>
          <w:color w:val="000000"/>
          <w:lang w:val="vi-VN"/>
        </w:rPr>
      </w:pPr>
      <w:r w:rsidRPr="00CF0111">
        <w:rPr>
          <w:color w:val="000000"/>
          <w:lang w:val="vi-VN"/>
        </w:rPr>
        <w:t xml:space="preserve">Giao tiếp là cơ sở của quá trình dạy học trong đào tạo huấn luyện với nông dân. </w:t>
      </w:r>
    </w:p>
    <w:p w:rsidR="00FB569E" w:rsidRPr="00CF0111" w:rsidRDefault="00FB569E" w:rsidP="00FB569E">
      <w:pPr>
        <w:numPr>
          <w:ilvl w:val="0"/>
          <w:numId w:val="46"/>
        </w:numPr>
        <w:spacing w:before="120" w:after="120" w:line="264" w:lineRule="auto"/>
        <w:jc w:val="both"/>
        <w:rPr>
          <w:color w:val="000000"/>
          <w:lang w:val="vi-VN"/>
        </w:rPr>
      </w:pPr>
      <w:r w:rsidRPr="00CF0111">
        <w:rPr>
          <w:color w:val="000000"/>
          <w:lang w:val="vi-VN"/>
        </w:rPr>
        <w:t>Giao tiếp là một công cụ quan trọng để hiểu biết được nhu cầu, nguyện vọng và sở thích của người nông dân trong phát triển và chuyến giao công nghệ .</w:t>
      </w:r>
    </w:p>
    <w:p w:rsidR="00FB569E" w:rsidRPr="00CF0111" w:rsidRDefault="00FB569E" w:rsidP="00FB569E">
      <w:pPr>
        <w:numPr>
          <w:ilvl w:val="0"/>
          <w:numId w:val="46"/>
        </w:numPr>
        <w:spacing w:before="120" w:after="120" w:line="264" w:lineRule="auto"/>
        <w:jc w:val="both"/>
        <w:rPr>
          <w:color w:val="000000"/>
          <w:lang w:val="vi-VN"/>
        </w:rPr>
      </w:pPr>
      <w:r w:rsidRPr="00CF0111">
        <w:rPr>
          <w:color w:val="000000"/>
          <w:lang w:val="vi-VN"/>
        </w:rPr>
        <w:t xml:space="preserve">Giao tiếp tốt sẽ tạo ra các mối quan hệ hài hoà, không khí làm việc thoải  mái với người dân, đồng nghiệp và cán bộ cấp trên. </w:t>
      </w:r>
    </w:p>
    <w:p w:rsidR="00FB569E" w:rsidRPr="00CF0111" w:rsidRDefault="00FB569E" w:rsidP="00FB569E">
      <w:pPr>
        <w:keepNext/>
        <w:spacing w:before="120" w:after="120"/>
        <w:outlineLvl w:val="0"/>
        <w:rPr>
          <w:b/>
          <w:bCs/>
          <w:kern w:val="28"/>
          <w:lang w:val="vi-VN"/>
        </w:rPr>
      </w:pPr>
      <w:bookmarkStart w:id="8" w:name="_Toc417627350"/>
      <w:bookmarkStart w:id="9" w:name="_Toc417627856"/>
      <w:r w:rsidRPr="00CF0111">
        <w:rPr>
          <w:b/>
          <w:bCs/>
          <w:kern w:val="28"/>
          <w:lang w:val="vi-VN"/>
        </w:rPr>
        <w:t>2.3. Những yếu tố giao tiếp :</w:t>
      </w:r>
      <w:bookmarkEnd w:id="8"/>
      <w:bookmarkEnd w:id="9"/>
      <w:r w:rsidRPr="00CF0111">
        <w:rPr>
          <w:b/>
          <w:bCs/>
          <w:kern w:val="28"/>
          <w:lang w:val="vi-VN"/>
        </w:rPr>
        <w:t xml:space="preserve"> </w:t>
      </w:r>
    </w:p>
    <w:p w:rsidR="00FB569E" w:rsidRPr="00CF0111" w:rsidRDefault="008457F7" w:rsidP="00FB569E">
      <w:pPr>
        <w:spacing w:before="120" w:after="120"/>
        <w:rPr>
          <w:lang w:val="vi-VN"/>
        </w:rPr>
      </w:pPr>
      <w:r>
        <w:rPr>
          <w:noProof/>
        </w:rPr>
        <mc:AlternateContent>
          <mc:Choice Requires="wpg">
            <w:drawing>
              <wp:anchor distT="0" distB="0" distL="114300" distR="114300" simplePos="0" relativeHeight="251654144" behindDoc="0" locked="0" layoutInCell="1" allowOverlap="1">
                <wp:simplePos x="0" y="0"/>
                <wp:positionH relativeFrom="column">
                  <wp:posOffset>71755</wp:posOffset>
                </wp:positionH>
                <wp:positionV relativeFrom="paragraph">
                  <wp:posOffset>31115</wp:posOffset>
                </wp:positionV>
                <wp:extent cx="5368925" cy="3402330"/>
                <wp:effectExtent l="6350" t="1270" r="6350" b="0"/>
                <wp:wrapNone/>
                <wp:docPr id="514" name="Group 4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68925" cy="3402330"/>
                          <a:chOff x="2057" y="6054"/>
                          <a:chExt cx="8455" cy="4458"/>
                        </a:xfrm>
                      </wpg:grpSpPr>
                      <wps:wsp>
                        <wps:cNvPr id="515" name="Text Box 460"/>
                        <wps:cNvSpPr txBox="1">
                          <a:spLocks noChangeArrowheads="1"/>
                        </wps:cNvSpPr>
                        <wps:spPr bwMode="auto">
                          <a:xfrm>
                            <a:off x="2057" y="6563"/>
                            <a:ext cx="1111" cy="925"/>
                          </a:xfrm>
                          <a:prstGeom prst="rect">
                            <a:avLst/>
                          </a:prstGeom>
                          <a:solidFill>
                            <a:srgbClr val="FFFFFF"/>
                          </a:solidFill>
                          <a:ln w="9525">
                            <a:solidFill>
                              <a:srgbClr val="000000"/>
                            </a:solidFill>
                            <a:miter lim="800000"/>
                            <a:headEnd/>
                            <a:tailEnd/>
                          </a:ln>
                        </wps:spPr>
                        <wps:txbx>
                          <w:txbxContent>
                            <w:p w:rsidR="00C36865" w:rsidRDefault="00C36865" w:rsidP="00FB569E">
                              <w:pPr>
                                <w:jc w:val="center"/>
                                <w:rPr>
                                  <w:rFonts w:ascii="Arial" w:hAnsi="Arial" w:cs="Arial"/>
                                  <w:sz w:val="20"/>
                                </w:rPr>
                              </w:pPr>
                              <w:r>
                                <w:rPr>
                                  <w:rFonts w:ascii="Arial" w:hAnsi="Arial" w:cs="Arial"/>
                                  <w:sz w:val="20"/>
                                </w:rPr>
                                <w:t xml:space="preserve">A </w:t>
                              </w:r>
                            </w:p>
                            <w:p w:rsidR="00C36865" w:rsidRDefault="00C36865" w:rsidP="00FB569E">
                              <w:pPr>
                                <w:jc w:val="center"/>
                                <w:rPr>
                                  <w:rFonts w:ascii="Arial" w:hAnsi="Arial" w:cs="Arial"/>
                                  <w:sz w:val="20"/>
                                </w:rPr>
                              </w:pPr>
                              <w:r>
                                <w:rPr>
                                  <w:rFonts w:ascii="Arial" w:hAnsi="Arial" w:cs="Arial"/>
                                  <w:sz w:val="20"/>
                                </w:rPr>
                                <w:t xml:space="preserve">Nguồn </w:t>
                              </w:r>
                            </w:p>
                          </w:txbxContent>
                        </wps:txbx>
                        <wps:bodyPr rot="0" vert="horz" wrap="square" lIns="91440" tIns="45720" rIns="91440" bIns="45720" anchor="t" anchorCtr="0" upright="1">
                          <a:noAutofit/>
                        </wps:bodyPr>
                      </wps:wsp>
                      <wps:wsp>
                        <wps:cNvPr id="516" name="Text Box 461"/>
                        <wps:cNvSpPr txBox="1">
                          <a:spLocks noChangeArrowheads="1"/>
                        </wps:cNvSpPr>
                        <wps:spPr bwMode="auto">
                          <a:xfrm>
                            <a:off x="4032" y="6563"/>
                            <a:ext cx="1481" cy="720"/>
                          </a:xfrm>
                          <a:prstGeom prst="rect">
                            <a:avLst/>
                          </a:prstGeom>
                          <a:solidFill>
                            <a:srgbClr val="FFFFFF"/>
                          </a:solidFill>
                          <a:ln w="9525">
                            <a:solidFill>
                              <a:srgbClr val="000000"/>
                            </a:solidFill>
                            <a:miter lim="800000"/>
                            <a:headEnd/>
                            <a:tailEnd/>
                          </a:ln>
                        </wps:spPr>
                        <wps:txbx>
                          <w:txbxContent>
                            <w:p w:rsidR="00C36865" w:rsidRDefault="00C36865" w:rsidP="00FB569E">
                              <w:pPr>
                                <w:jc w:val="center"/>
                                <w:rPr>
                                  <w:rFonts w:ascii="Arial" w:hAnsi="Arial" w:cs="Arial"/>
                                  <w:sz w:val="20"/>
                                </w:rPr>
                              </w:pPr>
                              <w:r>
                                <w:rPr>
                                  <w:rFonts w:ascii="Arial" w:hAnsi="Arial" w:cs="Arial"/>
                                  <w:sz w:val="20"/>
                                </w:rPr>
                                <w:t>Thông điệp</w:t>
                              </w:r>
                            </w:p>
                          </w:txbxContent>
                        </wps:txbx>
                        <wps:bodyPr rot="0" vert="horz" wrap="square" lIns="91440" tIns="45720" rIns="91440" bIns="45720" anchor="t" anchorCtr="0" upright="1">
                          <a:noAutofit/>
                        </wps:bodyPr>
                      </wps:wsp>
                      <wps:wsp>
                        <wps:cNvPr id="517" name="Line 462"/>
                        <wps:cNvCnPr/>
                        <wps:spPr bwMode="auto">
                          <a:xfrm>
                            <a:off x="3168" y="6865"/>
                            <a:ext cx="86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8" name="Line 463"/>
                        <wps:cNvCnPr/>
                        <wps:spPr bwMode="auto">
                          <a:xfrm>
                            <a:off x="5517" y="6897"/>
                            <a:ext cx="100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519" name="Group 464"/>
                        <wpg:cNvGrpSpPr>
                          <a:grpSpLocks/>
                        </wpg:cNvGrpSpPr>
                        <wpg:grpSpPr bwMode="auto">
                          <a:xfrm>
                            <a:off x="2057" y="8928"/>
                            <a:ext cx="8311" cy="883"/>
                            <a:chOff x="2057" y="9917"/>
                            <a:chExt cx="8311" cy="883"/>
                          </a:xfrm>
                        </wpg:grpSpPr>
                        <wps:wsp>
                          <wps:cNvPr id="520" name="Text Box 465"/>
                          <wps:cNvSpPr txBox="1">
                            <a:spLocks noChangeArrowheads="1"/>
                          </wps:cNvSpPr>
                          <wps:spPr bwMode="auto">
                            <a:xfrm>
                              <a:off x="9216" y="9917"/>
                              <a:ext cx="1152" cy="883"/>
                            </a:xfrm>
                            <a:prstGeom prst="rect">
                              <a:avLst/>
                            </a:prstGeom>
                            <a:solidFill>
                              <a:srgbClr val="FFFFFF"/>
                            </a:solidFill>
                            <a:ln w="9525">
                              <a:solidFill>
                                <a:srgbClr val="000000"/>
                              </a:solidFill>
                              <a:miter lim="800000"/>
                              <a:headEnd/>
                              <a:tailEnd/>
                            </a:ln>
                          </wps:spPr>
                          <wps:txbx>
                            <w:txbxContent>
                              <w:p w:rsidR="00C36865" w:rsidRDefault="00C36865" w:rsidP="00FB569E">
                                <w:pPr>
                                  <w:jc w:val="center"/>
                                  <w:rPr>
                                    <w:rFonts w:ascii="Arial" w:hAnsi="Arial" w:cs="Arial"/>
                                    <w:sz w:val="20"/>
                                  </w:rPr>
                                </w:pPr>
                                <w:r>
                                  <w:rPr>
                                    <w:rFonts w:ascii="Arial" w:hAnsi="Arial" w:cs="Arial"/>
                                    <w:sz w:val="20"/>
                                  </w:rPr>
                                  <w:t>A1</w:t>
                                </w:r>
                              </w:p>
                              <w:p w:rsidR="00C36865" w:rsidRDefault="00C36865" w:rsidP="00FB569E">
                                <w:pPr>
                                  <w:jc w:val="center"/>
                                  <w:rPr>
                                    <w:rFonts w:ascii="Arial" w:hAnsi="Arial" w:cs="Arial"/>
                                    <w:sz w:val="20"/>
                                  </w:rPr>
                                </w:pPr>
                                <w:r>
                                  <w:rPr>
                                    <w:rFonts w:ascii="Arial" w:hAnsi="Arial" w:cs="Arial"/>
                                    <w:sz w:val="20"/>
                                  </w:rPr>
                                  <w:t xml:space="preserve">Nguồn </w:t>
                                </w:r>
                              </w:p>
                            </w:txbxContent>
                          </wps:txbx>
                          <wps:bodyPr rot="0" vert="horz" wrap="square" lIns="91440" tIns="45720" rIns="91440" bIns="45720" anchor="t" anchorCtr="0" upright="1">
                            <a:noAutofit/>
                          </wps:bodyPr>
                        </wps:wsp>
                        <wps:wsp>
                          <wps:cNvPr id="521" name="Text Box 466"/>
                          <wps:cNvSpPr txBox="1">
                            <a:spLocks noChangeArrowheads="1"/>
                          </wps:cNvSpPr>
                          <wps:spPr bwMode="auto">
                            <a:xfrm>
                              <a:off x="6912" y="9936"/>
                              <a:ext cx="1440" cy="720"/>
                            </a:xfrm>
                            <a:prstGeom prst="rect">
                              <a:avLst/>
                            </a:prstGeom>
                            <a:solidFill>
                              <a:srgbClr val="FFFFFF"/>
                            </a:solidFill>
                            <a:ln w="9525">
                              <a:solidFill>
                                <a:srgbClr val="000000"/>
                              </a:solidFill>
                              <a:miter lim="800000"/>
                              <a:headEnd/>
                              <a:tailEnd/>
                            </a:ln>
                          </wps:spPr>
                          <wps:txbx>
                            <w:txbxContent>
                              <w:p w:rsidR="00C36865" w:rsidRDefault="00C36865" w:rsidP="00FB569E">
                                <w:pPr>
                                  <w:jc w:val="center"/>
                                  <w:rPr>
                                    <w:rFonts w:ascii="Arial" w:hAnsi="Arial" w:cs="Arial"/>
                                    <w:sz w:val="20"/>
                                  </w:rPr>
                                </w:pPr>
                                <w:r>
                                  <w:rPr>
                                    <w:rFonts w:ascii="Arial" w:hAnsi="Arial" w:cs="Arial"/>
                                    <w:sz w:val="20"/>
                                  </w:rPr>
                                  <w:t xml:space="preserve">Thông điệp </w:t>
                                </w:r>
                              </w:p>
                            </w:txbxContent>
                          </wps:txbx>
                          <wps:bodyPr rot="0" vert="horz" wrap="square" lIns="91440" tIns="45720" rIns="91440" bIns="45720" anchor="t" anchorCtr="0" upright="1">
                            <a:noAutofit/>
                          </wps:bodyPr>
                        </wps:wsp>
                        <wps:wsp>
                          <wps:cNvPr id="522" name="Text Box 467"/>
                          <wps:cNvSpPr txBox="1">
                            <a:spLocks noChangeArrowheads="1"/>
                          </wps:cNvSpPr>
                          <wps:spPr bwMode="auto">
                            <a:xfrm>
                              <a:off x="4320" y="9917"/>
                              <a:ext cx="1584" cy="720"/>
                            </a:xfrm>
                            <a:prstGeom prst="rect">
                              <a:avLst/>
                            </a:prstGeom>
                            <a:solidFill>
                              <a:srgbClr val="FFFFFF"/>
                            </a:solidFill>
                            <a:ln w="9525">
                              <a:solidFill>
                                <a:srgbClr val="000000"/>
                              </a:solidFill>
                              <a:miter lim="800000"/>
                              <a:headEnd/>
                              <a:tailEnd/>
                            </a:ln>
                          </wps:spPr>
                          <wps:txbx>
                            <w:txbxContent>
                              <w:p w:rsidR="00C36865" w:rsidRDefault="00C36865" w:rsidP="00FB569E">
                                <w:pPr>
                                  <w:jc w:val="center"/>
                                  <w:rPr>
                                    <w:rFonts w:ascii="Arial" w:hAnsi="Arial" w:cs="Arial"/>
                                    <w:sz w:val="20"/>
                                  </w:rPr>
                                </w:pPr>
                                <w:r>
                                  <w:rPr>
                                    <w:rFonts w:ascii="Arial" w:hAnsi="Arial" w:cs="Arial"/>
                                    <w:sz w:val="20"/>
                                  </w:rPr>
                                  <w:t>Kênh truyền</w:t>
                                </w:r>
                              </w:p>
                            </w:txbxContent>
                          </wps:txbx>
                          <wps:bodyPr rot="0" vert="horz" wrap="square" lIns="91440" tIns="45720" rIns="91440" bIns="45720" anchor="t" anchorCtr="0" upright="1">
                            <a:noAutofit/>
                          </wps:bodyPr>
                        </wps:wsp>
                        <wps:wsp>
                          <wps:cNvPr id="523" name="Text Box 468"/>
                          <wps:cNvSpPr txBox="1">
                            <a:spLocks noChangeArrowheads="1"/>
                          </wps:cNvSpPr>
                          <wps:spPr bwMode="auto">
                            <a:xfrm>
                              <a:off x="2057" y="9917"/>
                              <a:ext cx="1399" cy="883"/>
                            </a:xfrm>
                            <a:prstGeom prst="rect">
                              <a:avLst/>
                            </a:prstGeom>
                            <a:solidFill>
                              <a:srgbClr val="FFFFFF"/>
                            </a:solidFill>
                            <a:ln w="9525">
                              <a:solidFill>
                                <a:srgbClr val="000000"/>
                              </a:solidFill>
                              <a:miter lim="800000"/>
                              <a:headEnd/>
                              <a:tailEnd/>
                            </a:ln>
                          </wps:spPr>
                          <wps:txbx>
                            <w:txbxContent>
                              <w:p w:rsidR="00C36865" w:rsidRDefault="00C36865" w:rsidP="00FB569E">
                                <w:pPr>
                                  <w:jc w:val="center"/>
                                  <w:rPr>
                                    <w:rFonts w:ascii="Arial" w:hAnsi="Arial" w:cs="Arial"/>
                                    <w:sz w:val="20"/>
                                  </w:rPr>
                                </w:pPr>
                                <w:r>
                                  <w:rPr>
                                    <w:rFonts w:ascii="Arial" w:hAnsi="Arial" w:cs="Arial"/>
                                    <w:sz w:val="20"/>
                                  </w:rPr>
                                  <w:t>B</w:t>
                                </w:r>
                              </w:p>
                              <w:p w:rsidR="00C36865" w:rsidRDefault="00C36865" w:rsidP="00FB569E">
                                <w:pPr>
                                  <w:jc w:val="center"/>
                                  <w:rPr>
                                    <w:rFonts w:ascii="Arial" w:hAnsi="Arial" w:cs="Arial"/>
                                    <w:sz w:val="20"/>
                                  </w:rPr>
                                </w:pPr>
                                <w:r>
                                  <w:rPr>
                                    <w:rFonts w:ascii="Arial" w:hAnsi="Arial" w:cs="Arial"/>
                                    <w:sz w:val="20"/>
                                  </w:rPr>
                                  <w:t>Người nhận</w:t>
                                </w:r>
                              </w:p>
                            </w:txbxContent>
                          </wps:txbx>
                          <wps:bodyPr rot="0" vert="horz" wrap="square" lIns="91440" tIns="45720" rIns="91440" bIns="45720" anchor="t" anchorCtr="0" upright="1">
                            <a:noAutofit/>
                          </wps:bodyPr>
                        </wps:wsp>
                        <wps:wsp>
                          <wps:cNvPr id="524" name="Line 469"/>
                          <wps:cNvCnPr/>
                          <wps:spPr bwMode="auto">
                            <a:xfrm flipH="1" flipV="1">
                              <a:off x="8352" y="10352"/>
                              <a:ext cx="864" cy="1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5" name="Line 470"/>
                          <wps:cNvCnPr/>
                          <wps:spPr bwMode="auto">
                            <a:xfrm flipH="1">
                              <a:off x="5904" y="10352"/>
                              <a:ext cx="100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526" name="Line 471"/>
                        <wps:cNvCnPr/>
                        <wps:spPr bwMode="auto">
                          <a:xfrm flipH="1">
                            <a:off x="3456" y="9360"/>
                            <a:ext cx="86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7" name="Text Box 472"/>
                        <wps:cNvSpPr txBox="1">
                          <a:spLocks noChangeArrowheads="1"/>
                        </wps:cNvSpPr>
                        <wps:spPr bwMode="auto">
                          <a:xfrm>
                            <a:off x="2880" y="6054"/>
                            <a:ext cx="1732"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865" w:rsidRDefault="00C36865" w:rsidP="00FB569E">
                              <w:r>
                                <w:t>Chuy</w:t>
                              </w:r>
                              <w:r>
                                <w:rPr>
                                  <w:rFonts w:ascii="Courier New" w:hAnsi="Courier New" w:cs="Courier New"/>
                                </w:rPr>
                                <w:t>ể</w:t>
                              </w:r>
                              <w:r>
                                <w:t>n thành m</w:t>
                              </w:r>
                              <w:r>
                                <w:rPr>
                                  <w:rFonts w:ascii="Courier New" w:hAnsi="Courier New" w:cs="Courier New"/>
                                </w:rPr>
                                <w:t>ộ</w:t>
                              </w:r>
                              <w:r>
                                <w:t>t</w:t>
                              </w:r>
                            </w:p>
                          </w:txbxContent>
                        </wps:txbx>
                        <wps:bodyPr rot="0" vert="horz" wrap="square" lIns="91440" tIns="45720" rIns="91440" bIns="45720" anchor="t" anchorCtr="0" upright="1">
                          <a:noAutofit/>
                        </wps:bodyPr>
                      </wps:wsp>
                      <wps:wsp>
                        <wps:cNvPr id="528" name="Text Box 473"/>
                        <wps:cNvSpPr txBox="1">
                          <a:spLocks noChangeArrowheads="1"/>
                        </wps:cNvSpPr>
                        <wps:spPr bwMode="auto">
                          <a:xfrm>
                            <a:off x="5184" y="6054"/>
                            <a:ext cx="1539"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865" w:rsidRDefault="00C36865" w:rsidP="00FB569E">
                              <w:pPr>
                                <w:jc w:val="center"/>
                              </w:pPr>
                              <w:r>
                                <w:t>Thông qua m</w:t>
                              </w:r>
                              <w:r>
                                <w:rPr>
                                  <w:rFonts w:ascii="Courier New" w:hAnsi="Courier New" w:cs="Courier New"/>
                                </w:rPr>
                                <w:t>ộ</w:t>
                              </w:r>
                              <w:r>
                                <w:t>t</w:t>
                              </w:r>
                            </w:p>
                          </w:txbxContent>
                        </wps:txbx>
                        <wps:bodyPr rot="0" vert="horz" wrap="square" lIns="91440" tIns="45720" rIns="91440" bIns="45720" anchor="t" anchorCtr="0" upright="1">
                          <a:noAutofit/>
                        </wps:bodyPr>
                      </wps:wsp>
                      <wps:wsp>
                        <wps:cNvPr id="529" name="Text Box 474"/>
                        <wps:cNvSpPr txBox="1">
                          <a:spLocks noChangeArrowheads="1"/>
                        </wps:cNvSpPr>
                        <wps:spPr bwMode="auto">
                          <a:xfrm>
                            <a:off x="6480" y="6563"/>
                            <a:ext cx="1584" cy="720"/>
                          </a:xfrm>
                          <a:prstGeom prst="rect">
                            <a:avLst/>
                          </a:prstGeom>
                          <a:solidFill>
                            <a:srgbClr val="FFFFFF"/>
                          </a:solidFill>
                          <a:ln w="9525">
                            <a:solidFill>
                              <a:srgbClr val="000000"/>
                            </a:solidFill>
                            <a:miter lim="800000"/>
                            <a:headEnd/>
                            <a:tailEnd/>
                          </a:ln>
                        </wps:spPr>
                        <wps:txbx>
                          <w:txbxContent>
                            <w:p w:rsidR="00C36865" w:rsidRDefault="00C36865" w:rsidP="00FB569E">
                              <w:pPr>
                                <w:jc w:val="center"/>
                                <w:rPr>
                                  <w:rFonts w:ascii="Arial" w:hAnsi="Arial" w:cs="Arial"/>
                                  <w:sz w:val="20"/>
                                </w:rPr>
                              </w:pPr>
                              <w:r>
                                <w:rPr>
                                  <w:rFonts w:ascii="Arial" w:hAnsi="Arial" w:cs="Arial"/>
                                  <w:sz w:val="20"/>
                                </w:rPr>
                                <w:t xml:space="preserve">Kênh truyền  </w:t>
                              </w:r>
                            </w:p>
                          </w:txbxContent>
                        </wps:txbx>
                        <wps:bodyPr rot="0" vert="horz" wrap="square" lIns="91440" tIns="45720" rIns="91440" bIns="45720" anchor="t" anchorCtr="0" upright="1">
                          <a:noAutofit/>
                        </wps:bodyPr>
                      </wps:wsp>
                      <wps:wsp>
                        <wps:cNvPr id="530" name="Text Box 475"/>
                        <wps:cNvSpPr txBox="1">
                          <a:spLocks noChangeArrowheads="1"/>
                        </wps:cNvSpPr>
                        <wps:spPr bwMode="auto">
                          <a:xfrm>
                            <a:off x="9072" y="6563"/>
                            <a:ext cx="1440" cy="925"/>
                          </a:xfrm>
                          <a:prstGeom prst="rect">
                            <a:avLst/>
                          </a:prstGeom>
                          <a:solidFill>
                            <a:srgbClr val="FFFFFF"/>
                          </a:solidFill>
                          <a:ln w="9525">
                            <a:solidFill>
                              <a:srgbClr val="000000"/>
                            </a:solidFill>
                            <a:miter lim="800000"/>
                            <a:headEnd/>
                            <a:tailEnd/>
                          </a:ln>
                        </wps:spPr>
                        <wps:txbx>
                          <w:txbxContent>
                            <w:p w:rsidR="00C36865" w:rsidRDefault="00C36865" w:rsidP="00FB569E">
                              <w:pPr>
                                <w:jc w:val="center"/>
                                <w:rPr>
                                  <w:rFonts w:ascii="Arial" w:hAnsi="Arial" w:cs="Arial"/>
                                  <w:sz w:val="20"/>
                                </w:rPr>
                              </w:pPr>
                              <w:r>
                                <w:rPr>
                                  <w:rFonts w:ascii="Arial" w:hAnsi="Arial" w:cs="Arial"/>
                                  <w:sz w:val="20"/>
                                </w:rPr>
                                <w:t>B</w:t>
                              </w:r>
                            </w:p>
                            <w:p w:rsidR="00C36865" w:rsidRDefault="00C36865" w:rsidP="00FB569E">
                              <w:pPr>
                                <w:jc w:val="center"/>
                                <w:rPr>
                                  <w:rFonts w:ascii="Arial" w:hAnsi="Arial" w:cs="Arial"/>
                                  <w:sz w:val="20"/>
                                </w:rPr>
                              </w:pPr>
                              <w:r>
                                <w:rPr>
                                  <w:rFonts w:ascii="Arial" w:hAnsi="Arial" w:cs="Arial"/>
                                  <w:sz w:val="20"/>
                                </w:rPr>
                                <w:t>Người nhận</w:t>
                              </w:r>
                            </w:p>
                          </w:txbxContent>
                        </wps:txbx>
                        <wps:bodyPr rot="0" vert="horz" wrap="square" lIns="91440" tIns="45720" rIns="91440" bIns="45720" anchor="t" anchorCtr="0" upright="1">
                          <a:noAutofit/>
                        </wps:bodyPr>
                      </wps:wsp>
                      <wps:wsp>
                        <wps:cNvPr id="531" name="Line 476"/>
                        <wps:cNvCnPr/>
                        <wps:spPr bwMode="auto">
                          <a:xfrm>
                            <a:off x="8064" y="6865"/>
                            <a:ext cx="100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2" name="Text Box 477"/>
                        <wps:cNvSpPr txBox="1">
                          <a:spLocks noChangeArrowheads="1"/>
                        </wps:cNvSpPr>
                        <wps:spPr bwMode="auto">
                          <a:xfrm>
                            <a:off x="8208" y="6151"/>
                            <a:ext cx="823"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865" w:rsidRDefault="00C36865" w:rsidP="00FB569E">
                              <w:r>
                                <w:rPr>
                                  <w:rFonts w:ascii="Courier New" w:hAnsi="Courier New" w:cs="Courier New"/>
                                </w:rPr>
                                <w:t>Đế</w:t>
                              </w:r>
                              <w:r>
                                <w:t>n m</w:t>
                              </w:r>
                              <w:r>
                                <w:rPr>
                                  <w:rFonts w:ascii="Courier New" w:hAnsi="Courier New" w:cs="Courier New"/>
                                </w:rPr>
                                <w:t>ộ</w:t>
                              </w:r>
                              <w:r>
                                <w:t>t</w:t>
                              </w:r>
                            </w:p>
                          </w:txbxContent>
                        </wps:txbx>
                        <wps:bodyPr rot="0" vert="horz" wrap="square" lIns="91440" tIns="45720" rIns="91440" bIns="45720" anchor="t" anchorCtr="0" upright="1">
                          <a:noAutofit/>
                        </wps:bodyPr>
                      </wps:wsp>
                      <wps:wsp>
                        <wps:cNvPr id="533" name="Text Box 478"/>
                        <wps:cNvSpPr txBox="1">
                          <a:spLocks noChangeArrowheads="1"/>
                        </wps:cNvSpPr>
                        <wps:spPr bwMode="auto">
                          <a:xfrm>
                            <a:off x="8064" y="9781"/>
                            <a:ext cx="1728" cy="6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865" w:rsidRDefault="00C36865" w:rsidP="00FB569E">
                              <w:r>
                                <w:t>Ng</w:t>
                              </w:r>
                              <w:r>
                                <w:rPr>
                                  <w:rFonts w:ascii="Courier New" w:hAnsi="Courier New" w:cs="Courier New"/>
                                </w:rPr>
                                <w:t>ườ</w:t>
                              </w:r>
                              <w:r>
                                <w:t>i chuy</w:t>
                              </w:r>
                              <w:r>
                                <w:rPr>
                                  <w:rFonts w:ascii="Courier New" w:hAnsi="Courier New" w:cs="Courier New"/>
                                </w:rPr>
                                <w:t>ể</w:t>
                              </w:r>
                              <w:r>
                                <w:t>n</w:t>
                              </w:r>
                            </w:p>
                          </w:txbxContent>
                        </wps:txbx>
                        <wps:bodyPr rot="0" vert="horz" wrap="square" lIns="91440" tIns="45720" rIns="91440" bIns="45720" anchor="t" anchorCtr="0" upright="1">
                          <a:noAutofit/>
                        </wps:bodyPr>
                      </wps:wsp>
                      <wps:wsp>
                        <wps:cNvPr id="534" name="Text Box 479"/>
                        <wps:cNvSpPr txBox="1">
                          <a:spLocks noChangeArrowheads="1"/>
                        </wps:cNvSpPr>
                        <wps:spPr bwMode="auto">
                          <a:xfrm>
                            <a:off x="5472" y="9792"/>
                            <a:ext cx="2596"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865" w:rsidRDefault="00C36865" w:rsidP="00FB569E">
                              <w:pPr>
                                <w:pStyle w:val="BodyText"/>
                              </w:pPr>
                              <w:r>
                                <w:t>Tr</w:t>
                              </w:r>
                              <w:r>
                                <w:rPr>
                                  <w:rFonts w:ascii="Courier New" w:hAnsi="Courier New" w:cs="Courier New"/>
                                </w:rPr>
                                <w:t>ả</w:t>
                              </w:r>
                              <w:r>
                                <w:t xml:space="preserve"> l</w:t>
                              </w:r>
                              <w:r>
                                <w:rPr>
                                  <w:rFonts w:ascii="Courier New" w:hAnsi="Courier New" w:cs="Courier New"/>
                                </w:rPr>
                                <w:t>ờ</w:t>
                              </w:r>
                              <w:r>
                                <w:t xml:space="preserve">i thông qua </w:t>
                              </w:r>
                            </w:p>
                          </w:txbxContent>
                        </wps:txbx>
                        <wps:bodyPr rot="0" vert="horz" wrap="square" lIns="91440" tIns="45720" rIns="91440" bIns="45720" anchor="t" anchorCtr="0" upright="1">
                          <a:noAutofit/>
                        </wps:bodyPr>
                      </wps:wsp>
                      <wps:wsp>
                        <wps:cNvPr id="535" name="Text Box 480"/>
                        <wps:cNvSpPr txBox="1">
                          <a:spLocks noChangeArrowheads="1"/>
                        </wps:cNvSpPr>
                        <wps:spPr bwMode="auto">
                          <a:xfrm>
                            <a:off x="3212" y="9792"/>
                            <a:ext cx="1540" cy="4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865" w:rsidRDefault="00C36865" w:rsidP="00FB569E">
                              <w:r>
                                <w:t>Ng</w:t>
                              </w:r>
                              <w:r>
                                <w:rPr>
                                  <w:rFonts w:ascii="Courier New" w:hAnsi="Courier New" w:cs="Courier New"/>
                                </w:rPr>
                                <w:t>ườ</w:t>
                              </w:r>
                              <w:r>
                                <w:t>i nh</w:t>
                              </w:r>
                              <w:r>
                                <w:rPr>
                                  <w:rFonts w:ascii="Courier New" w:hAnsi="Courier New" w:cs="Courier New"/>
                                </w:rPr>
                                <w:t>ậ</w:t>
                              </w:r>
                              <w:r>
                                <w:t>n</w:t>
                              </w:r>
                            </w:p>
                          </w:txbxContent>
                        </wps:txbx>
                        <wps:bodyPr rot="0" vert="horz" wrap="square" lIns="91440" tIns="45720" rIns="91440" bIns="45720" anchor="t" anchorCtr="0" upright="1">
                          <a:noAutofit/>
                        </wps:bodyPr>
                      </wps:wsp>
                      <wps:wsp>
                        <wps:cNvPr id="536" name="Line 481"/>
                        <wps:cNvCnPr/>
                        <wps:spPr bwMode="auto">
                          <a:xfrm>
                            <a:off x="9792" y="7920"/>
                            <a:ext cx="0" cy="86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7" name="Text Box 482"/>
                        <wps:cNvSpPr txBox="1">
                          <a:spLocks noChangeArrowheads="1"/>
                        </wps:cNvSpPr>
                        <wps:spPr bwMode="auto">
                          <a:xfrm>
                            <a:off x="9216" y="7533"/>
                            <a:ext cx="1296" cy="5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36865" w:rsidRDefault="00C36865" w:rsidP="00FB569E">
                              <w:r>
                                <w:t>Tr</w:t>
                              </w:r>
                              <w:r>
                                <w:rPr>
                                  <w:rFonts w:ascii="Courier New" w:hAnsi="Courier New" w:cs="Courier New"/>
                                </w:rPr>
                                <w:t>ở</w:t>
                              </w:r>
                              <w:r>
                                <w:t xml:space="preserve"> thành</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59" o:spid="_x0000_s1029" style="position:absolute;margin-left:5.65pt;margin-top:2.45pt;width:422.75pt;height:267.9pt;z-index:251654144" coordorigin="2057,6054" coordsize="8455,4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IAVwcAADVJAAAOAAAAZHJzL2Uyb0RvYy54bWzsXFuTmzYUfu9M/wPDu2Mu4jrxZhJ7nXZm&#10;22Ymad9ZwDZTDFSwa28y/e89RxICbO8lTkq7s9oHLzZYSEdHn77znYNfv9lvc+02pXVWFjPdfGXo&#10;WlrEZZIV65n++6flxNe1uomKJMrLIp3pd2mtv7n48YfXuypMrXJT5klKNWikqMNdNdM3TVOF02kd&#10;b9JtVL8qq7SAk6uSbqMG3tL1NKHRDlrf5lPLMNzprqRJRcs4rWv4dMFP6hes/dUqjZvfVqs6bbR8&#10;pkPfGvZK2es1vk4vXkfhmkbVJotFN6IzerGNsgJuKptaRE2k3dDsqKltFtOyLlfNq7jcTsvVKotT&#10;NgYYjWkcjOY9LW8qNpZ1uFtX0kxg2gM7nd1s/OvtB6plyUx3TKJrRbSFSWL31YgToHl21TqEq97T&#10;6mP1gfIxwuFVGf9Zw+np4Xl8v+YXa9e7X8oEGoxumpKZZ7+iW2wCBq7t2SzcyVlI940Ww4eO7fqB&#10;5ehaDOdsYli2LeYp3sBk4vcsw/F0DU67hkP4HMabS/F9nzjiy4Q4Pp6dRiG/Meus6ByODHyu7sxa&#10;f5tZP26iKmWzVaPBpFmhM9ysn3CE78q9Rlw2ILw/XIhm1Zo9nIAFxKxUc+tqRTnfRMU6fUtpuduk&#10;UQI9NNmAel/l46ixkcfM3ZnNcW1uttboJvxxi6Pp+zaLworWzfu03Gp4MNMpLCrWzej2qm74pe0l&#10;OLd1mWfJMstz9oaur+c51W4jWIBL9idaH1yWF9pupgcO3PvhJgz2d6qJbdYAkuTZdqb78qIoRLNd&#10;Fgl0MwqbKMv5MXhEXjDnrUM0HTdis7/es7XAjIw2vi6TOzAsLTlwANDBwaakn3VtB6Ax0+u/biKa&#10;6lr+cwGTE5iEIMqwN8TxLHhD+2eu+2eiIoamZnqja/xw3nBkuqlott7Anbg7FOVbWD+rjNm665Xo&#10;PnjwaK7snnBlaatRXZkYtsUR4NiViS9cGe3/0l3ZQgt0TqNcWWx2sH9wVL7KihQQWdoJ3HhefKDC&#10;ak/CVdt0gebgduS7DDyjsMVV34VdFTeyRzwxh148BKpFiYjKUOw7YCXwCgGJJ+BRa+4q2LMbmsHe&#10;kwO2ATJv0wQwLgWKh0d8TSGAsoHCLiCOOOX5EhjBpX/pkwmx3MsJMRaLydvlnEzcpek5C3sxny/M&#10;v3G0Jgk3WZKkBQ6upV8medo+LIggJ06SgElDTYetMxYAs9L+Z50GPtDHf472ODr8fExgBfcZeCPb&#10;nbETZ3ij45iCHPmBh3PVeaNpGHAn5Y7P2B0FuUZMZ7xc0sygdSHB3gF4YO4P2TlGKN+LvUs6CXSd&#10;8ezO0Xy7pZO+L5jmMXkPAnBU5p898n74xf+UuyN/O+LuDOHF2hyPuweWCewLNpLOau0eY5oOcCFc&#10;1cLY0mYvkbtL6FTcvR+GWsCJj1zZ5RAxchjqBibn7kFgsx50uMHjJ3Rlxd1nukBwFYZyItRudRZ4&#10;z5Ers51kdFQmNm4Rp1HZ8QX1V64Mol6LNAqVB6hsn3BlxqVGd2XJ5k4QDDsAdqkIBhcH5aapXHng&#10;yoB2gxhWZA+eHsNqqzyrfkLVkx390eqfIlng20hzAWtNA48Gga2UWYAkw4n7CbDSWV6yzoJZpb6P&#10;ev08zJNUv85HUVcRnukEBjj/ac9UksszVwC7nOFYaRZLplm4Nu31Uyzne6lNHKEg2Dz/2IVdEj6V&#10;Sq1U6mJ9TybbkjmTLpPt9fMm46lhlu/zuKsrAJBqmIeZQSSrEJw9TAYey2TLXALPFkeh/EDkj9kK&#10;+l+lPwZZ9fopyfd78yQcHlgRyxdQbIjxzgomS9f3JmRJnEngGf7EMIN3gWuQgCyWw4wOgy5e1wOJ&#10;mHMzOmNXBciEFHa/TRW1/0+ljGTJgNQfVFQwiApkZquHGVKiHbVkwDFRkAFcOIEZji0CXIUZCjO+&#10;spLofMyQQo/CjAFmyFRmDzOkFj4qZrik5RnHZUZK361Duf1JsUe5ct+VoXL1KFXhSS18VFcODODq&#10;bPs7dmVWtYiUWRV/oryochWnCpltmUEWsoQUws8oUvINLIxDMnZUMqcUs2eumGHq6t+vq8co/zAL&#10;7MkobFRo9S0sq0NnNh2m1fWUNQsyfEqMAK1ciRHhaIEFFN+x2j9VOTKsHLFPpNs9GYWNixntBhh4&#10;8LjCIJlpelBOyUDDJezU/elMpWDCU0ZKwew913S+GgFFeQo0TjzAZ8vChp4cIePdUUHDISKGC7zg&#10;oALCcgLI7iHT+OZyM5nlUGkPlfbYNw+mPUyp5SvhZyD8yEqTDjRAShQAOypo2FZbbn0EGqaDj6uy&#10;8IQ/KqSYxoMPKium8X2YhhTzFWgMQOOg8IcHBqIS+EmFP72iNEYRUJSAVc+ApxMlxJrHqh8ApPvX&#10;fK4eSn3BD6XaJ8p9fBkjjLqFyYffPAdC+GGwbLW81wGB+kF3fixY/vrama8kyIpNPsYmZWrsuWwM&#10;rDoUfpuHwaj4HSH88Z/+ezju/9rRxT8AAAD//wMAUEsDBBQABgAIAAAAIQDJtfRE3wAAAAgBAAAP&#10;AAAAZHJzL2Rvd25yZXYueG1sTI9Ba8JAFITvhf6H5RV6q5tUY22ajYi0PYlQLYi3Z/aZBLO7Ibsm&#10;8d/39dQehxlmvsmWo2lET52vnVUQTyIQZAuna1sq+N5/PC1A+IBWY+MsKbiRh2V+f5dhqt1gv6jf&#10;hVJwifUpKqhCaFMpfVGRQT9xLVn2zq4zGFh2pdQdDlxuGvkcRXNpsLa8UGFL64qKy+5qFHwOOKym&#10;8Xu/uZzXt+M+2R42MSn1+DCu3kAEGsNfGH7xGR1yZjq5q9VeNKzjKScVzF5BsL1I5vzkpCCZRS8g&#10;80z+P5D/AAAA//8DAFBLAQItABQABgAIAAAAIQC2gziS/gAAAOEBAAATAAAAAAAAAAAAAAAAAAAA&#10;AABbQ29udGVudF9UeXBlc10ueG1sUEsBAi0AFAAGAAgAAAAhADj9If/WAAAAlAEAAAsAAAAAAAAA&#10;AAAAAAAALwEAAF9yZWxzLy5yZWxzUEsBAi0AFAAGAAgAAAAhAEq/8gBXBwAANUkAAA4AAAAAAAAA&#10;AAAAAAAALgIAAGRycy9lMm9Eb2MueG1sUEsBAi0AFAAGAAgAAAAhAMm19ETfAAAACAEAAA8AAAAA&#10;AAAAAAAAAAAAsQkAAGRycy9kb3ducmV2LnhtbFBLBQYAAAAABAAEAPMAAAC9CgAAAAA=&#10;">
                <v:shape id="Text Box 460" o:spid="_x0000_s1030" type="#_x0000_t202" style="position:absolute;left:2057;top:6563;width:1111;height:9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lesYA&#10;AADcAAAADwAAAGRycy9kb3ducmV2LnhtbESPT2sCMRTE70K/Q3gFL6JZbbV2a5QiVPTmP9rrY/Pc&#10;Xbp52SZxXb+9EQoeh5n5DTNbtKYSDTlfWlYwHCQgiDOrS84VHA9f/SkIH5A1VpZJwZU8LOZPnRmm&#10;2l54R80+5CJC2KeooAihTqX0WUEG/cDWxNE7WWcwROlyqR1eItxUcpQkE2mw5LhQYE3LgrLf/dko&#10;mL6umx+/edl+Z5NT9R56b83qzynVfW4/P0AEasMj/N9eawXj4RjuZ+IR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GlesYAAADcAAAADwAAAAAAAAAAAAAAAACYAgAAZHJz&#10;L2Rvd25yZXYueG1sUEsFBgAAAAAEAAQA9QAAAIsDAAAAAA==&#10;">
                  <v:textbox>
                    <w:txbxContent>
                      <w:p w:rsidR="00C36865" w:rsidRDefault="00C36865" w:rsidP="00FB569E">
                        <w:pPr>
                          <w:jc w:val="center"/>
                          <w:rPr>
                            <w:rFonts w:ascii="Arial" w:hAnsi="Arial" w:cs="Arial"/>
                            <w:sz w:val="20"/>
                          </w:rPr>
                        </w:pPr>
                        <w:r>
                          <w:rPr>
                            <w:rFonts w:ascii="Arial" w:hAnsi="Arial" w:cs="Arial"/>
                            <w:sz w:val="20"/>
                          </w:rPr>
                          <w:t xml:space="preserve">A </w:t>
                        </w:r>
                      </w:p>
                      <w:p w:rsidR="00C36865" w:rsidRDefault="00C36865" w:rsidP="00FB569E">
                        <w:pPr>
                          <w:jc w:val="center"/>
                          <w:rPr>
                            <w:rFonts w:ascii="Arial" w:hAnsi="Arial" w:cs="Arial"/>
                            <w:sz w:val="20"/>
                          </w:rPr>
                        </w:pPr>
                        <w:r>
                          <w:rPr>
                            <w:rFonts w:ascii="Arial" w:hAnsi="Arial" w:cs="Arial"/>
                            <w:sz w:val="20"/>
                          </w:rPr>
                          <w:t xml:space="preserve">Nguồn </w:t>
                        </w:r>
                      </w:p>
                    </w:txbxContent>
                  </v:textbox>
                </v:shape>
                <v:shape id="Text Box 461" o:spid="_x0000_s1031" type="#_x0000_t202" style="position:absolute;left:4032;top:6563;width:1481;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M7DcYA&#10;AADcAAAADwAAAGRycy9kb3ducmV2LnhtbESPQWvCQBSE70L/w/IKXkrdaG1qU1cRwaI3a0t7fWSf&#10;STD7Nu6uMf57Vyh4HGbmG2Y670wtWnK+sqxgOEhAEOdWV1wo+PlePU9A+ICssbZMCi7kYT576E0x&#10;0/bMX9TuQiEihH2GCsoQmkxKn5dk0A9sQxy9vXUGQ5SukNrhOcJNLUdJkkqDFceFEhtalpQfdiej&#10;YDJet39+87L9zdN9/R6e3trPo1Oq/9gtPkAE6sI9/N9eawWvwxRuZ+IRk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yM7DcYAAADcAAAADwAAAAAAAAAAAAAAAACYAgAAZHJz&#10;L2Rvd25yZXYueG1sUEsFBgAAAAAEAAQA9QAAAIsDAAAAAA==&#10;">
                  <v:textbox>
                    <w:txbxContent>
                      <w:p w:rsidR="00C36865" w:rsidRDefault="00C36865" w:rsidP="00FB569E">
                        <w:pPr>
                          <w:jc w:val="center"/>
                          <w:rPr>
                            <w:rFonts w:ascii="Arial" w:hAnsi="Arial" w:cs="Arial"/>
                            <w:sz w:val="20"/>
                          </w:rPr>
                        </w:pPr>
                        <w:r>
                          <w:rPr>
                            <w:rFonts w:ascii="Arial" w:hAnsi="Arial" w:cs="Arial"/>
                            <w:sz w:val="20"/>
                          </w:rPr>
                          <w:t>Thông điệp</w:t>
                        </w:r>
                      </w:p>
                    </w:txbxContent>
                  </v:textbox>
                </v:shape>
                <v:line id="Line 462" o:spid="_x0000_s1032" style="position:absolute;visibility:visible;mso-wrap-style:square" from="3168,6865" to="4032,6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35y+sUAAADcAAAADwAAAGRycy9kb3ducmV2LnhtbESPQWvCQBSE74X+h+UVequbFDQ1ukpp&#10;EHrQglp6fmZfs6HZtyG7jeu/d4VCj8PMfMMs19F2YqTBt44V5JMMBHHtdMuNgs/j5ukFhA/IGjvH&#10;pOBCHtar+7slltqdeU/jITQiQdiXqMCE0JdS+tqQRT9xPXHyvt1gMSQ5NFIPeE5w28nnLJtJiy2n&#10;BYM9vRmqfw6/VkFhqr0sZLU9flRjm8/jLn6d5ko9PsTXBYhAMfyH/9rvWsE0L+B2Jh0Bub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35y+sUAAADcAAAADwAAAAAAAAAA&#10;AAAAAAChAgAAZHJzL2Rvd25yZXYueG1sUEsFBgAAAAAEAAQA+QAAAJMDAAAAAA==&#10;">
                  <v:stroke endarrow="block"/>
                </v:line>
                <v:line id="Line 463" o:spid="_x0000_s1033" style="position:absolute;visibility:visible;mso-wrap-style:square" from="5517,6897" to="6525,6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HmiMIAAADcAAAADwAAAGRycy9kb3ducmV2LnhtbERPW2vCMBR+H/gfwhH2NtMK81KNIpbB&#10;HraBOvZ8bI5NsTkpTazZvzcPgz1+fPf1NtpWDNT7xrGCfJKBIK6cbrhW8H16e1mA8AFZY+uYFPyS&#10;h+1m9LTGQrs7H2g4hlqkEPYFKjAhdIWUvjJk0U9cR5y4i+sthgT7Wuoe7ynctnKaZTNpseHUYLCj&#10;vaHqerxZBXNTHuRclh+nr3Jo8mX8jD/npVLP47hbgQgUw7/4z/2uFbzmaW06k46A3D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uHmiMIAAADcAAAADwAAAAAAAAAAAAAA&#10;AAChAgAAZHJzL2Rvd25yZXYueG1sUEsFBgAAAAAEAAQA+QAAAJADAAAAAA==&#10;">
                  <v:stroke endarrow="block"/>
                </v:line>
                <v:group id="Group 464" o:spid="_x0000_s1034" style="position:absolute;left:2057;top:8928;width:8311;height:883" coordorigin="2057,9917" coordsize="8311,8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gJBcQAAADcAAAADwAAAGRycy9kb3ducmV2LnhtbESPQYvCMBSE78L+h/AW&#10;vGnaFWWtRhHZFQ8iqAvi7dE822LzUppsW/+9EQSPw8x8w8yXnSlFQ7UrLCuIhxEI4tTqgjMFf6ff&#10;wTcI55E1lpZJwZ0cLBcfvTkm2rZ8oOboMxEg7BJUkHtfJVK6NCeDbmgr4uBdbW3QB1lnUtfYBrgp&#10;5VcUTaTBgsNCjhWtc0pvx3+jYNNiuxrFP83udl3fL6fx/ryLSan+Z7eagfDU+Xf41d5qBe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KgJBcQAAADcAAAA&#10;DwAAAAAAAAAAAAAAAACqAgAAZHJzL2Rvd25yZXYueG1sUEsFBgAAAAAEAAQA+gAAAJsDAAAAAA==&#10;">
                  <v:shape id="Text Box 465" o:spid="_x0000_s1035" type="#_x0000_t202" style="position:absolute;left:9216;top:9917;width:1152;height: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MX8MA&#10;AADcAAAADwAAAGRycy9kb3ducmV2LnhtbERPy2oCMRTdC/5DuEI3pWa01eo4UUqhRXdWpW4vkzsP&#10;nNyMSTpO/75ZFFwezjvb9KYRHTlfW1YwGScgiHOray4VnI4fTwsQPiBrbCyTgl/ysFkPBxmm2t74&#10;i7pDKEUMYZ+igiqENpXS5xUZ9GPbEkeusM5giNCVUju8xXDTyGmSzKXBmmNDhS29V5RfDj9GweJl&#10;25397nn/nc+LZhkeX7vPq1PqYdS/rUAE6sNd/O/eagWzaZwfz8Qj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MX8MAAADcAAAADwAAAAAAAAAAAAAAAACYAgAAZHJzL2Rv&#10;d25yZXYueG1sUEsFBgAAAAAEAAQA9QAAAIgDAAAAAA==&#10;">
                    <v:textbox>
                      <w:txbxContent>
                        <w:p w:rsidR="00C36865" w:rsidRDefault="00C36865" w:rsidP="00FB569E">
                          <w:pPr>
                            <w:jc w:val="center"/>
                            <w:rPr>
                              <w:rFonts w:ascii="Arial" w:hAnsi="Arial" w:cs="Arial"/>
                              <w:sz w:val="20"/>
                            </w:rPr>
                          </w:pPr>
                          <w:r>
                            <w:rPr>
                              <w:rFonts w:ascii="Arial" w:hAnsi="Arial" w:cs="Arial"/>
                              <w:sz w:val="20"/>
                            </w:rPr>
                            <w:t>A1</w:t>
                          </w:r>
                        </w:p>
                        <w:p w:rsidR="00C36865" w:rsidRDefault="00C36865" w:rsidP="00FB569E">
                          <w:pPr>
                            <w:jc w:val="center"/>
                            <w:rPr>
                              <w:rFonts w:ascii="Arial" w:hAnsi="Arial" w:cs="Arial"/>
                              <w:sz w:val="20"/>
                            </w:rPr>
                          </w:pPr>
                          <w:r>
                            <w:rPr>
                              <w:rFonts w:ascii="Arial" w:hAnsi="Arial" w:cs="Arial"/>
                              <w:sz w:val="20"/>
                            </w:rPr>
                            <w:t xml:space="preserve">Nguồn </w:t>
                          </w:r>
                        </w:p>
                      </w:txbxContent>
                    </v:textbox>
                  </v:shape>
                  <v:shape id="Text Box 466" o:spid="_x0000_s1036" type="#_x0000_t202" style="position:absolute;left:6912;top:9936;width:14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ZpxMYA&#10;AADcAAAADwAAAGRycy9kb3ducmV2LnhtbESPT2sCMRTE74LfITyhF6lZrfXPapRSsOittUWvj81z&#10;d3Hzsk3iuv32jSB4HGbmN8xy3ZpKNOR8aVnBcJCAIM6sLjlX8PO9eZ6B8AFZY2WZFPyRh/Wq21li&#10;qu2Vv6jZh1xECPsUFRQh1KmUPivIoB/Ymjh6J+sMhihdLrXDa4SbSo6SZCINlhwXCqzpvaDsvL8Y&#10;BbPxtjn63cvnIZucqnnoT5uPX6fUU699W4AI1IZH+N7eagWvoyHczsQjIF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qZpxMYAAADcAAAADwAAAAAAAAAAAAAAAACYAgAAZHJz&#10;L2Rvd25yZXYueG1sUEsFBgAAAAAEAAQA9QAAAIsDAAAAAA==&#10;">
                    <v:textbox>
                      <w:txbxContent>
                        <w:p w:rsidR="00C36865" w:rsidRDefault="00C36865" w:rsidP="00FB569E">
                          <w:pPr>
                            <w:jc w:val="center"/>
                            <w:rPr>
                              <w:rFonts w:ascii="Arial" w:hAnsi="Arial" w:cs="Arial"/>
                              <w:sz w:val="20"/>
                            </w:rPr>
                          </w:pPr>
                          <w:r>
                            <w:rPr>
                              <w:rFonts w:ascii="Arial" w:hAnsi="Arial" w:cs="Arial"/>
                              <w:sz w:val="20"/>
                            </w:rPr>
                            <w:t xml:space="preserve">Thông điệp </w:t>
                          </w:r>
                        </w:p>
                      </w:txbxContent>
                    </v:textbox>
                  </v:shape>
                  <v:shape id="Text Box 467" o:spid="_x0000_s1037" type="#_x0000_t202" style="position:absolute;left:4320;top:9917;width:158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T3s8YA&#10;AADcAAAADwAAAGRycy9kb3ducmV2LnhtbESPQWvCQBSE70L/w/IKXopuTFu1qauIYLG3VqW9PrLP&#10;JJh9G3fXGP+9Wyh4HGbmG2a26EwtWnK+sqxgNExAEOdWV1wo2O/WgykIH5A11pZJwZU8LOYPvRlm&#10;2l74m9ptKESEsM9QQRlCk0np85IM+qFtiKN3sM5giNIVUju8RLipZZokY2mw4rhQYkOrkvLj9mwU&#10;TF827a//fP76yceH+i08TdqPk1Oq/9gt30EE6sI9/N/eaAWvaQp/Z+IR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T3s8YAAADcAAAADwAAAAAAAAAAAAAAAACYAgAAZHJz&#10;L2Rvd25yZXYueG1sUEsFBgAAAAAEAAQA9QAAAIsDAAAAAA==&#10;">
                    <v:textbox>
                      <w:txbxContent>
                        <w:p w:rsidR="00C36865" w:rsidRDefault="00C36865" w:rsidP="00FB569E">
                          <w:pPr>
                            <w:jc w:val="center"/>
                            <w:rPr>
                              <w:rFonts w:ascii="Arial" w:hAnsi="Arial" w:cs="Arial"/>
                              <w:sz w:val="20"/>
                            </w:rPr>
                          </w:pPr>
                          <w:r>
                            <w:rPr>
                              <w:rFonts w:ascii="Arial" w:hAnsi="Arial" w:cs="Arial"/>
                              <w:sz w:val="20"/>
                            </w:rPr>
                            <w:t>Kênh truyền</w:t>
                          </w:r>
                        </w:p>
                      </w:txbxContent>
                    </v:textbox>
                  </v:shape>
                  <v:shape id="Text Box 468" o:spid="_x0000_s1038" type="#_x0000_t202" style="position:absolute;left:2057;top:9917;width:1399;height: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hSKMYA&#10;AADcAAAADwAAAGRycy9kb3ducmV2LnhtbESPT2sCMRTE70K/Q3hCL6LZaqt2NUoRWvRW/2Cvj81z&#10;d+nmZZvEdf32piB4HGbmN8x82ZpKNOR8aVnByyABQZxZXXKu4LD/7E9B+ICssbJMCq7kYbl46swx&#10;1fbCW2p2IRcRwj5FBUUIdSqlzwoy6Ae2Jo7eyTqDIUqXS+3wEuGmksMkGUuDJceFAmtaFZT97s5G&#10;wfR13fz4zej7mI1P1XvoTZqvP6fUc7f9mIEI1IZH+N5eawVvwxH8n4lH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ThSKMYAAADcAAAADwAAAAAAAAAAAAAAAACYAgAAZHJz&#10;L2Rvd25yZXYueG1sUEsFBgAAAAAEAAQA9QAAAIsDAAAAAA==&#10;">
                    <v:textbox>
                      <w:txbxContent>
                        <w:p w:rsidR="00C36865" w:rsidRDefault="00C36865" w:rsidP="00FB569E">
                          <w:pPr>
                            <w:jc w:val="center"/>
                            <w:rPr>
                              <w:rFonts w:ascii="Arial" w:hAnsi="Arial" w:cs="Arial"/>
                              <w:sz w:val="20"/>
                            </w:rPr>
                          </w:pPr>
                          <w:r>
                            <w:rPr>
                              <w:rFonts w:ascii="Arial" w:hAnsi="Arial" w:cs="Arial"/>
                              <w:sz w:val="20"/>
                            </w:rPr>
                            <w:t>B</w:t>
                          </w:r>
                        </w:p>
                        <w:p w:rsidR="00C36865" w:rsidRDefault="00C36865" w:rsidP="00FB569E">
                          <w:pPr>
                            <w:jc w:val="center"/>
                            <w:rPr>
                              <w:rFonts w:ascii="Arial" w:hAnsi="Arial" w:cs="Arial"/>
                              <w:sz w:val="20"/>
                            </w:rPr>
                          </w:pPr>
                          <w:r>
                            <w:rPr>
                              <w:rFonts w:ascii="Arial" w:hAnsi="Arial" w:cs="Arial"/>
                              <w:sz w:val="20"/>
                            </w:rPr>
                            <w:t>Người nhận</w:t>
                          </w:r>
                        </w:p>
                      </w:txbxContent>
                    </v:textbox>
                  </v:shape>
                  <v:line id="Line 469" o:spid="_x0000_s1039" style="position:absolute;flip:x y;visibility:visible;mso-wrap-style:square" from="8352,10352" to="9216,10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bxs8YAAADcAAAADwAAAGRycy9kb3ducmV2LnhtbESPT2vCQBTE70K/w/IKvelGqaLRVYpQ&#10;6MGLf2ivL9lnNpp9m2TXmH57t1DwOMzMb5jVpreV6Kj1pWMF41ECgjh3uuRCwen4OZyD8AFZY+WY&#10;FPySh836ZbDCVLs776k7hEJECPsUFZgQ6lRKnxuy6EeuJo7e2bUWQ5RtIXWL9wi3lZwkyUxaLDku&#10;GKxpayi/Hm5WQZfdxpfv3f7qs59mkc1Ns901M6XeXvuPJYhAfXiG/9tfWsF08g5/Z+IRkOs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k28bPGAAAA3AAAAA8AAAAAAAAA&#10;AAAAAAAAoQIAAGRycy9kb3ducmV2LnhtbFBLBQYAAAAABAAEAPkAAACUAwAAAAA=&#10;">
                    <v:stroke endarrow="block"/>
                  </v:line>
                  <v:line id="Line 470" o:spid="_x0000_s1040" style="position:absolute;flip:x;visibility:visible;mso-wrap-style:square" from="5904,10352" to="6912,10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fPEOMUAAADcAAAADwAAAGRycy9kb3ducmV2LnhtbESPQWvCQBCF74L/YZmCl6AbFcWmrqK2&#10;QqH0YPTQ45CdJqHZ2ZCdavrvu4WCx8eb9715623vGnWlLtSeDUwnKSjiwtuaSwOX83G8AhUE2WLj&#10;mQz8UIDtZjhYY2b9jU90zaVUEcIhQwOVSJtpHYqKHIaJb4mj9+k7hxJlV2rb4S3CXaNnabrUDmuO&#10;DRW2dKio+Mq/XXzj+M7P83mydzpJHunlQ95SLcaMHvrdEyihXu7H/+lXa2AxW8DfmEgAvf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fPEOMUAAADcAAAADwAAAAAAAAAA&#10;AAAAAAChAgAAZHJzL2Rvd25yZXYueG1sUEsFBgAAAAAEAAQA+QAAAJMDAAAAAA==&#10;">
                    <v:stroke endarrow="block"/>
                  </v:line>
                </v:group>
                <v:line id="Line 471" o:spid="_x0000_s1041" style="position:absolute;flip:x;visibility:visible;mso-wrap-style:square" from="3456,9360" to="4320,9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FaT8UAAADcAAAADwAAAGRycy9kb3ducmV2LnhtbESPT2vCQBDF70K/wzIFL6FuqlTa6Cr1&#10;HxTEQ20PHofsmASzsyE7avz2bqHg8fHm/d686bxztbpQGyrPBl4HKSji3NuKCwO/P5uXd1BBkC3W&#10;nsnAjQLMZ0+9KWbWX/mbLnspVIRwyNBAKdJkWoe8JIdh4Bvi6B1961CibAttW7xGuKv1ME3H2mHF&#10;saHEhpYl5af92cU3NjtejUbJwukk+aD1QbapFmP6z93nBJRQJ4/j//SXNfA2HMPfmEgAPb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SFaT8UAAADcAAAADwAAAAAAAAAA&#10;AAAAAAChAgAAZHJzL2Rvd25yZXYueG1sUEsFBgAAAAAEAAQA+QAAAJMDAAAAAA==&#10;">
                  <v:stroke endarrow="block"/>
                </v:line>
                <v:shape id="Text Box 472" o:spid="_x0000_s1042" type="#_x0000_t202" style="position:absolute;left:2880;top:6054;width:173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N37cQA&#10;AADcAAAADwAAAGRycy9kb3ducmV2LnhtbESPT2vCQBTE74LfYXlCb3W3olbTbESUQk9K/Qe9PbLP&#10;JDT7NmS3Jv32XaHgcZiZ3zDpqre1uFHrK8caXsYKBHHuTMWFhtPx/XkBwgdkg7Vj0vBLHlbZcJBi&#10;YlzHn3Q7hEJECPsENZQhNImUPi/Joh+7hjh6V9daDFG2hTQtdhFuazlRai4tVhwXSmxoU1L+ffix&#10;Gs6769dlqvbF1s6azvVKsl1KrZ9G/foNRKA+PML/7Q+jYTZ5hfuZeAR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Dd+3EAAAA3AAAAA8AAAAAAAAAAAAAAAAAmAIAAGRycy9k&#10;b3ducmV2LnhtbFBLBQYAAAAABAAEAPUAAACJAwAAAAA=&#10;" filled="f" stroked="f">
                  <v:textbox>
                    <w:txbxContent>
                      <w:p w:rsidR="00C36865" w:rsidRDefault="00C36865" w:rsidP="00FB569E">
                        <w:r>
                          <w:t>Chuy</w:t>
                        </w:r>
                        <w:r>
                          <w:rPr>
                            <w:rFonts w:ascii="Courier New" w:hAnsi="Courier New" w:cs="Courier New"/>
                          </w:rPr>
                          <w:t>ể</w:t>
                        </w:r>
                        <w:r>
                          <w:t>n thành m</w:t>
                        </w:r>
                        <w:r>
                          <w:rPr>
                            <w:rFonts w:ascii="Courier New" w:hAnsi="Courier New" w:cs="Courier New"/>
                          </w:rPr>
                          <w:t>ộ</w:t>
                        </w:r>
                        <w:r>
                          <w:t>t</w:t>
                        </w:r>
                      </w:p>
                    </w:txbxContent>
                  </v:textbox>
                </v:shape>
                <v:shape id="Text Box 473" o:spid="_x0000_s1043" type="#_x0000_t202" style="position:absolute;left:5184;top:6054;width:1539;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zjn8EA&#10;AADcAAAADwAAAGRycy9kb3ducmV2LnhtbERPy2rCQBTdF/yH4QrdNTOKKW3MKKIIXVVqH+Dukrkm&#10;wcydkBmT9O+dheDycN75erSN6KnztWMNs0SBIC6cqbnU8PO9f3kD4QOywcYxafgnD+vV5CnHzLiB&#10;v6g/hlLEEPYZaqhCaDMpfVGRRZ+4ljhyZ9dZDBF2pTQdDjHcNnKu1Ku0WHNsqLClbUXF5Xi1Gn4/&#10;z6e/hTqUO5u2gxuVZPsutX6ejpsliEBjeIjv7g+jIZ3HtfFMPAJyd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Ic45/BAAAA3AAAAA8AAAAAAAAAAAAAAAAAmAIAAGRycy9kb3du&#10;cmV2LnhtbFBLBQYAAAAABAAEAPUAAACGAwAAAAA=&#10;" filled="f" stroked="f">
                  <v:textbox>
                    <w:txbxContent>
                      <w:p w:rsidR="00C36865" w:rsidRDefault="00C36865" w:rsidP="00FB569E">
                        <w:pPr>
                          <w:jc w:val="center"/>
                        </w:pPr>
                        <w:r>
                          <w:t>Thông qua m</w:t>
                        </w:r>
                        <w:r>
                          <w:rPr>
                            <w:rFonts w:ascii="Courier New" w:hAnsi="Courier New" w:cs="Courier New"/>
                          </w:rPr>
                          <w:t>ộ</w:t>
                        </w:r>
                        <w:r>
                          <w:t>t</w:t>
                        </w:r>
                      </w:p>
                    </w:txbxContent>
                  </v:textbox>
                </v:shape>
                <v:shape id="Text Box 474" o:spid="_x0000_s1044" type="#_x0000_t202" style="position:absolute;left:6480;top:6563;width:158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BlwsYA&#10;AADcAAAADwAAAGRycy9kb3ducmV2LnhtbESPT2sCMRTE70K/Q3gFL0WztdXq1igiWPTmP9rrY/Pc&#10;Xbp5WZO4rt/eFAoeh5n5DTOdt6YSDTlfWlbw2k9AEGdWl5wrOB5WvTEIH5A1VpZJwY08zGdPnSmm&#10;2l55R80+5CJC2KeooAihTqX0WUEGfd/WxNE7WWcwROlyqR1eI9xUcpAkI2mw5LhQYE3LgrLf/cUo&#10;GL+vmx+/edt+Z6NTNQkvH83X2SnVfW4XnyACteER/m+vtYLhYAJ/Z+IR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NBlwsYAAADcAAAADwAAAAAAAAAAAAAAAACYAgAAZHJz&#10;L2Rvd25yZXYueG1sUEsFBgAAAAAEAAQA9QAAAIsDAAAAAA==&#10;">
                  <v:textbox>
                    <w:txbxContent>
                      <w:p w:rsidR="00C36865" w:rsidRDefault="00C36865" w:rsidP="00FB569E">
                        <w:pPr>
                          <w:jc w:val="center"/>
                          <w:rPr>
                            <w:rFonts w:ascii="Arial" w:hAnsi="Arial" w:cs="Arial"/>
                            <w:sz w:val="20"/>
                          </w:rPr>
                        </w:pPr>
                        <w:r>
                          <w:rPr>
                            <w:rFonts w:ascii="Arial" w:hAnsi="Arial" w:cs="Arial"/>
                            <w:sz w:val="20"/>
                          </w:rPr>
                          <w:t xml:space="preserve">Kênh truyền  </w:t>
                        </w:r>
                      </w:p>
                    </w:txbxContent>
                  </v:textbox>
                </v:shape>
                <v:shape id="Text Box 475" o:spid="_x0000_s1045" type="#_x0000_t202" style="position:absolute;left:9072;top:6563;width:1440;height:9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NagsMA&#10;AADcAAAADwAAAGRycy9kb3ducmV2LnhtbERPy2rCQBTdC/2H4Ra6EZ1YW7Wpk1AKFd3VB3Z7yVyT&#10;0MydODON8e87C8Hl4byXeW8a0ZHztWUFk3ECgriwuuZSwWH/NVqA8AFZY2OZFFzJQ549DJaYanvh&#10;LXW7UIoYwj5FBVUIbSqlLyoy6Me2JY7cyTqDIUJXSu3wEsNNI5+TZCYN1hwbKmzps6Lid/dnFCxe&#10;1t2P30y/j8Xs1LyF4bxbnZ1ST4/9xzuIQH24i2/utVbwOo3z45l4BG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NagsMAAADcAAAADwAAAAAAAAAAAAAAAACYAgAAZHJzL2Rv&#10;d25yZXYueG1sUEsFBgAAAAAEAAQA9QAAAIgDAAAAAA==&#10;">
                  <v:textbox>
                    <w:txbxContent>
                      <w:p w:rsidR="00C36865" w:rsidRDefault="00C36865" w:rsidP="00FB569E">
                        <w:pPr>
                          <w:jc w:val="center"/>
                          <w:rPr>
                            <w:rFonts w:ascii="Arial" w:hAnsi="Arial" w:cs="Arial"/>
                            <w:sz w:val="20"/>
                          </w:rPr>
                        </w:pPr>
                        <w:r>
                          <w:rPr>
                            <w:rFonts w:ascii="Arial" w:hAnsi="Arial" w:cs="Arial"/>
                            <w:sz w:val="20"/>
                          </w:rPr>
                          <w:t>B</w:t>
                        </w:r>
                      </w:p>
                      <w:p w:rsidR="00C36865" w:rsidRDefault="00C36865" w:rsidP="00FB569E">
                        <w:pPr>
                          <w:jc w:val="center"/>
                          <w:rPr>
                            <w:rFonts w:ascii="Arial" w:hAnsi="Arial" w:cs="Arial"/>
                            <w:sz w:val="20"/>
                          </w:rPr>
                        </w:pPr>
                        <w:r>
                          <w:rPr>
                            <w:rFonts w:ascii="Arial" w:hAnsi="Arial" w:cs="Arial"/>
                            <w:sz w:val="20"/>
                          </w:rPr>
                          <w:t>Người nhận</w:t>
                        </w:r>
                      </w:p>
                    </w:txbxContent>
                  </v:textbox>
                </v:shape>
                <v:line id="Line 476" o:spid="_x0000_s1046" style="position:absolute;visibility:visible;mso-wrap-style:square" from="8064,6865" to="9072,6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4TdcUAAADcAAAADwAAAGRycy9kb3ducmV2LnhtbESPQWsCMRSE7wX/Q3iCt5pdS6uuRpEu&#10;hR5aQS09Pzevm6Wbl2UT1/TfN4WCx2FmvmHW22hbMVDvG8cK8mkGgrhyuuFawcfp5X4Bwgdkja1j&#10;UvBDHrab0d0aC+2ufKDhGGqRIOwLVGBC6AopfWXIop+6jjh5X663GJLsa6l7vCa4beUsy56kxYbT&#10;gsGOng1V38eLVTA35UHOZfl22pdDky/je/w8L5WajONuBSJQDLfwf/tVK3h8yOHvTDoCcvM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G4TdcUAAADcAAAADwAAAAAAAAAA&#10;AAAAAAChAgAAZHJzL2Rvd25yZXYueG1sUEsFBgAAAAAEAAQA+QAAAJMDAAAAAA==&#10;">
                  <v:stroke endarrow="block"/>
                </v:line>
                <v:shape id="Text Box 477" o:spid="_x0000_s1047" type="#_x0000_t202" style="position:absolute;left:8208;top:6151;width:823;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1CqMMA&#10;AADcAAAADwAAAGRycy9kb3ducmV2LnhtbESPQWsCMRSE74L/ITzBmyZaLXY1ilgKPSm1teDtsXnu&#10;Lm5elk10139vBMHjMDPfMItVa0txpdoXjjWMhgoEcepMwZmGv9+vwQyED8gGS8ek4UYeVstuZ4GJ&#10;cQ3/0HUfMhEh7BPUkIdQJVL6NCeLfugq4uidXG0xRFln0tTYRLgt5Vipd2mx4LiQY0WbnNLz/mI1&#10;HLan4/9E7bJPO60a1yrJ9kNq3e+16zmIQG14hZ/tb6Nh+jaG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i1CqMMAAADcAAAADwAAAAAAAAAAAAAAAACYAgAAZHJzL2Rv&#10;d25yZXYueG1sUEsFBgAAAAAEAAQA9QAAAIgDAAAAAA==&#10;" filled="f" stroked="f">
                  <v:textbox>
                    <w:txbxContent>
                      <w:p w:rsidR="00C36865" w:rsidRDefault="00C36865" w:rsidP="00FB569E">
                        <w:r>
                          <w:rPr>
                            <w:rFonts w:ascii="Courier New" w:hAnsi="Courier New" w:cs="Courier New"/>
                          </w:rPr>
                          <w:t>Đế</w:t>
                        </w:r>
                        <w:r>
                          <w:t>n m</w:t>
                        </w:r>
                        <w:r>
                          <w:rPr>
                            <w:rFonts w:ascii="Courier New" w:hAnsi="Courier New" w:cs="Courier New"/>
                          </w:rPr>
                          <w:t>ộ</w:t>
                        </w:r>
                        <w:r>
                          <w:t>t</w:t>
                        </w:r>
                      </w:p>
                    </w:txbxContent>
                  </v:textbox>
                </v:shape>
                <v:shape id="Text Box 478" o:spid="_x0000_s1048" type="#_x0000_t202" style="position:absolute;left:8064;top:9781;width:1728;height:6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HnM8UA&#10;AADcAAAADwAAAGRycy9kb3ducmV2LnhtbESPzWrDMBCE74G8g9hAb43U/JG6lkNIKPSUErcp9LZY&#10;G9vUWhlLjZ23jwqFHIeZ+YZJN4NtxIU6XzvW8DRVIIgLZ2ouNXx+vD6uQfiAbLBxTBqu5GGTjUcp&#10;Jsb1fKRLHkoRIewT1FCF0CZS+qIii37qWuLonV1nMUTZldJ02Ee4beRMqZW0WHNcqLClXUXFT/5r&#10;NZwO5++vhXov93bZ9m5Qku2z1PphMmxfQAQawj38334zGpbzOfydiUd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YeczxQAAANwAAAAPAAAAAAAAAAAAAAAAAJgCAABkcnMv&#10;ZG93bnJldi54bWxQSwUGAAAAAAQABAD1AAAAigMAAAAA&#10;" filled="f" stroked="f">
                  <v:textbox>
                    <w:txbxContent>
                      <w:p w:rsidR="00C36865" w:rsidRDefault="00C36865" w:rsidP="00FB569E">
                        <w:r>
                          <w:t>Ng</w:t>
                        </w:r>
                        <w:r>
                          <w:rPr>
                            <w:rFonts w:ascii="Courier New" w:hAnsi="Courier New" w:cs="Courier New"/>
                          </w:rPr>
                          <w:t>ườ</w:t>
                        </w:r>
                        <w:r>
                          <w:t>i chuy</w:t>
                        </w:r>
                        <w:r>
                          <w:rPr>
                            <w:rFonts w:ascii="Courier New" w:hAnsi="Courier New" w:cs="Courier New"/>
                          </w:rPr>
                          <w:t>ể</w:t>
                        </w:r>
                        <w:r>
                          <w:t>n</w:t>
                        </w:r>
                      </w:p>
                    </w:txbxContent>
                  </v:textbox>
                </v:shape>
                <v:shape id="Text Box 479" o:spid="_x0000_s1049" type="#_x0000_t202" style="position:absolute;left:5472;top:9792;width:2596;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h/R8QA&#10;AADcAAAADwAAAGRycy9kb3ducmV2LnhtbESPQWvCQBSE74L/YXlCb3VXq8XGbERaCp4qTWvB2yP7&#10;TILZtyG7NfHfd4WCx2FmvmHSzWAbcaHO1441zKYKBHHhTM2lhu+v98cVCB+QDTaOScOVPGyy8SjF&#10;xLieP+mSh1JECPsENVQhtImUvqjIop+6ljh6J9dZDFF2pTQd9hFuGzlX6llarDkuVNjSa0XFOf+1&#10;Gg4fp+PPQu3LN7tsezcoyfZFav0wGbZrEIGGcA//t3dGw/JpAb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If0fEAAAA3AAAAA8AAAAAAAAAAAAAAAAAmAIAAGRycy9k&#10;b3ducmV2LnhtbFBLBQYAAAAABAAEAPUAAACJAwAAAAA=&#10;" filled="f" stroked="f">
                  <v:textbox>
                    <w:txbxContent>
                      <w:p w:rsidR="00C36865" w:rsidRDefault="00C36865" w:rsidP="00FB569E">
                        <w:pPr>
                          <w:pStyle w:val="BodyText"/>
                        </w:pPr>
                        <w:r>
                          <w:t>Tr</w:t>
                        </w:r>
                        <w:r>
                          <w:rPr>
                            <w:rFonts w:ascii="Courier New" w:hAnsi="Courier New" w:cs="Courier New"/>
                          </w:rPr>
                          <w:t>ả</w:t>
                        </w:r>
                        <w:r>
                          <w:t xml:space="preserve"> l</w:t>
                        </w:r>
                        <w:r>
                          <w:rPr>
                            <w:rFonts w:ascii="Courier New" w:hAnsi="Courier New" w:cs="Courier New"/>
                          </w:rPr>
                          <w:t>ờ</w:t>
                        </w:r>
                        <w:r>
                          <w:t xml:space="preserve">i thông qua </w:t>
                        </w:r>
                      </w:p>
                    </w:txbxContent>
                  </v:textbox>
                </v:shape>
                <v:shape id="Text Box 480" o:spid="_x0000_s1050" type="#_x0000_t202" style="position:absolute;left:3212;top:9792;width:1540;height:4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Ta3MQA&#10;AADcAAAADwAAAGRycy9kb3ducmV2LnhtbESPQWvCQBSE74X+h+UVvNXdViM1dRNKRfBkUavg7ZF9&#10;JqHZtyG7mvjv3UKhx2FmvmEW+WAbcaXO1441vIwVCOLCmZpLDd/71fMbCB+QDTaOScONPOTZ48MC&#10;U+N63tJ1F0oRIexT1FCF0KZS+qIii37sWuLonV1nMUTZldJ02Ee4beSrUjNpsea4UGFLnxUVP7uL&#10;1XDYnE/HqfoqlzZpezcoyXYutR49DR/vIAIN4T/8114bDckkgd8z8QjI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E2tzEAAAA3AAAAA8AAAAAAAAAAAAAAAAAmAIAAGRycy9k&#10;b3ducmV2LnhtbFBLBQYAAAAABAAEAPUAAACJAwAAAAA=&#10;" filled="f" stroked="f">
                  <v:textbox>
                    <w:txbxContent>
                      <w:p w:rsidR="00C36865" w:rsidRDefault="00C36865" w:rsidP="00FB569E">
                        <w:r>
                          <w:t>Ng</w:t>
                        </w:r>
                        <w:r>
                          <w:rPr>
                            <w:rFonts w:ascii="Courier New" w:hAnsi="Courier New" w:cs="Courier New"/>
                          </w:rPr>
                          <w:t>ườ</w:t>
                        </w:r>
                        <w:r>
                          <w:t>i nh</w:t>
                        </w:r>
                        <w:r>
                          <w:rPr>
                            <w:rFonts w:ascii="Courier New" w:hAnsi="Courier New" w:cs="Courier New"/>
                          </w:rPr>
                          <w:t>ậ</w:t>
                        </w:r>
                        <w:r>
                          <w:t>n</w:t>
                        </w:r>
                      </w:p>
                    </w:txbxContent>
                  </v:textbox>
                </v:shape>
                <v:line id="Line 481" o:spid="_x0000_s1051" style="position:absolute;visibility:visible;mso-wrap-style:square" from="9792,7920" to="9792,8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4eLAcYAAADcAAAADwAAAGRycy9kb3ducmV2LnhtbESPS2vDMBCE74H8B7GF3hI5Lc3DjRJC&#10;TaGHJJAHPW+trWVqrYylOuq/rwKBHIeZ+YZZrqNtRE+drx0rmIwzEMSl0zVXCs6n99EchA/IGhvH&#10;pOCPPKxXw8ESc+0ufKD+GCqRIOxzVGBCaHMpfWnIoh+7ljh5366zGJLsKqk7vCS4beRTlk2lxZrT&#10;gsGW3gyVP8dfq2BmioOcyWJ72hd9PVnEXfz8Wij1+BA3ryACxXAP39ofWsHL8xSuZ9IRk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HiwHGAAAA3AAAAA8AAAAAAAAA&#10;AAAAAAAAoQIAAGRycy9kb3ducmV2LnhtbFBLBQYAAAAABAAEAPkAAACUAwAAAAA=&#10;">
                  <v:stroke endarrow="block"/>
                </v:line>
                <v:shape id="Text Box 482" o:spid="_x0000_s1052" type="#_x0000_t202" style="position:absolute;left:9216;top:7533;width:1296;height: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axwcUA&#10;AADcAAAADwAAAGRycy9kb3ducmV2LnhtbESP3WrCQBSE74W+w3IKvZG6aWuMpm5CW1C81foAx+wx&#10;Cc2eDdltft7eLRS8HGbmG2abj6YRPXWutqzgZRGBIC6srrlUcP7ePa9BOI+ssbFMCiZykGcPsy2m&#10;2g58pP7kSxEg7FJUUHnfplK6oiKDbmFb4uBdbWfQB9mVUnc4BLhp5GsUraTBmsNChS19VVT8nH6N&#10;guthmMeb4bL35+S4XH1inVzspNTT4/jxDsLT6O/h//ZBK4jfEvg7E46Az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lrHBxQAAANwAAAAPAAAAAAAAAAAAAAAAAJgCAABkcnMv&#10;ZG93bnJldi54bWxQSwUGAAAAAAQABAD1AAAAigMAAAAA&#10;" stroked="f">
                  <v:textbox>
                    <w:txbxContent>
                      <w:p w:rsidR="00C36865" w:rsidRDefault="00C36865" w:rsidP="00FB569E">
                        <w:r>
                          <w:t>Tr</w:t>
                        </w:r>
                        <w:r>
                          <w:rPr>
                            <w:rFonts w:ascii="Courier New" w:hAnsi="Courier New" w:cs="Courier New"/>
                          </w:rPr>
                          <w:t>ở</w:t>
                        </w:r>
                        <w:r>
                          <w:t xml:space="preserve"> thành</w:t>
                        </w:r>
                      </w:p>
                    </w:txbxContent>
                  </v:textbox>
                </v:shape>
              </v:group>
            </w:pict>
          </mc:Fallback>
        </mc:AlternateContent>
      </w:r>
    </w:p>
    <w:p w:rsidR="00FB569E" w:rsidRPr="00CF0111" w:rsidRDefault="00FB569E" w:rsidP="00FB569E">
      <w:pPr>
        <w:spacing w:before="120" w:after="120"/>
        <w:rPr>
          <w:color w:val="000000"/>
          <w:lang w:val="vi-VN"/>
        </w:rPr>
      </w:pPr>
    </w:p>
    <w:p w:rsidR="00FB569E" w:rsidRPr="00CF0111" w:rsidRDefault="00FB569E" w:rsidP="00FB569E">
      <w:pPr>
        <w:spacing w:before="120" w:after="120"/>
        <w:rPr>
          <w:color w:val="000000"/>
          <w:lang w:val="vi-VN"/>
        </w:rPr>
      </w:pPr>
    </w:p>
    <w:p w:rsidR="00FB569E" w:rsidRPr="00CF0111" w:rsidRDefault="00FB569E" w:rsidP="00FB569E">
      <w:pPr>
        <w:spacing w:before="120" w:after="120"/>
        <w:rPr>
          <w:color w:val="000000"/>
          <w:lang w:val="vi-VN"/>
        </w:rPr>
      </w:pPr>
    </w:p>
    <w:p w:rsidR="00FB569E" w:rsidRPr="00CF0111" w:rsidRDefault="00FB569E" w:rsidP="00FB569E">
      <w:pPr>
        <w:spacing w:before="120" w:after="120"/>
        <w:rPr>
          <w:color w:val="000000"/>
          <w:lang w:val="vi-VN"/>
        </w:rPr>
      </w:pPr>
    </w:p>
    <w:p w:rsidR="00FB569E" w:rsidRPr="00CF0111" w:rsidRDefault="00FB569E" w:rsidP="00FB569E">
      <w:pPr>
        <w:spacing w:before="120" w:after="120"/>
        <w:rPr>
          <w:color w:val="000000"/>
          <w:lang w:val="vi-VN"/>
        </w:rPr>
      </w:pPr>
    </w:p>
    <w:p w:rsidR="00FB569E" w:rsidRPr="00CF0111" w:rsidRDefault="00FB569E" w:rsidP="00FB569E">
      <w:pPr>
        <w:spacing w:before="120" w:after="120"/>
        <w:rPr>
          <w:color w:val="000000"/>
          <w:lang w:val="vi-VN"/>
        </w:rPr>
      </w:pPr>
    </w:p>
    <w:p w:rsidR="00FB569E" w:rsidRPr="00CF0111" w:rsidRDefault="00FB569E" w:rsidP="00FB569E">
      <w:pPr>
        <w:spacing w:before="120" w:after="120"/>
        <w:rPr>
          <w:color w:val="000000"/>
          <w:lang w:val="vi-VN"/>
        </w:rPr>
      </w:pPr>
    </w:p>
    <w:p w:rsidR="00FB569E" w:rsidRPr="00CF0111" w:rsidRDefault="00FB569E" w:rsidP="00FB569E">
      <w:pPr>
        <w:spacing w:before="120" w:after="120"/>
        <w:rPr>
          <w:color w:val="000000"/>
          <w:lang w:val="vi-VN"/>
        </w:rPr>
      </w:pPr>
    </w:p>
    <w:p w:rsidR="00FB569E" w:rsidRPr="00CF0111" w:rsidRDefault="00FB569E" w:rsidP="00FB569E">
      <w:pPr>
        <w:spacing w:before="120" w:after="120"/>
        <w:jc w:val="center"/>
        <w:rPr>
          <w:b/>
          <w:bCs/>
          <w:i/>
          <w:iCs/>
          <w:noProof/>
          <w:lang w:val="vi-VN"/>
        </w:rPr>
      </w:pPr>
    </w:p>
    <w:p w:rsidR="00FB569E" w:rsidRPr="00CF0111" w:rsidRDefault="00FB569E" w:rsidP="00FB569E">
      <w:pPr>
        <w:spacing w:before="120" w:after="120"/>
        <w:jc w:val="center"/>
        <w:rPr>
          <w:b/>
          <w:bCs/>
          <w:i/>
          <w:iCs/>
          <w:noProof/>
          <w:lang w:val="vi-VN"/>
        </w:rPr>
      </w:pPr>
    </w:p>
    <w:p w:rsidR="00FB569E" w:rsidRPr="00CF0111" w:rsidRDefault="00FB569E" w:rsidP="00FB569E">
      <w:pPr>
        <w:spacing w:before="120" w:after="120"/>
        <w:jc w:val="center"/>
        <w:rPr>
          <w:b/>
          <w:bCs/>
          <w:i/>
          <w:iCs/>
          <w:noProof/>
          <w:lang w:val="vi-VN"/>
        </w:rPr>
      </w:pPr>
    </w:p>
    <w:p w:rsidR="00FB569E" w:rsidRPr="00CF0111" w:rsidRDefault="00FB569E" w:rsidP="00FB569E">
      <w:pPr>
        <w:spacing w:before="120" w:after="120"/>
        <w:jc w:val="center"/>
        <w:rPr>
          <w:b/>
          <w:bCs/>
          <w:i/>
          <w:iCs/>
          <w:noProof/>
          <w:lang w:val="vi-VN"/>
        </w:rPr>
      </w:pPr>
      <w:r w:rsidRPr="00CF0111">
        <w:rPr>
          <w:b/>
          <w:bCs/>
          <w:i/>
          <w:iCs/>
          <w:noProof/>
          <w:lang w:val="vi-VN"/>
        </w:rPr>
        <w:t>Hình 1.2: Sơ đồ chu trình giao tiếp</w:t>
      </w:r>
    </w:p>
    <w:p w:rsidR="00FB569E" w:rsidRPr="00CF0111" w:rsidRDefault="00FB569E" w:rsidP="00FB569E">
      <w:pPr>
        <w:numPr>
          <w:ilvl w:val="0"/>
          <w:numId w:val="40"/>
        </w:numPr>
        <w:spacing w:before="120" w:after="120" w:line="264" w:lineRule="auto"/>
        <w:jc w:val="both"/>
        <w:rPr>
          <w:color w:val="000000"/>
          <w:lang w:val="fr-FR"/>
        </w:rPr>
      </w:pPr>
      <w:r w:rsidRPr="00CF0111">
        <w:rPr>
          <w:color w:val="000000"/>
          <w:lang w:val="fr-FR"/>
        </w:rPr>
        <w:t>Nguồn (Source): Là nơi thông tin phát ra</w:t>
      </w:r>
    </w:p>
    <w:p w:rsidR="00FB569E" w:rsidRPr="00CF0111" w:rsidRDefault="00FB569E" w:rsidP="00FB569E">
      <w:pPr>
        <w:numPr>
          <w:ilvl w:val="0"/>
          <w:numId w:val="27"/>
        </w:numPr>
        <w:spacing w:before="120" w:after="120" w:line="264" w:lineRule="auto"/>
        <w:jc w:val="both"/>
        <w:rPr>
          <w:color w:val="000000"/>
          <w:lang w:val="fr-FR"/>
        </w:rPr>
      </w:pPr>
      <w:r w:rsidRPr="00CF0111">
        <w:rPr>
          <w:color w:val="000000"/>
          <w:lang w:val="fr-FR"/>
        </w:rPr>
        <w:t>Thông điệp (Message): Là nội dung mà người nhận muốn nghe và người gửi muốn truyền đạt, thông điệp thông thường được diễn đạt bằng các từ, các bức tranh hoặc các biểu tượng và khi đó nó sẽ được hiểu và ghi nhận.</w:t>
      </w:r>
    </w:p>
    <w:p w:rsidR="00FB569E" w:rsidRPr="00CF0111" w:rsidRDefault="00FB569E" w:rsidP="00FB569E">
      <w:pPr>
        <w:numPr>
          <w:ilvl w:val="0"/>
          <w:numId w:val="27"/>
        </w:numPr>
        <w:spacing w:before="120" w:after="120" w:line="264" w:lineRule="auto"/>
        <w:jc w:val="both"/>
        <w:rPr>
          <w:color w:val="000000"/>
          <w:lang w:val="fr-FR"/>
        </w:rPr>
      </w:pPr>
      <w:r w:rsidRPr="00CF0111">
        <w:rPr>
          <w:color w:val="000000"/>
          <w:lang w:val="fr-FR"/>
        </w:rPr>
        <w:t>Kênh truyền (Channel): Là tuyến đường mà thông điệp dùng thông qua một trong ba phương tiện lớn: ngữ viết (Written verbal), ngữ nói (spoken verbal) và phi ngôn ngữ (non verbal).</w:t>
      </w:r>
    </w:p>
    <w:p w:rsidR="00FB569E" w:rsidRPr="00CF0111" w:rsidRDefault="00FB569E" w:rsidP="00FB569E">
      <w:pPr>
        <w:numPr>
          <w:ilvl w:val="0"/>
          <w:numId w:val="27"/>
        </w:numPr>
        <w:spacing w:before="120" w:after="120" w:line="264" w:lineRule="auto"/>
        <w:jc w:val="both"/>
        <w:rPr>
          <w:color w:val="000000"/>
          <w:lang w:val="fr-FR"/>
        </w:rPr>
      </w:pPr>
      <w:r w:rsidRPr="00CF0111">
        <w:rPr>
          <w:color w:val="000000"/>
          <w:lang w:val="fr-FR"/>
        </w:rPr>
        <w:t>Người nhận (Receiver): Dùng một trong năm giác quan, hoặc một phương tiện được dùng để nhận lấy một thông điệp.</w:t>
      </w:r>
    </w:p>
    <w:p w:rsidR="00FB569E" w:rsidRPr="00CF0111" w:rsidRDefault="00FB569E" w:rsidP="00FB569E">
      <w:pPr>
        <w:numPr>
          <w:ilvl w:val="0"/>
          <w:numId w:val="27"/>
        </w:numPr>
        <w:spacing w:before="120" w:after="120" w:line="264" w:lineRule="auto"/>
        <w:jc w:val="both"/>
        <w:rPr>
          <w:color w:val="000000"/>
          <w:lang w:val="fr-FR"/>
        </w:rPr>
      </w:pPr>
      <w:r w:rsidRPr="00CF0111">
        <w:rPr>
          <w:color w:val="000000"/>
          <w:lang w:val="fr-FR"/>
        </w:rPr>
        <w:t xml:space="preserve">Môi trường giao tiếp: gồm các môi trường vật lý và môi trường tâm sinh lý. </w:t>
      </w:r>
    </w:p>
    <w:p w:rsidR="00FB569E" w:rsidRPr="00CF0111" w:rsidRDefault="00FB569E" w:rsidP="00FB569E">
      <w:pPr>
        <w:keepNext/>
        <w:spacing w:before="120" w:after="120"/>
        <w:outlineLvl w:val="0"/>
        <w:rPr>
          <w:b/>
          <w:bCs/>
          <w:kern w:val="28"/>
        </w:rPr>
      </w:pPr>
      <w:bookmarkStart w:id="10" w:name="_Toc417627351"/>
      <w:bookmarkStart w:id="11" w:name="_Toc417627857"/>
      <w:r w:rsidRPr="00CF0111">
        <w:rPr>
          <w:b/>
          <w:bCs/>
          <w:kern w:val="28"/>
        </w:rPr>
        <w:lastRenderedPageBreak/>
        <w:t>Giao tiếp hiệu qủa :</w:t>
      </w:r>
      <w:bookmarkEnd w:id="10"/>
      <w:bookmarkEnd w:id="11"/>
    </w:p>
    <w:p w:rsidR="00FB569E" w:rsidRPr="00CF0111" w:rsidRDefault="00FB569E" w:rsidP="00AA1304">
      <w:pPr>
        <w:numPr>
          <w:ilvl w:val="0"/>
          <w:numId w:val="44"/>
        </w:numPr>
        <w:spacing w:before="120" w:after="120" w:line="264" w:lineRule="auto"/>
        <w:ind w:left="420"/>
        <w:jc w:val="both"/>
        <w:rPr>
          <w:color w:val="000000"/>
        </w:rPr>
      </w:pPr>
      <w:r w:rsidRPr="00CF0111">
        <w:rPr>
          <w:color w:val="000000"/>
        </w:rPr>
        <w:t>Để việc giao tiếp trở nên hiệu quả thì người truyền đạt sẽ phải đảm bảo rằng thông điệp muốn gửi:</w:t>
      </w:r>
    </w:p>
    <w:p w:rsidR="00FB569E" w:rsidRPr="00CF0111" w:rsidRDefault="00FB569E" w:rsidP="00AA1304">
      <w:pPr>
        <w:numPr>
          <w:ilvl w:val="0"/>
          <w:numId w:val="29"/>
        </w:numPr>
        <w:tabs>
          <w:tab w:val="clear" w:pos="360"/>
          <w:tab w:val="num" w:pos="648"/>
        </w:tabs>
        <w:spacing w:before="120" w:after="120" w:line="264" w:lineRule="auto"/>
        <w:ind w:left="648" w:hanging="76"/>
        <w:jc w:val="both"/>
        <w:rPr>
          <w:color w:val="000000"/>
        </w:rPr>
      </w:pPr>
      <w:r w:rsidRPr="00CF0111">
        <w:rPr>
          <w:color w:val="000000"/>
        </w:rPr>
        <w:t>Xãy ra đúng lúc và thích hợp</w:t>
      </w:r>
    </w:p>
    <w:p w:rsidR="00FB569E" w:rsidRPr="00CF0111" w:rsidRDefault="008457F7" w:rsidP="00AA1304">
      <w:pPr>
        <w:numPr>
          <w:ilvl w:val="0"/>
          <w:numId w:val="29"/>
        </w:numPr>
        <w:tabs>
          <w:tab w:val="clear" w:pos="360"/>
          <w:tab w:val="num" w:pos="648"/>
        </w:tabs>
        <w:spacing w:before="120" w:after="120" w:line="264" w:lineRule="auto"/>
        <w:ind w:left="648" w:hanging="76"/>
        <w:jc w:val="both"/>
        <w:rPr>
          <w:color w:val="000000"/>
        </w:rPr>
      </w:pPr>
      <w:r>
        <w:rPr>
          <w:noProof/>
        </w:rPr>
        <mc:AlternateContent>
          <mc:Choice Requires="wps">
            <w:drawing>
              <wp:anchor distT="0" distB="0" distL="114300" distR="114300" simplePos="0" relativeHeight="251656192" behindDoc="1" locked="0" layoutInCell="0" allowOverlap="1">
                <wp:simplePos x="0" y="0"/>
                <wp:positionH relativeFrom="column">
                  <wp:posOffset>3037205</wp:posOffset>
                </wp:positionH>
                <wp:positionV relativeFrom="paragraph">
                  <wp:posOffset>227330</wp:posOffset>
                </wp:positionV>
                <wp:extent cx="1188720" cy="365760"/>
                <wp:effectExtent l="0" t="0" r="1905" b="0"/>
                <wp:wrapNone/>
                <wp:docPr id="512" name="Text Box 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365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36865" w:rsidRPr="00292254" w:rsidRDefault="00C36865" w:rsidP="00FB569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7" o:spid="_x0000_s1053" type="#_x0000_t202" style="position:absolute;left:0;text-align:left;margin-left:239.15pt;margin-top:17.9pt;width:93.6pt;height:28.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VDdiAIAABsFAAAOAAAAZHJzL2Uyb0RvYy54bWysVNmO0zAUfUfiHyy/d7KQLomajmahCGlY&#10;pBk+wLWdxsKxje02GUb8O9dOW8oAEkLkIbFzr89dzrleXg6dRHtundCqxtlFihFXVDOhtjX+9LCe&#10;LDBynihGpFa8xo/c4cvVyxfL3lQ8162WjFsEIMpVvalx672pksTRlnfEXWjDFRgbbTviYWu3CbOk&#10;B/ROJnmazpJeW2asptw5+Hs7GvEq4jcNp/5D0zjukawx5Obj28b3JryT1ZJUW0tMK+ghDfIPWXRE&#10;KAh6grolnqCdFb9AdYJa7XTjL6juEt00gvJYA1STpc+quW+J4bEWaI4zpza5/wdL3+8/WiRYjadZ&#10;jpEiHZD0wAePrvWAinIeOtQbV4HjvQFXP4ABmI7VOnOn6WeHlL5pidryK2t133LCIMMsnEzOjo44&#10;LoBs+neaQSCy8zoCDY3tQvugIQjQganHEzshGRpCZovFPAcTBdur2XQ+i/QlpDqeNtb5N1x3KCxq&#10;bIH9iE72d86HbEh1dAnBnJaCrYWUcWO3mxtp0Z6AUtbxiQU8c5MqOCsdjo2I4x9IEmIEW0g3Mv9U&#10;ZnmRXuflZD1bzCfFuphOynm6mKRZeV3O0qIsbtffQoJZUbWCMa7uhOJHFWbF37F8mIdRP1GHqK9x&#10;Oc2nI0V/LDKNz++K7ISHoZSiq/Hi5ESqQOxrxaBsUnki5LhOfk4/dhl6cPzGrkQZBOZHDfhhM0TN&#10;ZbOjvDaaPYIwrAbegGK4UWDRavsVox6ms8buy45YjpF8q0BcZVYUYZzjpphGWdhzy+bcQhQFqBp7&#10;jMbljR+vgJ2xYttCpFHOSl+BIBsRtRKUO2Z1kDFMYCzqcFuEET/fR68fd9rqOwAAAP//AwBQSwME&#10;FAAGAAgAAAAhANMTmF7eAAAACQEAAA8AAABkcnMvZG93bnJldi54bWxMj8tOwzAQRfdI/IM1SGwQ&#10;dSCvNsSpAAnEtqUfMImnSURsR7HbpH/PsKLL0Rzde265XcwgzjT53lkFT6sIBNnG6d62Cg7fH49r&#10;ED6g1Tg4Swou5GFb3d6UWGg32x2d96EVHGJ9gQq6EMZCSt90ZNCv3EiWf0c3GQx8Tq3UE84cbgb5&#10;HEWZNNhbbuhwpPeOmp/9ySg4fs0P6WauP8Mh3yXZG/Z57S5K3d8try8gAi3hH4Y/fVaHip1qd7La&#10;i0FBkq9jRhXEKU9gIMvSFEStYBMnIKtSXi+ofgEAAP//AwBQSwECLQAUAAYACAAAACEAtoM4kv4A&#10;AADhAQAAEwAAAAAAAAAAAAAAAAAAAAAAW0NvbnRlbnRfVHlwZXNdLnhtbFBLAQItABQABgAIAAAA&#10;IQA4/SH/1gAAAJQBAAALAAAAAAAAAAAAAAAAAC8BAABfcmVscy8ucmVsc1BLAQItABQABgAIAAAA&#10;IQDiTVDdiAIAABsFAAAOAAAAAAAAAAAAAAAAAC4CAABkcnMvZTJvRG9jLnhtbFBLAQItABQABgAI&#10;AAAAIQDTE5he3gAAAAkBAAAPAAAAAAAAAAAAAAAAAOIEAABkcnMvZG93bnJldi54bWxQSwUGAAAA&#10;AAQABADzAAAA7QUAAAAA&#10;" o:allowincell="f" stroked="f">
                <v:textbox>
                  <w:txbxContent>
                    <w:p w:rsidR="00C36865" w:rsidRPr="00292254" w:rsidRDefault="00C36865" w:rsidP="00FB569E"/>
                  </w:txbxContent>
                </v:textbox>
              </v:shape>
            </w:pict>
          </mc:Fallback>
        </mc:AlternateContent>
      </w:r>
      <w:r w:rsidR="00FB569E" w:rsidRPr="00CF0111">
        <w:rPr>
          <w:color w:val="000000"/>
        </w:rPr>
        <w:t>Ngắn gọn</w:t>
      </w:r>
    </w:p>
    <w:p w:rsidR="00FB569E" w:rsidRPr="00CF0111" w:rsidRDefault="00FB569E" w:rsidP="00AA1304">
      <w:pPr>
        <w:numPr>
          <w:ilvl w:val="0"/>
          <w:numId w:val="29"/>
        </w:numPr>
        <w:tabs>
          <w:tab w:val="clear" w:pos="360"/>
          <w:tab w:val="num" w:pos="648"/>
        </w:tabs>
        <w:spacing w:before="120" w:after="120" w:line="264" w:lineRule="auto"/>
        <w:ind w:left="648" w:hanging="76"/>
        <w:jc w:val="both"/>
        <w:rPr>
          <w:color w:val="000000"/>
        </w:rPr>
      </w:pPr>
      <w:r w:rsidRPr="00CF0111">
        <w:rPr>
          <w:color w:val="000000"/>
        </w:rPr>
        <w:t>Căn cứ theo sự thực</w:t>
      </w:r>
    </w:p>
    <w:p w:rsidR="00FB569E" w:rsidRPr="00CF0111" w:rsidRDefault="00FB569E" w:rsidP="00AA1304">
      <w:pPr>
        <w:numPr>
          <w:ilvl w:val="0"/>
          <w:numId w:val="29"/>
        </w:numPr>
        <w:tabs>
          <w:tab w:val="clear" w:pos="360"/>
          <w:tab w:val="num" w:pos="648"/>
        </w:tabs>
        <w:spacing w:before="120" w:after="120" w:line="264" w:lineRule="auto"/>
        <w:ind w:left="648" w:hanging="76"/>
        <w:jc w:val="both"/>
        <w:rPr>
          <w:color w:val="000000"/>
        </w:rPr>
      </w:pPr>
      <w:r w:rsidRPr="00CF0111">
        <w:rPr>
          <w:color w:val="000000"/>
        </w:rPr>
        <w:t xml:space="preserve">Rõ ràng và không mơ hồ </w:t>
      </w:r>
    </w:p>
    <w:p w:rsidR="00FB569E" w:rsidRPr="00CF0111" w:rsidRDefault="00FB569E" w:rsidP="00AA1304">
      <w:pPr>
        <w:numPr>
          <w:ilvl w:val="0"/>
          <w:numId w:val="29"/>
        </w:numPr>
        <w:tabs>
          <w:tab w:val="clear" w:pos="360"/>
          <w:tab w:val="num" w:pos="648"/>
        </w:tabs>
        <w:spacing w:before="120" w:after="120" w:line="264" w:lineRule="auto"/>
        <w:ind w:left="648" w:hanging="76"/>
        <w:jc w:val="both"/>
        <w:rPr>
          <w:color w:val="000000"/>
        </w:rPr>
      </w:pPr>
      <w:r w:rsidRPr="00CF0111">
        <w:rPr>
          <w:color w:val="000000"/>
        </w:rPr>
        <w:t xml:space="preserve">Có sức thuyết phục  </w:t>
      </w:r>
    </w:p>
    <w:p w:rsidR="00FB569E" w:rsidRPr="00CF0111" w:rsidRDefault="00FB569E" w:rsidP="00FB569E">
      <w:pPr>
        <w:numPr>
          <w:ilvl w:val="0"/>
          <w:numId w:val="28"/>
        </w:numPr>
        <w:spacing w:before="120" w:after="120" w:line="264" w:lineRule="auto"/>
        <w:jc w:val="both"/>
        <w:rPr>
          <w:color w:val="000000"/>
        </w:rPr>
      </w:pPr>
      <w:r w:rsidRPr="00CF0111">
        <w:rPr>
          <w:color w:val="000000"/>
        </w:rPr>
        <w:t>Người nhận thông tin phải chú ý lắng nghe và tập trung.</w:t>
      </w:r>
    </w:p>
    <w:p w:rsidR="00FB569E" w:rsidRPr="00CF0111" w:rsidRDefault="00FB569E" w:rsidP="00FB569E">
      <w:pPr>
        <w:spacing w:before="120" w:after="120"/>
        <w:rPr>
          <w:color w:val="000000"/>
        </w:rPr>
      </w:pPr>
      <w:r w:rsidRPr="00CF0111">
        <w:rPr>
          <w:color w:val="000000"/>
        </w:rPr>
        <w:t>Như vậy một tiến trình của sự giao tiếp hiệu quả phải được thực hiện một cách thông suốt trong 5 giai đoạn:</w:t>
      </w:r>
    </w:p>
    <w:p w:rsidR="00FB569E" w:rsidRPr="00CF0111" w:rsidRDefault="008457F7" w:rsidP="00FB569E">
      <w:pPr>
        <w:spacing w:before="120" w:after="120"/>
        <w:rPr>
          <w:color w:val="000000"/>
        </w:rPr>
      </w:pPr>
      <w:r>
        <w:rPr>
          <w:noProof/>
        </w:rPr>
        <mc:AlternateContent>
          <mc:Choice Requires="wpg">
            <w:drawing>
              <wp:anchor distT="0" distB="0" distL="114300" distR="114300" simplePos="0" relativeHeight="251655168" behindDoc="0" locked="0" layoutInCell="1" allowOverlap="1">
                <wp:simplePos x="0" y="0"/>
                <wp:positionH relativeFrom="column">
                  <wp:posOffset>71755</wp:posOffset>
                </wp:positionH>
                <wp:positionV relativeFrom="paragraph">
                  <wp:posOffset>25400</wp:posOffset>
                </wp:positionV>
                <wp:extent cx="5512435" cy="1828800"/>
                <wp:effectExtent l="6350" t="85090" r="81915" b="10160"/>
                <wp:wrapNone/>
                <wp:docPr id="18" name="Group 4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2435" cy="1828800"/>
                          <a:chOff x="2016" y="10686"/>
                          <a:chExt cx="8681" cy="2631"/>
                        </a:xfrm>
                      </wpg:grpSpPr>
                      <wps:wsp>
                        <wps:cNvPr id="19" name="Text Box 484"/>
                        <wps:cNvSpPr txBox="1">
                          <a:spLocks noChangeArrowheads="1"/>
                        </wps:cNvSpPr>
                        <wps:spPr bwMode="auto">
                          <a:xfrm>
                            <a:off x="5442" y="11041"/>
                            <a:ext cx="1728" cy="5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36865" w:rsidRDefault="00C36865" w:rsidP="00FB569E">
                              <w:pPr>
                                <w:jc w:val="center"/>
                                <w:rPr>
                                  <w:rFonts w:ascii="Arial" w:hAnsi="Arial" w:cs="Arial"/>
                                  <w:sz w:val="20"/>
                                </w:rPr>
                              </w:pPr>
                            </w:p>
                          </w:txbxContent>
                        </wps:txbx>
                        <wps:bodyPr rot="0" vert="horz" wrap="square" lIns="91440" tIns="45720" rIns="91440" bIns="45720" anchor="t" anchorCtr="0" upright="1">
                          <a:noAutofit/>
                        </wps:bodyPr>
                      </wps:wsp>
                      <wps:wsp>
                        <wps:cNvPr id="20" name="Text Box 485"/>
                        <wps:cNvSpPr txBox="1">
                          <a:spLocks noChangeArrowheads="1"/>
                        </wps:cNvSpPr>
                        <wps:spPr bwMode="auto">
                          <a:xfrm>
                            <a:off x="2130" y="11041"/>
                            <a:ext cx="1440" cy="5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36865" w:rsidRDefault="00C36865" w:rsidP="00FB569E">
                              <w:pPr>
                                <w:rPr>
                                  <w:rFonts w:ascii="Arial" w:hAnsi="Arial" w:cs="Arial"/>
                                  <w:sz w:val="20"/>
                                </w:rPr>
                              </w:pPr>
                            </w:p>
                          </w:txbxContent>
                        </wps:txbx>
                        <wps:bodyPr rot="0" vert="horz" wrap="square" lIns="91440" tIns="45720" rIns="91440" bIns="45720" anchor="t" anchorCtr="0" upright="1">
                          <a:noAutofit/>
                        </wps:bodyPr>
                      </wps:wsp>
                      <wps:wsp>
                        <wps:cNvPr id="21" name="Text Box 486"/>
                        <wps:cNvSpPr txBox="1">
                          <a:spLocks noChangeArrowheads="1"/>
                        </wps:cNvSpPr>
                        <wps:spPr bwMode="auto">
                          <a:xfrm>
                            <a:off x="7344" y="11808"/>
                            <a:ext cx="1156" cy="5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36865" w:rsidRDefault="00C36865" w:rsidP="00FB569E">
                              <w:pPr>
                                <w:rPr>
                                  <w:rFonts w:ascii="Arial" w:hAnsi="Arial" w:cs="Arial"/>
                                  <w:sz w:val="20"/>
                                </w:rPr>
                              </w:pPr>
                            </w:p>
                          </w:txbxContent>
                        </wps:txbx>
                        <wps:bodyPr rot="0" vert="horz" wrap="square" lIns="91440" tIns="45720" rIns="91440" bIns="45720" anchor="t" anchorCtr="0" upright="1">
                          <a:noAutofit/>
                        </wps:bodyPr>
                      </wps:wsp>
                      <wps:wsp>
                        <wps:cNvPr id="22" name="Line 487"/>
                        <wps:cNvCnPr/>
                        <wps:spPr bwMode="auto">
                          <a:xfrm>
                            <a:off x="3755" y="11285"/>
                            <a:ext cx="1296"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 name="Line 488"/>
                        <wps:cNvCnPr/>
                        <wps:spPr bwMode="auto">
                          <a:xfrm>
                            <a:off x="9648" y="11476"/>
                            <a:ext cx="0" cy="576"/>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 name="Line 489"/>
                        <wps:cNvCnPr/>
                        <wps:spPr bwMode="auto">
                          <a:xfrm flipH="1">
                            <a:off x="6624" y="12735"/>
                            <a:ext cx="2027" cy="37"/>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 name="Oval 490"/>
                        <wps:cNvSpPr>
                          <a:spLocks noChangeArrowheads="1"/>
                        </wps:cNvSpPr>
                        <wps:spPr bwMode="auto">
                          <a:xfrm>
                            <a:off x="8681" y="12165"/>
                            <a:ext cx="2016" cy="1152"/>
                          </a:xfrm>
                          <a:prstGeom prst="ellipse">
                            <a:avLst/>
                          </a:prstGeom>
                          <a:solidFill>
                            <a:srgbClr val="FFFFFF"/>
                          </a:solidFill>
                          <a:ln w="9525">
                            <a:solidFill>
                              <a:srgbClr val="000000"/>
                            </a:solidFill>
                            <a:round/>
                            <a:headEnd/>
                            <a:tailEnd/>
                          </a:ln>
                          <a:effectLst>
                            <a:outerShdw dist="107763" dir="18900000" algn="ctr" rotWithShape="0">
                              <a:srgbClr val="808080"/>
                            </a:outerShdw>
                          </a:effectLst>
                        </wps:spPr>
                        <wps:txbx>
                          <w:txbxContent>
                            <w:p w:rsidR="00C36865" w:rsidRDefault="00C36865" w:rsidP="00FB569E">
                              <w:pPr>
                                <w:jc w:val="center"/>
                              </w:pPr>
                              <w:r>
                                <w:t>Ch</w:t>
                              </w:r>
                              <w:r>
                                <w:rPr>
                                  <w:rFonts w:ascii="Courier New" w:hAnsi="Courier New" w:cs="Courier New"/>
                                </w:rPr>
                                <w:t>ấ</w:t>
                              </w:r>
                              <w:r>
                                <w:t>p nh</w:t>
                              </w:r>
                              <w:r>
                                <w:rPr>
                                  <w:rFonts w:ascii="Courier New" w:hAnsi="Courier New" w:cs="Courier New"/>
                                </w:rPr>
                                <w:t>ậ</w:t>
                              </w:r>
                              <w:r>
                                <w:t>n</w:t>
                              </w:r>
                            </w:p>
                          </w:txbxContent>
                        </wps:txbx>
                        <wps:bodyPr rot="0" vert="horz" wrap="square" lIns="91440" tIns="45720" rIns="91440" bIns="45720" anchor="t" anchorCtr="0" upright="1">
                          <a:noAutofit/>
                        </wps:bodyPr>
                      </wps:wsp>
                      <wps:wsp>
                        <wps:cNvPr id="26" name="Text Box 491"/>
                        <wps:cNvSpPr txBox="1">
                          <a:spLocks noChangeArrowheads="1"/>
                        </wps:cNvSpPr>
                        <wps:spPr bwMode="auto">
                          <a:xfrm>
                            <a:off x="8898" y="10897"/>
                            <a:ext cx="1440" cy="576"/>
                          </a:xfrm>
                          <a:prstGeom prst="rect">
                            <a:avLst/>
                          </a:prstGeom>
                          <a:solidFill>
                            <a:srgbClr val="FFFFFF"/>
                          </a:solidFill>
                          <a:ln w="9525">
                            <a:solidFill>
                              <a:srgbClr val="000000"/>
                            </a:solidFill>
                            <a:miter lim="800000"/>
                            <a:headEnd/>
                            <a:tailEnd/>
                          </a:ln>
                          <a:effectLst>
                            <a:outerShdw dist="107763" dir="18900000" algn="ctr" rotWithShape="0">
                              <a:srgbClr val="808080"/>
                            </a:outerShdw>
                          </a:effectLst>
                        </wps:spPr>
                        <wps:txbx>
                          <w:txbxContent>
                            <w:p w:rsidR="00C36865" w:rsidRDefault="00C36865" w:rsidP="00FB569E">
                              <w:pPr>
                                <w:jc w:val="center"/>
                                <w:rPr>
                                  <w:rFonts w:ascii="Arial" w:hAnsi="Arial" w:cs="Arial"/>
                                  <w:sz w:val="20"/>
                                </w:rPr>
                              </w:pPr>
                              <w:r>
                                <w:rPr>
                                  <w:rFonts w:ascii="Arial" w:hAnsi="Arial" w:cs="Arial"/>
                                  <w:sz w:val="20"/>
                                </w:rPr>
                                <w:t>Hiểu</w:t>
                              </w:r>
                            </w:p>
                          </w:txbxContent>
                        </wps:txbx>
                        <wps:bodyPr rot="0" vert="horz" wrap="square" lIns="91440" tIns="45720" rIns="91440" bIns="45720" anchor="t" anchorCtr="0" upright="1">
                          <a:noAutofit/>
                        </wps:bodyPr>
                      </wps:wsp>
                      <wps:wsp>
                        <wps:cNvPr id="27" name="Oval 492"/>
                        <wps:cNvSpPr>
                          <a:spLocks noChangeArrowheads="1"/>
                        </wps:cNvSpPr>
                        <wps:spPr bwMode="auto">
                          <a:xfrm>
                            <a:off x="5040" y="10686"/>
                            <a:ext cx="2592" cy="1152"/>
                          </a:xfrm>
                          <a:prstGeom prst="ellipse">
                            <a:avLst/>
                          </a:prstGeom>
                          <a:solidFill>
                            <a:srgbClr val="FFFFFF"/>
                          </a:solidFill>
                          <a:ln w="9525">
                            <a:solidFill>
                              <a:srgbClr val="000000"/>
                            </a:solidFill>
                            <a:round/>
                            <a:headEnd/>
                            <a:tailEnd/>
                          </a:ln>
                          <a:effectLst>
                            <a:outerShdw dist="107763" dir="18900000" algn="ctr" rotWithShape="0">
                              <a:srgbClr val="808080"/>
                            </a:outerShdw>
                          </a:effectLst>
                        </wps:spPr>
                        <wps:txbx>
                          <w:txbxContent>
                            <w:p w:rsidR="00C36865" w:rsidRDefault="00C36865" w:rsidP="00FB569E">
                              <w:pPr>
                                <w:jc w:val="center"/>
                                <w:rPr>
                                  <w:rFonts w:ascii="Arial" w:hAnsi="Arial" w:cs="Arial"/>
                                  <w:sz w:val="20"/>
                                </w:rPr>
                              </w:pPr>
                              <w:r>
                                <w:rPr>
                                  <w:rFonts w:ascii="Arial" w:hAnsi="Arial" w:cs="Arial"/>
                                  <w:sz w:val="20"/>
                                </w:rPr>
                                <w:t>Nhận thông tin</w:t>
                              </w:r>
                            </w:p>
                          </w:txbxContent>
                        </wps:txbx>
                        <wps:bodyPr rot="0" vert="horz" wrap="square" lIns="91440" tIns="45720" rIns="91440" bIns="45720" anchor="t" anchorCtr="0" upright="1">
                          <a:noAutofit/>
                        </wps:bodyPr>
                      </wps:wsp>
                      <wps:wsp>
                        <wps:cNvPr id="28" name="Line 493"/>
                        <wps:cNvCnPr/>
                        <wps:spPr bwMode="auto">
                          <a:xfrm>
                            <a:off x="7602" y="11260"/>
                            <a:ext cx="1296"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 name="Oval 494"/>
                        <wps:cNvSpPr>
                          <a:spLocks noChangeArrowheads="1"/>
                        </wps:cNvSpPr>
                        <wps:spPr bwMode="auto">
                          <a:xfrm>
                            <a:off x="2016" y="10701"/>
                            <a:ext cx="1722" cy="1152"/>
                          </a:xfrm>
                          <a:prstGeom prst="ellipse">
                            <a:avLst/>
                          </a:prstGeom>
                          <a:solidFill>
                            <a:srgbClr val="FFFFFF"/>
                          </a:solidFill>
                          <a:ln w="9525">
                            <a:solidFill>
                              <a:srgbClr val="000000"/>
                            </a:solidFill>
                            <a:round/>
                            <a:headEnd/>
                            <a:tailEnd/>
                          </a:ln>
                          <a:effectLst>
                            <a:outerShdw dist="107763" dir="18900000" algn="ctr" rotWithShape="0">
                              <a:srgbClr val="808080"/>
                            </a:outerShdw>
                          </a:effectLst>
                        </wps:spPr>
                        <wps:txbx>
                          <w:txbxContent>
                            <w:p w:rsidR="00C36865" w:rsidRDefault="00C36865" w:rsidP="00FB569E">
                              <w:pPr>
                                <w:jc w:val="center"/>
                                <w:rPr>
                                  <w:rFonts w:ascii="Arial" w:hAnsi="Arial" w:cs="Arial"/>
                                  <w:sz w:val="20"/>
                                </w:rPr>
                              </w:pPr>
                              <w:r>
                                <w:rPr>
                                  <w:rFonts w:ascii="Arial" w:hAnsi="Arial" w:cs="Arial"/>
                                  <w:sz w:val="20"/>
                                </w:rPr>
                                <w:t>Gửi thông tin</w:t>
                              </w:r>
                            </w:p>
                          </w:txbxContent>
                        </wps:txbx>
                        <wps:bodyPr rot="0" vert="horz" wrap="square" lIns="91440" tIns="45720" rIns="91440" bIns="45720" anchor="t" anchorCtr="0" upright="1">
                          <a:noAutofit/>
                        </wps:bodyPr>
                      </wps:wsp>
                      <wps:wsp>
                        <wps:cNvPr id="30" name="Text Box 495"/>
                        <wps:cNvSpPr txBox="1">
                          <a:spLocks noChangeArrowheads="1"/>
                        </wps:cNvSpPr>
                        <wps:spPr bwMode="auto">
                          <a:xfrm>
                            <a:off x="5010" y="12481"/>
                            <a:ext cx="1440" cy="576"/>
                          </a:xfrm>
                          <a:prstGeom prst="rect">
                            <a:avLst/>
                          </a:prstGeom>
                          <a:solidFill>
                            <a:srgbClr val="FFFFFF"/>
                          </a:solidFill>
                          <a:ln w="9525">
                            <a:solidFill>
                              <a:srgbClr val="000000"/>
                            </a:solidFill>
                            <a:miter lim="800000"/>
                            <a:headEnd/>
                            <a:tailEnd/>
                          </a:ln>
                          <a:effectLst>
                            <a:outerShdw dist="107763" dir="18900000" algn="ctr" rotWithShape="0">
                              <a:srgbClr val="808080"/>
                            </a:outerShdw>
                          </a:effectLst>
                        </wps:spPr>
                        <wps:txbx>
                          <w:txbxContent>
                            <w:p w:rsidR="00C36865" w:rsidRDefault="00C36865" w:rsidP="00FB569E">
                              <w:pPr>
                                <w:jc w:val="center"/>
                                <w:rPr>
                                  <w:rFonts w:ascii="Arial" w:hAnsi="Arial" w:cs="Arial"/>
                                  <w:sz w:val="20"/>
                                </w:rPr>
                              </w:pPr>
                              <w:r>
                                <w:rPr>
                                  <w:rFonts w:ascii="Arial" w:hAnsi="Arial" w:cs="Arial"/>
                                  <w:sz w:val="20"/>
                                </w:rPr>
                                <w:t>Hành động</w:t>
                              </w:r>
                            </w:p>
                          </w:txbxContent>
                        </wps:txbx>
                        <wps:bodyPr rot="0" vert="horz" wrap="square" lIns="91440" tIns="45720" rIns="91440" bIns="45720" anchor="t" anchorCtr="0" upright="1">
                          <a:noAutofit/>
                        </wps:bodyPr>
                      </wps:wsp>
                      <wps:wsp>
                        <wps:cNvPr id="31" name="Text Box 496"/>
                        <wps:cNvSpPr txBox="1">
                          <a:spLocks noChangeArrowheads="1"/>
                        </wps:cNvSpPr>
                        <wps:spPr bwMode="auto">
                          <a:xfrm>
                            <a:off x="7056" y="11952"/>
                            <a:ext cx="1440" cy="5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36865" w:rsidRDefault="00C36865" w:rsidP="00FB569E">
                              <w:pPr>
                                <w:jc w:val="center"/>
                                <w:rPr>
                                  <w:rFonts w:ascii="Arial" w:hAnsi="Arial" w:cs="Arial"/>
                                  <w:sz w:val="20"/>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3" o:spid="_x0000_s1054" style="position:absolute;margin-left:5.65pt;margin-top:2pt;width:434.05pt;height:2in;z-index:251655168" coordorigin="2016,10686" coordsize="8681,2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7aJDwYAAMYrAAAOAAAAZHJzL2Uyb0RvYy54bWzsWm1P40YQ/l6p/2Hl7yG2s36LCKe7hNBK&#10;tIfEVf282E5s1fa6a0NCq/73zszaxgk54EBQTjVIwc6a9e7MPDPPPrvHH7Z5xm5iVaWymBnWkWmw&#10;uAhllBbrmfHbl+XIN1hViyISmSzimXEbV8aHkx9/ON6U09iWicyiWDHopKimm3JmJHVdTsfjKkzi&#10;XFRHsowLaFxJlYsabtV6HCmxgd7zbGybpjveSBWVSoZxVcG3C91onFD/q1Uc1p9XqyquWTYzYGw1&#10;fSr6vMLP8cmxmK6VKJM0bIYhnjGKXKQFvLTraiFqwa5Veq+rPA2VrOSqPgplPparVRrGNAeYjWXu&#10;zeZMyeuS5rKebtZlZyYw7Z6dnt1t+OvNhWJpBL4DTxUiBx/Raxn3J2idTbmewkNnqrwsL5SeIlye&#10;y/CPCprH++14v9YPs6vNLzKCDsV1Lck625XKsQuYN9uSE247J8TbmoXwpeNYNp84BguhzfJt3zcb&#10;N4UJ+BL/D0zlGgybTdd3tQ/D5LTpwHd9S/+37U4sbB2LqX4zjbYZHU4NYq66M2v1MrNeJqKMyVsV&#10;Wqw1a9Ca9QvO8JPcgmW5tiw9h2Zl9RYaYD5kpUpblxVynohiHX9USm6SWEQwQD0fHDm8QnsEbyrs&#10;5DFzO5zb2myWyakjMW2tbnk2+B9N7nhk0c5mYlqqqj6LZc7wYmYoABWNU9ycV7U2b/sIOreSWRot&#10;0yyjG7W+mmeK3QgA4JJ+Go/sPJYV+HAh8d90j/obGB68A9twoASovwOID/OTHYyWru+N+JI7o8Az&#10;/ZFpBZ8C1+QBXyz/wQFafJqkURQX52kRt+C2+NO83KQZDUuCN9vMjMCxHe2jr07SpJ9Dk8zTGnJd&#10;luYzA2IafvAhMUXPnhYRXdcizfT1eHf4FMRgg/YvWQXCWbtex3K9vdpqKHttfF3J6BYiQ0nwG6Q/&#10;SNRwkUj1l8E2kPRmRvXntVCxwbKfC4iuwOIcsyTdcMez4Ub1W676LaIIoauZURtMX85rnVmvS5Wu&#10;E3iTjudCfoQEsEopVnDIelSUPAiBbwRFnI3OcD0oOq2pGjy9DRRtawKDwQx2AIrkgwGKXXn8rqHo&#10;t/E1QLFXFW2o0PegSHWnV9reBorehPMGir5J3upVRcsBokFQdIeqCEz1u4ZiMEDxAEG1gRNqKBJN&#10;4n5HHqAizosLBcSk5RmPUsyJ5wBzp7pm+1Rae2CygwZMRHy+TjAzoGsPEcyOJoppViArswLTMZ9N&#10;y2CR1bCvA0yM1bclrGBqlQITz4AowevyOALCFMN6F68epatmcOqf+nzEbfd0xM3FYvRxOecjd2l5&#10;zmKymM8X1i5dRRL8crq6R6g7MqyZOVj/ETap6xXODr0P66S3YmmTvXjsKugz4jFwOSxrKB65Xtfc&#10;xSMQsCeRrCEc/9fhCORgJz12VeSp4chWWVr+1C6GGunDde2GddgeiB20+MMlLiogtml7OjYnlIuH&#10;TDlkykPSEkgRTWh+BnmF8YDqao9AYwl4LTFJq2yYWW3LvRfAqM9hcrUsx24qZKv9tVJRoybFGaCj&#10;erDe7yhF1VMFpRfLNQ/ygp2qTzpzo1PJaxB5LpNow6IU1TLL9DwXSlqUgjZi+YEWfpjI1sAfwlqB&#10;wCLr39M6IfkQVRryWn+WsCyB38aMXf9aCbp79dfEIFA9YLAYFcMKtL8ChQjdX4EGJIr2APQ2K1Df&#10;DxqSYvoBZfw7kqIFuSfxlNfRZV8Mo29UPYHSIwDiu8CG7YJ3h6kuUAZM9TEFtEVjqilIlPt7eHrN&#10;guSYKF1jzbnbFOoYlRPAKncoSO+jIHVRMYCnD55u/1XrMEGz/Uo7fd+qw3iu2W712S4RgF5JGXSY&#10;QYfpH5o4vHFtdxvXTTLf37R+zWTe2+H3zPtb1UMyfzeriy5LDcm8l8xxd/fe6uK/2Wp24FyR5kU2&#10;h4MxO0rTsLqApcb7W110mXbAVB9TB/aMYUepETfe9PiGZ+K+MOlbcCLonWEK63K3RQba8XCSqtv7&#10;QmbdnqBq/z54kgok1u9MPKMjjnBYlKbXHGzF06j9e7juH789+RcAAP//AwBQSwMEFAAGAAgAAAAh&#10;AO9UWXrfAAAACAEAAA8AAABkcnMvZG93bnJldi54bWxMj0FrwkAUhO+F/oflFXqrm0TbapqNiLQ9&#10;iVAtiLdn9pkEs7shuybx3/f11B6HGWa+yZajaURPna+dVRBPIhBkC6drWyr43n88zUH4gFZj4ywp&#10;uJGHZX5/l2Gq3WC/qN+FUnCJ9SkqqEJoUyl9UZFBP3EtWfbOrjMYWHal1B0OXG4amUTRizRYW16o&#10;sKV1RcVldzUKPgccVtP4vd9czuvbcf+8PWxiUurxYVy9gQg0hr8w/OIzOuTMdHJXq71oWMdTTiqY&#10;8SO256+LGYiTgmSRRCDzTP4/kP8AAAD//wMAUEsBAi0AFAAGAAgAAAAhALaDOJL+AAAA4QEAABMA&#10;AAAAAAAAAAAAAAAAAAAAAFtDb250ZW50X1R5cGVzXS54bWxQSwECLQAUAAYACAAAACEAOP0h/9YA&#10;AACUAQAACwAAAAAAAAAAAAAAAAAvAQAAX3JlbHMvLnJlbHNQSwECLQAUAAYACAAAACEAyEO2iQ8G&#10;AADGKwAADgAAAAAAAAAAAAAAAAAuAgAAZHJzL2Uyb0RvYy54bWxQSwECLQAUAAYACAAAACEA71RZ&#10;et8AAAAIAQAADwAAAAAAAAAAAAAAAABpCAAAZHJzL2Rvd25yZXYueG1sUEsFBgAAAAAEAAQA8wAA&#10;AHUJAAAAAA==&#10;">
                <v:shape id="Text Box 484" o:spid="_x0000_s1055" type="#_x0000_t202" style="position:absolute;left:5442;top:11041;width:1728;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tS4L8A&#10;AADbAAAADwAAAGRycy9kb3ducmV2LnhtbERP24rCMBB9F/yHMIIvsk2V9VaNsgqKr7p+wLQZ22Iz&#10;KU3W1r83C4JvczjXWW87U4kHNa60rGAcxSCIM6tLzhVcfw9fCxDOI2usLJOCJznYbvq9NSbatnym&#10;x8XnIoSwS1BB4X2dSOmyggy6yNbEgbvZxqAPsMmlbrAN4aaSkzieSYMlh4YCa9oXlN0vf0bB7dSO&#10;pss2Pfrr/Pw922E5T+1TqeGg+1mB8NT5j/jtPukwfwn/v4QD5O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W1LgvwAAANsAAAAPAAAAAAAAAAAAAAAAAJgCAABkcnMvZG93bnJl&#10;di54bWxQSwUGAAAAAAQABAD1AAAAhAMAAAAA&#10;" stroked="f">
                  <v:textbox>
                    <w:txbxContent>
                      <w:p w:rsidR="00C36865" w:rsidRDefault="00C36865" w:rsidP="00FB569E">
                        <w:pPr>
                          <w:jc w:val="center"/>
                          <w:rPr>
                            <w:rFonts w:ascii="Arial" w:hAnsi="Arial" w:cs="Arial"/>
                            <w:sz w:val="20"/>
                          </w:rPr>
                        </w:pPr>
                      </w:p>
                    </w:txbxContent>
                  </v:textbox>
                </v:shape>
                <v:shape id="Text Box 485" o:spid="_x0000_s1056" type="#_x0000_t202" style="position:absolute;left:2130;top:11041;width:1440;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0xwLwA&#10;AADbAAAADwAAAGRycy9kb3ducmV2LnhtbERPSwrCMBDdC94hjOBGNFX8VqOooLj1c4CxGdtiMylN&#10;tPX2ZiG4fLz/atOYQrypcrllBcNBBII4sTrnVMHteujPQTiPrLGwTAo+5GCzbrdWGGtb85neF5+K&#10;EMIuRgWZ92UspUsyMugGtiQO3MNWBn2AVSp1hXUIN4UcRdFUGsw5NGRY0j6j5Hl5GQWPU92bLOr7&#10;0d9m5/F0h/nsbj9KdTvNdgnCU+P/4p/7pBWMwvr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DDTHAvAAAANsAAAAPAAAAAAAAAAAAAAAAAJgCAABkcnMvZG93bnJldi54&#10;bWxQSwUGAAAAAAQABAD1AAAAgQMAAAAA&#10;" stroked="f">
                  <v:textbox>
                    <w:txbxContent>
                      <w:p w:rsidR="00C36865" w:rsidRDefault="00C36865" w:rsidP="00FB569E">
                        <w:pPr>
                          <w:rPr>
                            <w:rFonts w:ascii="Arial" w:hAnsi="Arial" w:cs="Arial"/>
                            <w:sz w:val="20"/>
                          </w:rPr>
                        </w:pPr>
                      </w:p>
                    </w:txbxContent>
                  </v:textbox>
                </v:shape>
                <v:shape id="Text Box 486" o:spid="_x0000_s1057" type="#_x0000_t202" style="position:absolute;left:7344;top:11808;width:1156;height: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GUW8QA&#10;AADbAAAADwAAAGRycy9kb3ducmV2LnhtbESPzWrDMBCE74W8g9hALyWWE9okdSObtNCQa34eYG1t&#10;bBNrZSzVP29fFQI9DjPzDbPLRtOInjpXW1awjGIQxIXVNZcKrpfvxRaE88gaG8ukYCIHWTp72mGi&#10;7cAn6s++FAHCLkEFlfdtIqUrKjLoItsSB+9mO4M+yK6UusMhwE0jV3G8lgZrDgsVtvRVUXE//xgF&#10;t+Pw8vY+5Ad/3Zxe159Yb3I7KfU8H/cfIDyN/j/8aB+1gtUS/r6EHyD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BlFvEAAAA2wAAAA8AAAAAAAAAAAAAAAAAmAIAAGRycy9k&#10;b3ducmV2LnhtbFBLBQYAAAAABAAEAPUAAACJAwAAAAA=&#10;" stroked="f">
                  <v:textbox>
                    <w:txbxContent>
                      <w:p w:rsidR="00C36865" w:rsidRDefault="00C36865" w:rsidP="00FB569E">
                        <w:pPr>
                          <w:rPr>
                            <w:rFonts w:ascii="Arial" w:hAnsi="Arial" w:cs="Arial"/>
                            <w:sz w:val="20"/>
                          </w:rPr>
                        </w:pPr>
                      </w:p>
                    </w:txbxContent>
                  </v:textbox>
                </v:shape>
                <v:line id="Line 487" o:spid="_x0000_s1058" style="position:absolute;visibility:visible;mso-wrap-style:square" from="3755,11285" to="5051,11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7MgcUAAADbAAAADwAAAGRycy9kb3ducmV2LnhtbESPQWvCQBSE74X+h+UVems2pjaU6CpF&#10;aOvFg9FDvT2yL9lo9m3IbjX9965Q8DjMzDfMfDnaTpxp8K1jBZMkBUFcOd1yo2C/+3x5B+EDssbO&#10;MSn4Iw/LxePDHAvtLrylcxkaESHsC1RgQugLKX1lyKJPXE8cvdoNFkOUQyP1gJcIt53M0jSXFluO&#10;CwZ7WhmqTuWvVfCGr3mz3fyEej09HMcV8eSr/Fbq+Wn8mIEINIZ7+L+91gqyDG5f4g+Qi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b7MgcUAAADbAAAADwAAAAAAAAAA&#10;AAAAAAChAgAAZHJzL2Rvd25yZXYueG1sUEsFBgAAAAAEAAQA+QAAAJMDAAAAAA==&#10;" strokeweight="1.5pt">
                  <v:stroke endarrow="block"/>
                </v:line>
                <v:line id="Line 488" o:spid="_x0000_s1059" style="position:absolute;visibility:visible;mso-wrap-style:square" from="9648,11476" to="9648,12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JpGsIAAADbAAAADwAAAGRycy9kb3ducmV2LnhtbESPzarCMBSE94LvEI7gTlP1XpFqFBH8&#10;2biwutDdoTm21eakNFHr298IF1wOM/MNM1s0phRPql1hWcGgH4EgTq0uOFNwOq57ExDOI2ssLZOC&#10;NzlYzNutGcbavvhAz8RnIkDYxagg976KpXRpTgZd31bEwbva2qAPss6krvEV4KaUwygaS4MFh4Uc&#10;K1rllN6Th1Hwi6Nxdtif/XX3c7k1K+LBJtkq1e00yykIT43/hv/bO61gOILPl/AD5Pw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vJpGsIAAADbAAAADwAAAAAAAAAAAAAA&#10;AAChAgAAZHJzL2Rvd25yZXYueG1sUEsFBgAAAAAEAAQA+QAAAJADAAAAAA==&#10;" strokeweight="1.5pt">
                  <v:stroke endarrow="block"/>
                </v:line>
                <v:line id="Line 489" o:spid="_x0000_s1060" style="position:absolute;flip:x;visibility:visible;mso-wrap-style:square" from="6624,12735" to="8651,12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2YQgMQAAADbAAAADwAAAGRycy9kb3ducmV2LnhtbESPQWsCMRSE74X+h/CE3mqidEvdGqVK&#10;W7yqRTw+N6+7q8nLsknd9d8boeBxmJlvmOm8d1acqQ21Zw2joQJBXHhTc6nhZ/v1/AYiRGSD1jNp&#10;uFCA+ezxYYq58R2v6byJpUgQDjlqqGJscilDUZHDMPQNcfJ+feswJtmW0rTYJbizcqzUq3RYc1qo&#10;sKFlRcVp8+c0fKvVojtOMrU8Zoddtujt6XNvtX4a9B/vICL18R7+b6+MhvEL3L6kHyB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ZhCAxAAAANsAAAAPAAAAAAAAAAAA&#10;AAAAAKECAABkcnMvZG93bnJldi54bWxQSwUGAAAAAAQABAD5AAAAkgMAAAAA&#10;" strokeweight="1.5pt">
                  <v:stroke endarrow="block"/>
                </v:line>
                <v:oval id="Oval 490" o:spid="_x0000_s1061" style="position:absolute;left:8681;top:12165;width:2016;height:1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wPZcQA&#10;AADbAAAADwAAAGRycy9kb3ducmV2LnhtbESPS4vCQBCE7wv+h6GFva0TZddHzEREET3sxQeItybT&#10;JsFMT8iMMf77HWHBY1FVX1HJojOVaKlxpWUFw0EEgjizuuRcwem4+ZqCcB5ZY2WZFDzJwSLtfSQY&#10;a/vgPbUHn4sAYRejgsL7OpbSZQUZdANbEwfvahuDPsgml7rBR4CbSo6iaCwNlhwWCqxpVVB2O9yN&#10;AtpO7i47+99J2W6W6+/x7OJqrdRnv1vOQXjq/Dv8395pBaMfeH0JP0C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sD2XEAAAA2wAAAA8AAAAAAAAAAAAAAAAAmAIAAGRycy9k&#10;b3ducmV2LnhtbFBLBQYAAAAABAAEAPUAAACJAwAAAAA=&#10;">
                  <v:shadow on="t" offset="6pt,-6pt"/>
                  <v:textbox>
                    <w:txbxContent>
                      <w:p w:rsidR="00C36865" w:rsidRDefault="00C36865" w:rsidP="00FB569E">
                        <w:pPr>
                          <w:jc w:val="center"/>
                        </w:pPr>
                        <w:r>
                          <w:t>Ch</w:t>
                        </w:r>
                        <w:r>
                          <w:rPr>
                            <w:rFonts w:ascii="Courier New" w:hAnsi="Courier New" w:cs="Courier New"/>
                          </w:rPr>
                          <w:t>ấ</w:t>
                        </w:r>
                        <w:r>
                          <w:t>p nh</w:t>
                        </w:r>
                        <w:r>
                          <w:rPr>
                            <w:rFonts w:ascii="Courier New" w:hAnsi="Courier New" w:cs="Courier New"/>
                          </w:rPr>
                          <w:t>ậ</w:t>
                        </w:r>
                        <w:r>
                          <w:t>n</w:t>
                        </w:r>
                      </w:p>
                    </w:txbxContent>
                  </v:textbox>
                </v:oval>
                <v:shape id="Text Box 491" o:spid="_x0000_s1062" type="#_x0000_t202" style="position:absolute;left:8898;top:10897;width:1440;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EiMIA&#10;AADbAAAADwAAAGRycy9kb3ducmV2LnhtbESPQYvCMBSE78L+h/CEvdlUEV2qUUQQ6sGD1R/wtnm2&#10;xealJNF299cbYWGPw8x8w6y3g2nFk5xvLCuYJikI4tLqhisF18th8gXCB2SNrWVS8EMetpuP0Roz&#10;bXs+07MIlYgQ9hkqqEPoMil9WZNBn9iOOHo36wyGKF0ltcM+wk0rZ2m6kAYbjgs1drSvqbwXD6Ng&#10;Phg+Fo/lrXeHHeb77/z3hFapz/GwW4EINIT/8F871wpmC3h/iT9Ab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wSIwgAAANsAAAAPAAAAAAAAAAAAAAAAAJgCAABkcnMvZG93&#10;bnJldi54bWxQSwUGAAAAAAQABAD1AAAAhwMAAAAA&#10;">
                  <v:shadow on="t" offset="6pt,-6pt"/>
                  <v:textbox>
                    <w:txbxContent>
                      <w:p w:rsidR="00C36865" w:rsidRDefault="00C36865" w:rsidP="00FB569E">
                        <w:pPr>
                          <w:jc w:val="center"/>
                          <w:rPr>
                            <w:rFonts w:ascii="Arial" w:hAnsi="Arial" w:cs="Arial"/>
                            <w:sz w:val="20"/>
                          </w:rPr>
                        </w:pPr>
                        <w:r>
                          <w:rPr>
                            <w:rFonts w:ascii="Arial" w:hAnsi="Arial" w:cs="Arial"/>
                            <w:sz w:val="20"/>
                          </w:rPr>
                          <w:t>Hiểu</w:t>
                        </w:r>
                      </w:p>
                    </w:txbxContent>
                  </v:textbox>
                </v:shape>
                <v:oval id="Oval 492" o:spid="_x0000_s1063" style="position:absolute;left:5040;top:10686;width:2592;height:1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I0icIA&#10;AADbAAAADwAAAGRycy9kb3ducmV2LnhtbESPzarCMBSE94LvEI7gTlNFrFajiCK6uBt/QNwdmmNb&#10;bE5KE2vv298IF1wOM/MNs1y3phQN1a6wrGA0jEAQp1YXnCm4XvaDGQjnkTWWlknBLzlYr7qdJSba&#10;vvlEzdlnIkDYJagg975KpHRpTgbd0FbEwXvY2qAPss6krvEd4KaU4yiaSoMFh4UcK9rmlD7PL6OA&#10;DvHLpTf/ExfNfrObTOd3V2ml+r12swDhqfXf8H/7qBWMY/h8CT9A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8jSJwgAAANsAAAAPAAAAAAAAAAAAAAAAAJgCAABkcnMvZG93&#10;bnJldi54bWxQSwUGAAAAAAQABAD1AAAAhwMAAAAA&#10;">
                  <v:shadow on="t" offset="6pt,-6pt"/>
                  <v:textbox>
                    <w:txbxContent>
                      <w:p w:rsidR="00C36865" w:rsidRDefault="00C36865" w:rsidP="00FB569E">
                        <w:pPr>
                          <w:jc w:val="center"/>
                          <w:rPr>
                            <w:rFonts w:ascii="Arial" w:hAnsi="Arial" w:cs="Arial"/>
                            <w:sz w:val="20"/>
                          </w:rPr>
                        </w:pPr>
                        <w:r>
                          <w:rPr>
                            <w:rFonts w:ascii="Arial" w:hAnsi="Arial" w:cs="Arial"/>
                            <w:sz w:val="20"/>
                          </w:rPr>
                          <w:t>Nhận thông tin</w:t>
                        </w:r>
                      </w:p>
                    </w:txbxContent>
                  </v:textbox>
                </v:oval>
                <v:line id="Line 493" o:spid="_x0000_s1064" style="position:absolute;visibility:visible;mso-wrap-style:square" from="7602,11260" to="8898,11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b7a8IAAADbAAAADwAAAGRycy9kb3ducmV2LnhtbERPu27CMBTdK/EP1kXq1jihLUIhToSQ&#10;oCwdSDvAdhXfPCC+jmID6d/XQ6WOR+edFZPpxZ1G11lWkEQxCOLK6o4bBd9fu5cVCOeRNfaWScEP&#10;OSjy2VOGqbYPPtK99I0IIexSVNB6P6RSuqolgy6yA3Hgajsa9AGOjdQjPkK46eUijpfSYMehocWB&#10;ti1V1/JmFLzj67I5fp58fXg7X6YtcbIvP5R6nk+bNQhPk/8X/7kPWsEijA1fwg+Q+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Fb7a8IAAADbAAAADwAAAAAAAAAAAAAA&#10;AAChAgAAZHJzL2Rvd25yZXYueG1sUEsFBgAAAAAEAAQA+QAAAJADAAAAAA==&#10;" strokeweight="1.5pt">
                  <v:stroke endarrow="block"/>
                </v:line>
                <v:oval id="Oval 494" o:spid="_x0000_s1065" style="position:absolute;left:2016;top:10701;width:1722;height:1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EFYMMA&#10;AADbAAAADwAAAGRycy9kb3ducmV2LnhtbESPS4vCQBCE74L/YWjBm04U8ZHNREQRPezFB8jemkxv&#10;EjbTEzJjjP/eERY8FlX1FZWsO1OJlhpXWlYwGUcgiDOrS84VXC/70RKE88gaK8uk4EkO1mm/l2Cs&#10;7YNP1J59LgKEXYwKCu/rWEqXFWTQjW1NHLxf2xj0QTa51A0+AtxUchpFc2mw5LBQYE3bgrK/890o&#10;oMPi7rKb/16U7X6zm81XP67WSg0H3eYLhKfOf8L/7aNWMF3B+0v4ATJ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iEFYMMAAADbAAAADwAAAAAAAAAAAAAAAACYAgAAZHJzL2Rv&#10;d25yZXYueG1sUEsFBgAAAAAEAAQA9QAAAIgDAAAAAA==&#10;">
                  <v:shadow on="t" offset="6pt,-6pt"/>
                  <v:textbox>
                    <w:txbxContent>
                      <w:p w:rsidR="00C36865" w:rsidRDefault="00C36865" w:rsidP="00FB569E">
                        <w:pPr>
                          <w:jc w:val="center"/>
                          <w:rPr>
                            <w:rFonts w:ascii="Arial" w:hAnsi="Arial" w:cs="Arial"/>
                            <w:sz w:val="20"/>
                          </w:rPr>
                        </w:pPr>
                        <w:r>
                          <w:rPr>
                            <w:rFonts w:ascii="Arial" w:hAnsi="Arial" w:cs="Arial"/>
                            <w:sz w:val="20"/>
                          </w:rPr>
                          <w:t>Gửi thông tin</w:t>
                        </w:r>
                      </w:p>
                    </w:txbxContent>
                  </v:textbox>
                </v:oval>
                <v:shape id="Text Box 495" o:spid="_x0000_s1066" type="#_x0000_t202" style="position:absolute;left:5010;top:12481;width:1440;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vusAA&#10;AADbAAAADwAAAGRycy9kb3ducmV2LnhtbERPyWrDMBC9B/oPYgq9xXIX2uJYCSEQcA491OkHTK3x&#10;QqyRkeSl/froEMjx8fZ8t5heTOR8Z1nBc5KCIK6s7rhR8HM+rj9B+ICssbdMCv7Iw277sMox03bm&#10;b5rK0IgYwj5DBW0IQyalr1oy6BM7EEeuts5giNA1UjucY7jp5UuavkuDHceGFgc6tFRdytEoeFsM&#10;n8rxo57dcY/F4bf4/0Kr1NPjst+ACLSEu/jmLrSC17g+fok/QG6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p+vusAAAADbAAAADwAAAAAAAAAAAAAAAACYAgAAZHJzL2Rvd25y&#10;ZXYueG1sUEsFBgAAAAAEAAQA9QAAAIUDAAAAAA==&#10;">
                  <v:shadow on="t" offset="6pt,-6pt"/>
                  <v:textbox>
                    <w:txbxContent>
                      <w:p w:rsidR="00C36865" w:rsidRDefault="00C36865" w:rsidP="00FB569E">
                        <w:pPr>
                          <w:jc w:val="center"/>
                          <w:rPr>
                            <w:rFonts w:ascii="Arial" w:hAnsi="Arial" w:cs="Arial"/>
                            <w:sz w:val="20"/>
                          </w:rPr>
                        </w:pPr>
                        <w:r>
                          <w:rPr>
                            <w:rFonts w:ascii="Arial" w:hAnsi="Arial" w:cs="Arial"/>
                            <w:sz w:val="20"/>
                          </w:rPr>
                          <w:t>Hành động</w:t>
                        </w:r>
                      </w:p>
                    </w:txbxContent>
                  </v:textbox>
                </v:shape>
                <v:shape id="Text Box 496" o:spid="_x0000_s1067" type="#_x0000_t202" style="position:absolute;left:7056;top:11952;width:1440;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gChsMA&#10;AADbAAAADwAAAGRycy9kb3ducmV2LnhtbESP2WrDMBRE3wv5B3ELfSmxnLTZnCghLaTkNcsH3FjX&#10;C7WujKV4+fuoUMjjMDNnmM2uN5VoqXGlZQWTKAZBnFpdcq7gejmMlyCcR9ZYWSYFAznYbUcvG0y0&#10;7fhE7dnnIkDYJaig8L5OpHRpQQZdZGvi4GW2MeiDbHKpG+wC3FRyGsdzabDksFBgTd8Fpb/nu1GQ&#10;Hbv32aq7/fjr4vQ5/8JycbODUm+v/X4NwlPvn+H/9lEr+JjA35fwA+T2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gChsMAAADbAAAADwAAAAAAAAAAAAAAAACYAgAAZHJzL2Rv&#10;d25yZXYueG1sUEsFBgAAAAAEAAQA9QAAAIgDAAAAAA==&#10;" stroked="f">
                  <v:textbox>
                    <w:txbxContent>
                      <w:p w:rsidR="00C36865" w:rsidRDefault="00C36865" w:rsidP="00FB569E">
                        <w:pPr>
                          <w:jc w:val="center"/>
                          <w:rPr>
                            <w:rFonts w:ascii="Arial" w:hAnsi="Arial" w:cs="Arial"/>
                            <w:sz w:val="20"/>
                          </w:rPr>
                        </w:pPr>
                      </w:p>
                    </w:txbxContent>
                  </v:textbox>
                </v:shape>
              </v:group>
            </w:pict>
          </mc:Fallback>
        </mc:AlternateContent>
      </w:r>
    </w:p>
    <w:p w:rsidR="00FB569E" w:rsidRPr="00CF0111" w:rsidRDefault="00FB569E" w:rsidP="00FB569E">
      <w:pPr>
        <w:spacing w:before="120" w:after="120"/>
        <w:rPr>
          <w:color w:val="000000"/>
        </w:rPr>
      </w:pPr>
    </w:p>
    <w:p w:rsidR="00FB569E" w:rsidRPr="00CF0111" w:rsidRDefault="00FB569E" w:rsidP="00FB569E">
      <w:pPr>
        <w:spacing w:before="120" w:after="120"/>
        <w:jc w:val="center"/>
        <w:rPr>
          <w:color w:val="000000"/>
        </w:rPr>
      </w:pPr>
    </w:p>
    <w:p w:rsidR="00FB569E" w:rsidRPr="00CF0111" w:rsidRDefault="00FB569E" w:rsidP="00FB569E">
      <w:pPr>
        <w:spacing w:before="120" w:after="120"/>
      </w:pPr>
    </w:p>
    <w:p w:rsidR="00FB569E" w:rsidRPr="00CF0111" w:rsidRDefault="00FB569E" w:rsidP="00FB569E">
      <w:pPr>
        <w:spacing w:before="120" w:after="120"/>
        <w:ind w:left="2160" w:firstLine="720"/>
        <w:rPr>
          <w:b/>
          <w:bCs/>
          <w:i/>
          <w:iCs/>
          <w:noProof/>
        </w:rPr>
      </w:pPr>
    </w:p>
    <w:p w:rsidR="00FB569E" w:rsidRPr="00CF0111" w:rsidRDefault="00FB569E" w:rsidP="00FB569E">
      <w:pPr>
        <w:spacing w:before="120" w:after="120"/>
        <w:ind w:left="2160" w:firstLine="720"/>
        <w:rPr>
          <w:b/>
          <w:bCs/>
          <w:i/>
          <w:iCs/>
          <w:noProof/>
        </w:rPr>
      </w:pPr>
    </w:p>
    <w:p w:rsidR="00FB569E" w:rsidRPr="00CF0111" w:rsidRDefault="00FB569E" w:rsidP="00FB569E">
      <w:pPr>
        <w:spacing w:before="120" w:after="120"/>
        <w:ind w:left="2160" w:firstLine="720"/>
        <w:rPr>
          <w:b/>
          <w:bCs/>
          <w:i/>
          <w:iCs/>
          <w:noProof/>
        </w:rPr>
      </w:pPr>
    </w:p>
    <w:p w:rsidR="00FB569E" w:rsidRPr="00CF0111" w:rsidRDefault="00FB569E" w:rsidP="00FB569E">
      <w:pPr>
        <w:spacing w:before="120" w:after="120"/>
        <w:ind w:left="2160" w:firstLine="720"/>
        <w:rPr>
          <w:b/>
          <w:bCs/>
          <w:i/>
          <w:iCs/>
          <w:noProof/>
        </w:rPr>
      </w:pPr>
      <w:r w:rsidRPr="00CF0111">
        <w:rPr>
          <w:b/>
          <w:bCs/>
          <w:i/>
          <w:iCs/>
          <w:noProof/>
        </w:rPr>
        <w:t>Hình 1.3: Sơ đồ tiến trình giao tiếp hiệu quả</w:t>
      </w:r>
    </w:p>
    <w:p w:rsidR="00FB569E" w:rsidRPr="00CF0111" w:rsidRDefault="00FB569E" w:rsidP="00FB569E">
      <w:pPr>
        <w:keepNext/>
        <w:spacing w:before="120" w:after="120"/>
        <w:jc w:val="both"/>
        <w:outlineLvl w:val="0"/>
        <w:rPr>
          <w:b/>
          <w:bCs/>
          <w:kern w:val="28"/>
        </w:rPr>
      </w:pPr>
      <w:bookmarkStart w:id="12" w:name="_Toc417627352"/>
      <w:bookmarkStart w:id="13" w:name="_Toc417627858"/>
      <w:r w:rsidRPr="00CF0111">
        <w:rPr>
          <w:b/>
          <w:bCs/>
          <w:kern w:val="28"/>
        </w:rPr>
        <w:t>2.4.Các kỹ năng giao tiếp cơ bản</w:t>
      </w:r>
      <w:bookmarkEnd w:id="12"/>
      <w:bookmarkEnd w:id="13"/>
    </w:p>
    <w:p w:rsidR="00FB569E" w:rsidRPr="00CF0111" w:rsidRDefault="00FB569E" w:rsidP="00AA1304">
      <w:pPr>
        <w:numPr>
          <w:ilvl w:val="0"/>
          <w:numId w:val="47"/>
        </w:numPr>
        <w:tabs>
          <w:tab w:val="clear" w:pos="360"/>
          <w:tab w:val="num" w:pos="720"/>
        </w:tabs>
        <w:spacing w:before="120" w:after="120" w:line="264" w:lineRule="auto"/>
        <w:ind w:left="714" w:hanging="357"/>
        <w:jc w:val="both"/>
      </w:pPr>
      <w:r w:rsidRPr="00CF0111">
        <w:t xml:space="preserve">Kỹ năng nghe và biết lắng  nghe </w:t>
      </w:r>
    </w:p>
    <w:p w:rsidR="00FB569E" w:rsidRPr="00CF0111" w:rsidRDefault="00FB569E" w:rsidP="00AA1304">
      <w:pPr>
        <w:numPr>
          <w:ilvl w:val="0"/>
          <w:numId w:val="48"/>
        </w:numPr>
        <w:tabs>
          <w:tab w:val="clear" w:pos="360"/>
          <w:tab w:val="num" w:pos="720"/>
        </w:tabs>
        <w:spacing w:before="120" w:after="120" w:line="264" w:lineRule="auto"/>
        <w:ind w:left="714" w:hanging="357"/>
        <w:jc w:val="both"/>
        <w:rPr>
          <w:lang w:val="pt-BR"/>
        </w:rPr>
      </w:pPr>
      <w:r w:rsidRPr="00CF0111">
        <w:rPr>
          <w:lang w:val="pt-BR"/>
        </w:rPr>
        <w:t>Kỹ năng quan sát</w:t>
      </w:r>
    </w:p>
    <w:p w:rsidR="00FB569E" w:rsidRPr="00CF0111" w:rsidRDefault="00FB569E" w:rsidP="00FB569E">
      <w:pPr>
        <w:spacing w:before="120" w:after="120"/>
        <w:ind w:firstLine="360"/>
        <w:rPr>
          <w:lang w:val="pt-BR"/>
        </w:rPr>
      </w:pPr>
      <w:r w:rsidRPr="00CF0111">
        <w:rPr>
          <w:lang w:val="pt-BR"/>
        </w:rPr>
        <w:t xml:space="preserve">Trong giao tiếp cần chú ý đến nhân cách trong giao tiếp, đó là lòng tôn trọng và đúng mực trong cử chỉ, hành động và lời nói, có thiện ý trong giao tiếp, luôn giành tình cảm chân thành, sẵn sàng  thông cảm và chia sẻ với đối tượng giao tiếp.  </w:t>
      </w:r>
    </w:p>
    <w:p w:rsidR="00FB569E" w:rsidRPr="00CF0111" w:rsidRDefault="00FB569E" w:rsidP="00FB569E">
      <w:pPr>
        <w:spacing w:before="120" w:after="120"/>
        <w:ind w:firstLine="360"/>
        <w:rPr>
          <w:lang w:val="pt-BR"/>
        </w:rPr>
      </w:pPr>
      <w:r w:rsidRPr="00CF0111">
        <w:rPr>
          <w:lang w:val="pt-BR"/>
        </w:rPr>
        <w:t xml:space="preserve">Trong giao tiếp, việc quan sát để đo lường, nhận định tâm trạng và cảm tưởng của đối tượng giao tiếp là một kỹ năng quan trọng. Trong quan sát có thể chú ý đến phong thái, cách đứng hay ngồi, sắc mặt, ánh mắt, cách ăn mặc, cử chỉ của đối tượng giao tiếp. </w:t>
      </w:r>
    </w:p>
    <w:p w:rsidR="00FB569E" w:rsidRPr="00CF0111" w:rsidRDefault="00FB569E" w:rsidP="00FB569E">
      <w:pPr>
        <w:spacing w:before="120" w:after="120"/>
        <w:rPr>
          <w:color w:val="000000"/>
          <w:lang w:val="pt-BR"/>
        </w:rPr>
      </w:pPr>
      <w:r w:rsidRPr="00CF0111">
        <w:rPr>
          <w:color w:val="000000"/>
          <w:lang w:val="pt-BR"/>
        </w:rPr>
        <w:t>Trong giao tiếp việc lắng nghe đóng một vai trò rất quan trọng, bên cạnh việc thể hiện sự kiên nhẫn của người nhận thông tin, nó còn giúp cho người nhận điều tra thông tin, giảm thiểu việc mất thông tin và như vậy nguồn tin được nhận một cách rõ ràng hơn.</w:t>
      </w:r>
    </w:p>
    <w:p w:rsidR="00FB569E" w:rsidRPr="00CF0111" w:rsidRDefault="00FB569E" w:rsidP="00FB569E">
      <w:pPr>
        <w:keepNext/>
        <w:tabs>
          <w:tab w:val="left" w:pos="851"/>
        </w:tabs>
        <w:spacing w:before="120" w:after="120"/>
        <w:outlineLvl w:val="1"/>
        <w:rPr>
          <w:b/>
          <w:bCs/>
          <w:i/>
          <w:iCs/>
          <w:lang w:val="pt-BR"/>
        </w:rPr>
      </w:pPr>
      <w:bookmarkStart w:id="14" w:name="_Toc417627353"/>
      <w:bookmarkStart w:id="15" w:name="_Toc417627859"/>
      <w:r w:rsidRPr="00CF0111">
        <w:rPr>
          <w:b/>
          <w:bCs/>
          <w:i/>
          <w:iCs/>
          <w:lang w:val="pt-BR"/>
        </w:rPr>
        <w:lastRenderedPageBreak/>
        <w:t>1.4.1. Kỹ năng của một người truyền đạt  thông tin giỏi được thể hiện thông qua các khả năng sau:</w:t>
      </w:r>
      <w:bookmarkEnd w:id="14"/>
      <w:bookmarkEnd w:id="15"/>
      <w:r w:rsidRPr="00CF0111">
        <w:rPr>
          <w:b/>
          <w:bCs/>
          <w:i/>
          <w:iCs/>
          <w:lang w:val="pt-BR"/>
        </w:rPr>
        <w:t xml:space="preserve"> </w:t>
      </w:r>
    </w:p>
    <w:p w:rsidR="00FB569E" w:rsidRPr="00CF0111" w:rsidRDefault="00FB569E" w:rsidP="00AA1304">
      <w:pPr>
        <w:numPr>
          <w:ilvl w:val="0"/>
          <w:numId w:val="49"/>
        </w:numPr>
        <w:spacing w:before="120" w:after="120" w:line="264" w:lineRule="auto"/>
        <w:ind w:left="357" w:hanging="357"/>
        <w:jc w:val="both"/>
        <w:rPr>
          <w:color w:val="000000"/>
          <w:lang w:val="pt-BR"/>
        </w:rPr>
      </w:pPr>
      <w:r w:rsidRPr="00CF0111">
        <w:rPr>
          <w:color w:val="000000"/>
          <w:lang w:val="pt-BR"/>
        </w:rPr>
        <w:t>Hiểu được người nghe, biết được những ý muốn của người nghe</w:t>
      </w:r>
    </w:p>
    <w:p w:rsidR="00FB569E" w:rsidRPr="00CF0111" w:rsidRDefault="00FB569E" w:rsidP="00AA1304">
      <w:pPr>
        <w:numPr>
          <w:ilvl w:val="0"/>
          <w:numId w:val="49"/>
        </w:numPr>
        <w:spacing w:before="120" w:after="120" w:line="264" w:lineRule="auto"/>
        <w:ind w:left="357" w:hanging="357"/>
        <w:jc w:val="both"/>
        <w:rPr>
          <w:color w:val="000000"/>
          <w:lang w:val="pt-BR"/>
        </w:rPr>
      </w:pPr>
      <w:r w:rsidRPr="00CF0111">
        <w:rPr>
          <w:color w:val="000000"/>
          <w:lang w:val="pt-BR"/>
        </w:rPr>
        <w:t>Hiểu sâu sắc thông tin của mình và biết truyền đạt đến người nghe</w:t>
      </w:r>
    </w:p>
    <w:p w:rsidR="00FB569E" w:rsidRPr="00CF0111" w:rsidRDefault="00FB569E" w:rsidP="00AA1304">
      <w:pPr>
        <w:numPr>
          <w:ilvl w:val="0"/>
          <w:numId w:val="49"/>
        </w:numPr>
        <w:spacing w:before="120" w:after="120" w:line="264" w:lineRule="auto"/>
        <w:ind w:left="357" w:hanging="357"/>
        <w:jc w:val="both"/>
        <w:rPr>
          <w:color w:val="000000"/>
          <w:lang w:val="pt-BR"/>
        </w:rPr>
      </w:pPr>
      <w:r w:rsidRPr="00CF0111">
        <w:rPr>
          <w:color w:val="000000"/>
          <w:lang w:val="pt-BR"/>
        </w:rPr>
        <w:t xml:space="preserve">Có phương pháp truyền đạt thông tin hiệu quả nhất </w:t>
      </w:r>
    </w:p>
    <w:p w:rsidR="00FB569E" w:rsidRPr="00CF0111" w:rsidRDefault="00FB569E" w:rsidP="00AA1304">
      <w:pPr>
        <w:numPr>
          <w:ilvl w:val="0"/>
          <w:numId w:val="49"/>
        </w:numPr>
        <w:spacing w:before="120" w:after="120" w:line="264" w:lineRule="auto"/>
        <w:ind w:left="357" w:hanging="357"/>
        <w:jc w:val="both"/>
        <w:rPr>
          <w:color w:val="000000"/>
          <w:lang w:val="pt-BR"/>
        </w:rPr>
      </w:pPr>
      <w:r w:rsidRPr="00CF0111">
        <w:rPr>
          <w:color w:val="000000"/>
          <w:lang w:val="pt-BR"/>
        </w:rPr>
        <w:t>Biết được những khả năng và hạn chế của bản thân về trí thức khoa học cũng như trình độ giao tiếp.</w:t>
      </w:r>
    </w:p>
    <w:p w:rsidR="00FB569E" w:rsidRPr="00CF0111" w:rsidRDefault="00FB569E" w:rsidP="00AA1304">
      <w:pPr>
        <w:numPr>
          <w:ilvl w:val="0"/>
          <w:numId w:val="49"/>
        </w:numPr>
        <w:spacing w:before="120" w:after="120" w:line="264" w:lineRule="auto"/>
        <w:ind w:left="357" w:hanging="357"/>
        <w:jc w:val="both"/>
        <w:rPr>
          <w:color w:val="000000"/>
          <w:lang w:val="pt-BR"/>
        </w:rPr>
      </w:pPr>
      <w:r w:rsidRPr="00CF0111">
        <w:rPr>
          <w:color w:val="000000"/>
          <w:lang w:val="pt-BR"/>
        </w:rPr>
        <w:t>Chuẩn bị thông tin một cách chu đáo, sử dụng ngôn ngữ và phương tiện hợp lý để tạo ra sự hấp dẫn cho người nghe.</w:t>
      </w:r>
    </w:p>
    <w:p w:rsidR="00FB569E" w:rsidRPr="00CF0111" w:rsidRDefault="00FB569E" w:rsidP="00AA1304">
      <w:pPr>
        <w:numPr>
          <w:ilvl w:val="0"/>
          <w:numId w:val="49"/>
        </w:numPr>
        <w:spacing w:before="120" w:after="120" w:line="264" w:lineRule="auto"/>
        <w:ind w:left="357" w:hanging="357"/>
        <w:jc w:val="both"/>
        <w:rPr>
          <w:color w:val="000000"/>
          <w:lang w:val="pt-BR"/>
        </w:rPr>
      </w:pPr>
      <w:r w:rsidRPr="00CF0111">
        <w:rPr>
          <w:color w:val="000000"/>
          <w:lang w:val="pt-BR"/>
        </w:rPr>
        <w:t xml:space="preserve">Biết thiết lập mối quan hệ hiểu biết lẫn nhau </w:t>
      </w:r>
    </w:p>
    <w:p w:rsidR="00FB569E" w:rsidRPr="00CF0111" w:rsidRDefault="00FB569E" w:rsidP="00AA1304">
      <w:pPr>
        <w:numPr>
          <w:ilvl w:val="0"/>
          <w:numId w:val="49"/>
        </w:numPr>
        <w:spacing w:before="120" w:after="120" w:line="264" w:lineRule="auto"/>
        <w:ind w:left="357" w:hanging="357"/>
        <w:jc w:val="both"/>
        <w:rPr>
          <w:color w:val="000000"/>
          <w:lang w:val="pt-BR"/>
        </w:rPr>
      </w:pPr>
      <w:r w:rsidRPr="00CF0111">
        <w:rPr>
          <w:color w:val="000000"/>
          <w:lang w:val="pt-BR"/>
        </w:rPr>
        <w:t xml:space="preserve">Chọn vấn đề phù hợp đối với từng hoàn cảnh </w:t>
      </w:r>
    </w:p>
    <w:p w:rsidR="00FB569E" w:rsidRPr="00CF0111" w:rsidRDefault="00FB569E" w:rsidP="00AA1304">
      <w:pPr>
        <w:numPr>
          <w:ilvl w:val="0"/>
          <w:numId w:val="49"/>
        </w:numPr>
        <w:spacing w:before="120" w:after="120" w:line="264" w:lineRule="auto"/>
        <w:ind w:left="357" w:hanging="357"/>
        <w:jc w:val="both"/>
        <w:rPr>
          <w:color w:val="000000"/>
          <w:lang w:val="pt-BR"/>
        </w:rPr>
      </w:pPr>
      <w:r w:rsidRPr="00CF0111">
        <w:rPr>
          <w:color w:val="000000"/>
          <w:lang w:val="pt-BR"/>
        </w:rPr>
        <w:t>Không buộc người nghe quá lâu trong một lần truyền đạt thông tin.</w:t>
      </w:r>
    </w:p>
    <w:p w:rsidR="00FB569E" w:rsidRPr="00CF0111" w:rsidRDefault="00FB569E" w:rsidP="00FB569E">
      <w:pPr>
        <w:keepNext/>
        <w:tabs>
          <w:tab w:val="left" w:pos="851"/>
        </w:tabs>
        <w:spacing w:before="120" w:after="120" w:line="228" w:lineRule="auto"/>
        <w:outlineLvl w:val="1"/>
        <w:rPr>
          <w:b/>
          <w:bCs/>
          <w:i/>
          <w:iCs/>
          <w:lang w:val="pt-BR"/>
        </w:rPr>
      </w:pPr>
      <w:bookmarkStart w:id="16" w:name="_Toc417627354"/>
      <w:bookmarkStart w:id="17" w:name="_Toc417627860"/>
      <w:r w:rsidRPr="00CF0111">
        <w:rPr>
          <w:b/>
          <w:bCs/>
          <w:i/>
          <w:iCs/>
          <w:lang w:val="pt-BR"/>
        </w:rPr>
        <w:t>2.4.2   Các kỹ năng lắng nghe được thể hiện thông qua các nội dung sau:</w:t>
      </w:r>
      <w:bookmarkEnd w:id="16"/>
      <w:bookmarkEnd w:id="17"/>
      <w:r w:rsidRPr="00CF0111">
        <w:rPr>
          <w:b/>
          <w:bCs/>
          <w:i/>
          <w:iCs/>
          <w:lang w:val="pt-BR"/>
        </w:rPr>
        <w:t xml:space="preserve"> </w:t>
      </w:r>
    </w:p>
    <w:p w:rsidR="00FB569E" w:rsidRPr="00CF0111" w:rsidRDefault="00FB569E" w:rsidP="00AA1304">
      <w:pPr>
        <w:numPr>
          <w:ilvl w:val="0"/>
          <w:numId w:val="50"/>
        </w:numPr>
        <w:tabs>
          <w:tab w:val="clear" w:pos="360"/>
          <w:tab w:val="num" w:pos="720"/>
        </w:tabs>
        <w:spacing w:before="120" w:after="120" w:line="228" w:lineRule="auto"/>
        <w:ind w:left="720"/>
        <w:jc w:val="both"/>
        <w:rPr>
          <w:color w:val="000000"/>
          <w:lang w:val="pt-BR"/>
        </w:rPr>
      </w:pPr>
      <w:r w:rsidRPr="00CF0111">
        <w:rPr>
          <w:color w:val="000000"/>
          <w:lang w:val="pt-BR"/>
        </w:rPr>
        <w:t>Chú ý đầy đủ và không làm gián đoạn</w:t>
      </w:r>
    </w:p>
    <w:p w:rsidR="00FB569E" w:rsidRPr="00CF0111" w:rsidRDefault="00FB569E" w:rsidP="00AA1304">
      <w:pPr>
        <w:numPr>
          <w:ilvl w:val="0"/>
          <w:numId w:val="50"/>
        </w:numPr>
        <w:tabs>
          <w:tab w:val="clear" w:pos="360"/>
          <w:tab w:val="num" w:pos="720"/>
        </w:tabs>
        <w:spacing w:before="120" w:after="120" w:line="228" w:lineRule="auto"/>
        <w:ind w:left="720"/>
        <w:jc w:val="both"/>
        <w:rPr>
          <w:color w:val="000000"/>
          <w:lang w:val="pt-BR"/>
        </w:rPr>
      </w:pPr>
      <w:r w:rsidRPr="00CF0111">
        <w:rPr>
          <w:color w:val="000000"/>
          <w:lang w:val="pt-BR"/>
        </w:rPr>
        <w:t xml:space="preserve">Tạo ra các lời dẫn giải khích lệ </w:t>
      </w:r>
    </w:p>
    <w:p w:rsidR="00FB569E" w:rsidRPr="00CF0111" w:rsidRDefault="00FB569E" w:rsidP="00AA1304">
      <w:pPr>
        <w:numPr>
          <w:ilvl w:val="0"/>
          <w:numId w:val="50"/>
        </w:numPr>
        <w:tabs>
          <w:tab w:val="clear" w:pos="360"/>
          <w:tab w:val="num" w:pos="720"/>
        </w:tabs>
        <w:spacing w:before="120" w:after="120" w:line="228" w:lineRule="auto"/>
        <w:ind w:left="720"/>
        <w:jc w:val="both"/>
        <w:rPr>
          <w:color w:val="000000"/>
          <w:lang w:val="pt-BR"/>
        </w:rPr>
      </w:pPr>
      <w:r w:rsidRPr="00CF0111">
        <w:rPr>
          <w:color w:val="000000"/>
          <w:lang w:val="pt-BR"/>
        </w:rPr>
        <w:t>Không nói chuyện với người khác khi một người nào đó đang trình bày vấn đề</w:t>
      </w:r>
    </w:p>
    <w:p w:rsidR="00FB569E" w:rsidRPr="00CF0111" w:rsidRDefault="00FB569E" w:rsidP="00AA1304">
      <w:pPr>
        <w:numPr>
          <w:ilvl w:val="0"/>
          <w:numId w:val="50"/>
        </w:numPr>
        <w:tabs>
          <w:tab w:val="clear" w:pos="360"/>
          <w:tab w:val="num" w:pos="720"/>
        </w:tabs>
        <w:spacing w:before="120" w:after="120" w:line="228" w:lineRule="auto"/>
        <w:ind w:left="720"/>
        <w:jc w:val="both"/>
        <w:rPr>
          <w:color w:val="000000"/>
          <w:lang w:val="pt-BR"/>
        </w:rPr>
      </w:pPr>
      <w:r w:rsidRPr="00CF0111">
        <w:rPr>
          <w:color w:val="000000"/>
          <w:lang w:val="pt-BR"/>
        </w:rPr>
        <w:t>Ngôn ngữ hình thể phải thể hiện sự ân cần thông qua ánh mắt, cử chỉ thân thiện, quan tâm...</w:t>
      </w:r>
    </w:p>
    <w:p w:rsidR="00FB569E" w:rsidRPr="00CF0111" w:rsidRDefault="00FB569E" w:rsidP="00AA1304">
      <w:pPr>
        <w:numPr>
          <w:ilvl w:val="0"/>
          <w:numId w:val="50"/>
        </w:numPr>
        <w:tabs>
          <w:tab w:val="clear" w:pos="360"/>
          <w:tab w:val="num" w:pos="720"/>
        </w:tabs>
        <w:spacing w:before="120" w:after="120" w:line="228" w:lineRule="auto"/>
        <w:ind w:left="720"/>
        <w:jc w:val="both"/>
        <w:rPr>
          <w:color w:val="000000"/>
          <w:lang w:val="pt-BR"/>
        </w:rPr>
      </w:pPr>
      <w:r w:rsidRPr="00CF0111">
        <w:rPr>
          <w:color w:val="000000"/>
          <w:lang w:val="pt-BR"/>
        </w:rPr>
        <w:t>Lắng nghe cho đến đoạn kết của vấn đề, không vội vàng đi đến kết luận</w:t>
      </w:r>
    </w:p>
    <w:p w:rsidR="00FB569E" w:rsidRPr="00CF0111" w:rsidRDefault="00FB569E" w:rsidP="00AA1304">
      <w:pPr>
        <w:numPr>
          <w:ilvl w:val="0"/>
          <w:numId w:val="50"/>
        </w:numPr>
        <w:tabs>
          <w:tab w:val="clear" w:pos="360"/>
          <w:tab w:val="num" w:pos="720"/>
        </w:tabs>
        <w:spacing w:before="120" w:after="120" w:line="228" w:lineRule="auto"/>
        <w:ind w:left="720"/>
        <w:jc w:val="both"/>
        <w:rPr>
          <w:color w:val="000000"/>
          <w:lang w:val="pt-BR"/>
        </w:rPr>
      </w:pPr>
      <w:r w:rsidRPr="00CF0111">
        <w:rPr>
          <w:color w:val="000000"/>
          <w:lang w:val="pt-BR"/>
        </w:rPr>
        <w:t>Cố gắng điều khiển sự ồn ào từ những người chung quanh</w:t>
      </w:r>
    </w:p>
    <w:p w:rsidR="00FB569E" w:rsidRPr="00CF0111" w:rsidRDefault="00FB569E" w:rsidP="00AA1304">
      <w:pPr>
        <w:numPr>
          <w:ilvl w:val="0"/>
          <w:numId w:val="50"/>
        </w:numPr>
        <w:tabs>
          <w:tab w:val="clear" w:pos="360"/>
          <w:tab w:val="num" w:pos="720"/>
        </w:tabs>
        <w:spacing w:before="120" w:after="120" w:line="228" w:lineRule="auto"/>
        <w:ind w:left="720"/>
        <w:jc w:val="both"/>
        <w:rPr>
          <w:color w:val="000000"/>
          <w:lang w:val="pt-BR"/>
        </w:rPr>
      </w:pPr>
      <w:r w:rsidRPr="00CF0111">
        <w:rPr>
          <w:color w:val="000000"/>
          <w:lang w:val="pt-BR"/>
        </w:rPr>
        <w:t>Đặt các câu hỏi để làm rõ thêm vấn đề đang được trình bày</w:t>
      </w:r>
    </w:p>
    <w:p w:rsidR="00FB569E" w:rsidRPr="00CF0111" w:rsidRDefault="00FB569E" w:rsidP="00AA1304">
      <w:pPr>
        <w:numPr>
          <w:ilvl w:val="0"/>
          <w:numId w:val="50"/>
        </w:numPr>
        <w:tabs>
          <w:tab w:val="clear" w:pos="360"/>
          <w:tab w:val="num" w:pos="720"/>
        </w:tabs>
        <w:spacing w:before="120" w:after="120" w:line="228" w:lineRule="auto"/>
        <w:ind w:left="720"/>
        <w:jc w:val="both"/>
        <w:rPr>
          <w:color w:val="000000"/>
          <w:lang w:val="pt-BR"/>
        </w:rPr>
      </w:pPr>
      <w:r w:rsidRPr="00CF0111">
        <w:rPr>
          <w:color w:val="000000"/>
          <w:lang w:val="pt-BR"/>
        </w:rPr>
        <w:t>Tập trung để có thể nhớ tốt hơn</w:t>
      </w:r>
    </w:p>
    <w:p w:rsidR="00FB569E" w:rsidRPr="00CF0111" w:rsidRDefault="00FB569E" w:rsidP="00AA1304">
      <w:pPr>
        <w:numPr>
          <w:ilvl w:val="0"/>
          <w:numId w:val="50"/>
        </w:numPr>
        <w:tabs>
          <w:tab w:val="clear" w:pos="360"/>
          <w:tab w:val="num" w:pos="720"/>
        </w:tabs>
        <w:spacing w:before="120" w:after="120" w:line="228" w:lineRule="auto"/>
        <w:ind w:left="720"/>
        <w:jc w:val="both"/>
        <w:rPr>
          <w:color w:val="000000"/>
          <w:lang w:val="pt-BR"/>
        </w:rPr>
      </w:pPr>
      <w:r w:rsidRPr="00CF0111">
        <w:rPr>
          <w:color w:val="000000"/>
          <w:lang w:val="pt-BR"/>
        </w:rPr>
        <w:t>Kiên nhẫn lắng nghe.</w:t>
      </w:r>
    </w:p>
    <w:p w:rsidR="00FB569E" w:rsidRPr="00CF0111" w:rsidRDefault="00FB569E" w:rsidP="00FB569E">
      <w:pPr>
        <w:keepNext/>
        <w:tabs>
          <w:tab w:val="left" w:pos="851"/>
        </w:tabs>
        <w:spacing w:before="120" w:after="120" w:line="228" w:lineRule="auto"/>
        <w:outlineLvl w:val="1"/>
        <w:rPr>
          <w:b/>
          <w:bCs/>
          <w:i/>
          <w:iCs/>
          <w:lang w:val="pt-BR"/>
        </w:rPr>
      </w:pPr>
      <w:bookmarkStart w:id="18" w:name="_Toc417627355"/>
      <w:bookmarkStart w:id="19" w:name="_Toc417627861"/>
      <w:r w:rsidRPr="00CF0111">
        <w:rPr>
          <w:b/>
          <w:bCs/>
          <w:i/>
          <w:iCs/>
          <w:lang w:val="pt-BR"/>
        </w:rPr>
        <w:t>2.4.3.Tại sao các kỹ năng lắng nghe quan trọng đối với cán bộ khuyến nông khuyến lâm?</w:t>
      </w:r>
      <w:bookmarkEnd w:id="18"/>
      <w:bookmarkEnd w:id="19"/>
    </w:p>
    <w:p w:rsidR="00FB569E" w:rsidRPr="00CF0111" w:rsidRDefault="00FB569E" w:rsidP="00FB569E">
      <w:pPr>
        <w:numPr>
          <w:ilvl w:val="0"/>
          <w:numId w:val="51"/>
        </w:numPr>
        <w:spacing w:before="120" w:after="120" w:line="228" w:lineRule="auto"/>
        <w:jc w:val="both"/>
        <w:rPr>
          <w:color w:val="000000"/>
          <w:lang w:val="pt-BR"/>
        </w:rPr>
      </w:pPr>
      <w:r w:rsidRPr="00CF0111">
        <w:rPr>
          <w:color w:val="000000"/>
          <w:lang w:val="pt-BR"/>
        </w:rPr>
        <w:t>Trong việc tạo ra mối quan hệ: Đạt được sự kính trọng và thiện cảm của mọi người và xây dựng được các mối quan hệ tốt trong giao tiếp</w:t>
      </w:r>
    </w:p>
    <w:p w:rsidR="00FB569E" w:rsidRPr="00CF0111" w:rsidRDefault="00FB569E" w:rsidP="00FB569E">
      <w:pPr>
        <w:numPr>
          <w:ilvl w:val="0"/>
          <w:numId w:val="52"/>
        </w:numPr>
        <w:spacing w:before="120" w:after="120" w:line="228" w:lineRule="auto"/>
        <w:jc w:val="both"/>
        <w:rPr>
          <w:color w:val="000000"/>
          <w:lang w:val="pt-BR"/>
        </w:rPr>
      </w:pPr>
      <w:r w:rsidRPr="00CF0111">
        <w:rPr>
          <w:color w:val="000000"/>
          <w:lang w:val="pt-BR"/>
        </w:rPr>
        <w:t>Để thu thập thông tin:</w:t>
      </w:r>
    </w:p>
    <w:p w:rsidR="00FB569E" w:rsidRPr="00CF0111" w:rsidRDefault="00FB569E" w:rsidP="00FB569E">
      <w:pPr>
        <w:numPr>
          <w:ilvl w:val="0"/>
          <w:numId w:val="53"/>
        </w:numPr>
        <w:spacing w:before="120" w:after="120" w:line="228" w:lineRule="auto"/>
        <w:jc w:val="both"/>
        <w:rPr>
          <w:color w:val="000000"/>
          <w:lang w:val="pt-BR"/>
        </w:rPr>
      </w:pPr>
      <w:r w:rsidRPr="00CF0111">
        <w:rPr>
          <w:color w:val="000000"/>
          <w:lang w:val="pt-BR"/>
        </w:rPr>
        <w:t>Thu thập được nhiều thông tin hơn</w:t>
      </w:r>
    </w:p>
    <w:p w:rsidR="00FB569E" w:rsidRPr="00CF0111" w:rsidRDefault="00FB569E" w:rsidP="00FB569E">
      <w:pPr>
        <w:numPr>
          <w:ilvl w:val="0"/>
          <w:numId w:val="53"/>
        </w:numPr>
        <w:spacing w:before="120" w:after="120" w:line="228" w:lineRule="auto"/>
        <w:jc w:val="both"/>
        <w:rPr>
          <w:color w:val="000000"/>
          <w:lang w:val="pt-BR"/>
        </w:rPr>
      </w:pPr>
      <w:r w:rsidRPr="00CF0111">
        <w:rPr>
          <w:color w:val="000000"/>
          <w:lang w:val="pt-BR"/>
        </w:rPr>
        <w:t>Khuyến khích sự phản hồi thông tin</w:t>
      </w:r>
    </w:p>
    <w:p w:rsidR="00FB569E" w:rsidRPr="00CF0111" w:rsidRDefault="00FB569E" w:rsidP="00FB569E">
      <w:pPr>
        <w:numPr>
          <w:ilvl w:val="0"/>
          <w:numId w:val="53"/>
        </w:numPr>
        <w:spacing w:before="120" w:after="120" w:line="228" w:lineRule="auto"/>
        <w:jc w:val="both"/>
        <w:rPr>
          <w:color w:val="000000"/>
          <w:lang w:val="pt-BR"/>
        </w:rPr>
      </w:pPr>
      <w:r w:rsidRPr="00CF0111">
        <w:rPr>
          <w:color w:val="000000"/>
          <w:lang w:val="pt-BR"/>
        </w:rPr>
        <w:t>Điều tra được năng lực và thái độ của người trình bày</w:t>
      </w:r>
    </w:p>
    <w:p w:rsidR="00FB569E" w:rsidRPr="00CF0111" w:rsidRDefault="00FB569E" w:rsidP="00FB569E">
      <w:pPr>
        <w:numPr>
          <w:ilvl w:val="0"/>
          <w:numId w:val="53"/>
        </w:numPr>
        <w:spacing w:before="120" w:after="120" w:line="228" w:lineRule="auto"/>
        <w:jc w:val="both"/>
        <w:rPr>
          <w:color w:val="000000"/>
          <w:lang w:val="pt-BR"/>
        </w:rPr>
      </w:pPr>
      <w:r w:rsidRPr="00CF0111">
        <w:rPr>
          <w:color w:val="000000"/>
          <w:lang w:val="pt-BR"/>
        </w:rPr>
        <w:t>Bộc lộ được những ý tưởng mới cho chính bản thân mình</w:t>
      </w:r>
    </w:p>
    <w:p w:rsidR="00FB569E" w:rsidRPr="00CF0111" w:rsidRDefault="00FB569E" w:rsidP="00FB569E">
      <w:pPr>
        <w:numPr>
          <w:ilvl w:val="0"/>
          <w:numId w:val="53"/>
        </w:numPr>
        <w:spacing w:before="120" w:after="120" w:line="228" w:lineRule="auto"/>
        <w:jc w:val="both"/>
        <w:rPr>
          <w:color w:val="000000"/>
          <w:lang w:val="pt-BR"/>
        </w:rPr>
      </w:pPr>
      <w:r w:rsidRPr="00CF0111">
        <w:rPr>
          <w:color w:val="000000"/>
          <w:lang w:val="pt-BR"/>
        </w:rPr>
        <w:t>Rèn luyện chính bản thân về thái độ</w:t>
      </w:r>
    </w:p>
    <w:p w:rsidR="00FB569E" w:rsidRPr="00CF0111" w:rsidRDefault="00FB569E" w:rsidP="00FB569E">
      <w:pPr>
        <w:numPr>
          <w:ilvl w:val="0"/>
          <w:numId w:val="54"/>
        </w:numPr>
        <w:spacing w:before="120" w:after="120" w:line="228" w:lineRule="auto"/>
        <w:jc w:val="both"/>
        <w:rPr>
          <w:color w:val="000000"/>
          <w:lang w:val="pt-BR"/>
        </w:rPr>
      </w:pPr>
      <w:r w:rsidRPr="00CF0111">
        <w:rPr>
          <w:color w:val="000000"/>
          <w:lang w:val="pt-BR"/>
        </w:rPr>
        <w:lastRenderedPageBreak/>
        <w:t>Trong việc giải quyết vấn đề:</w:t>
      </w:r>
    </w:p>
    <w:p w:rsidR="00FB569E" w:rsidRPr="00CF0111" w:rsidRDefault="00FB569E" w:rsidP="00FB569E">
      <w:pPr>
        <w:numPr>
          <w:ilvl w:val="0"/>
          <w:numId w:val="55"/>
        </w:numPr>
        <w:spacing w:before="120" w:after="120" w:line="228" w:lineRule="auto"/>
        <w:jc w:val="both"/>
        <w:rPr>
          <w:color w:val="000000"/>
          <w:lang w:val="pt-BR"/>
        </w:rPr>
      </w:pPr>
      <w:r w:rsidRPr="00CF0111">
        <w:rPr>
          <w:color w:val="000000"/>
          <w:lang w:val="pt-BR"/>
        </w:rPr>
        <w:t>Nắm bắt được các vấn đề của các nhóm khác nhau</w:t>
      </w:r>
    </w:p>
    <w:p w:rsidR="00FB569E" w:rsidRPr="00CF0111" w:rsidRDefault="00FB569E" w:rsidP="00FB569E">
      <w:pPr>
        <w:numPr>
          <w:ilvl w:val="0"/>
          <w:numId w:val="55"/>
        </w:numPr>
        <w:spacing w:before="120" w:after="120" w:line="228" w:lineRule="auto"/>
        <w:jc w:val="both"/>
        <w:rPr>
          <w:color w:val="000000"/>
          <w:lang w:val="pt-BR"/>
        </w:rPr>
      </w:pPr>
      <w:r w:rsidRPr="00CF0111">
        <w:rPr>
          <w:color w:val="000000"/>
          <w:lang w:val="pt-BR"/>
        </w:rPr>
        <w:t>Giúp giải quyết các vấn đề</w:t>
      </w:r>
    </w:p>
    <w:p w:rsidR="00FB569E" w:rsidRPr="00CF0111" w:rsidRDefault="00FB569E" w:rsidP="00FB569E">
      <w:pPr>
        <w:numPr>
          <w:ilvl w:val="0"/>
          <w:numId w:val="56"/>
        </w:numPr>
        <w:spacing w:before="120" w:after="120" w:line="228" w:lineRule="auto"/>
        <w:jc w:val="both"/>
        <w:rPr>
          <w:color w:val="000000"/>
          <w:lang w:val="fr-FR"/>
        </w:rPr>
      </w:pPr>
      <w:r w:rsidRPr="00CF0111">
        <w:rPr>
          <w:color w:val="000000"/>
          <w:lang w:val="fr-FR"/>
        </w:rPr>
        <w:t>Tăng tính hiệu quả:</w:t>
      </w:r>
    </w:p>
    <w:p w:rsidR="00FB569E" w:rsidRPr="00CF0111" w:rsidRDefault="00FB569E" w:rsidP="00FB569E">
      <w:pPr>
        <w:numPr>
          <w:ilvl w:val="0"/>
          <w:numId w:val="57"/>
        </w:numPr>
        <w:spacing w:before="120" w:after="120" w:line="228" w:lineRule="auto"/>
        <w:jc w:val="both"/>
        <w:rPr>
          <w:color w:val="000000"/>
          <w:lang w:val="fr-FR"/>
        </w:rPr>
      </w:pPr>
      <w:r w:rsidRPr="00CF0111">
        <w:rPr>
          <w:color w:val="000000"/>
          <w:lang w:val="fr-FR"/>
        </w:rPr>
        <w:t>Tránh sự lãng phí về thời gian và tiền bạc</w:t>
      </w:r>
    </w:p>
    <w:p w:rsidR="00FB569E" w:rsidRPr="00CF0111" w:rsidRDefault="00FB569E" w:rsidP="00FB569E">
      <w:pPr>
        <w:numPr>
          <w:ilvl w:val="0"/>
          <w:numId w:val="57"/>
        </w:numPr>
        <w:spacing w:before="120" w:after="120" w:line="228" w:lineRule="auto"/>
        <w:jc w:val="both"/>
        <w:rPr>
          <w:color w:val="000000"/>
          <w:lang w:val="fr-FR"/>
        </w:rPr>
      </w:pPr>
      <w:r w:rsidRPr="00CF0111">
        <w:rPr>
          <w:color w:val="000000"/>
          <w:lang w:val="fr-FR"/>
        </w:rPr>
        <w:t>Giảm thiểu sự nhầm lẫn và mất thông tin</w:t>
      </w:r>
    </w:p>
    <w:p w:rsidR="00FB569E" w:rsidRPr="00CF0111" w:rsidRDefault="00FB569E" w:rsidP="00051B6F">
      <w:pPr>
        <w:pStyle w:val="Heading2"/>
        <w:rPr>
          <w:rFonts w:ascii="Times New Roman" w:hAnsi="Times New Roman" w:cs="Times New Roman"/>
          <w:b w:val="0"/>
          <w:bCs w:val="0"/>
          <w:sz w:val="28"/>
          <w:szCs w:val="28"/>
          <w:lang w:val="fr-FR"/>
        </w:rPr>
      </w:pPr>
      <w:bookmarkStart w:id="20" w:name="_Toc417627862"/>
      <w:r w:rsidRPr="00CF0111">
        <w:rPr>
          <w:rFonts w:ascii="Times New Roman" w:hAnsi="Times New Roman" w:cs="Times New Roman"/>
          <w:b w:val="0"/>
          <w:bCs w:val="0"/>
          <w:sz w:val="28"/>
          <w:szCs w:val="28"/>
          <w:lang w:val="fr-FR"/>
        </w:rPr>
        <w:t>III. KỸ NĂNG THÚC ĐẨY</w:t>
      </w:r>
      <w:bookmarkEnd w:id="20"/>
    </w:p>
    <w:p w:rsidR="00FB569E" w:rsidRPr="00CF0111" w:rsidRDefault="00FB569E" w:rsidP="00FB569E">
      <w:pPr>
        <w:spacing w:before="120" w:after="120"/>
        <w:rPr>
          <w:b/>
          <w:bCs/>
          <w:lang w:val="fr-FR"/>
        </w:rPr>
      </w:pPr>
      <w:r w:rsidRPr="00CF0111">
        <w:rPr>
          <w:b/>
          <w:bCs/>
          <w:lang w:val="fr-FR"/>
        </w:rPr>
        <w:t xml:space="preserve">Mục tiêu : </w:t>
      </w:r>
      <w:r w:rsidRPr="00CF0111">
        <w:rPr>
          <w:color w:val="000000"/>
          <w:lang w:val="fr-FR"/>
        </w:rPr>
        <w:t>Trình bày được khái niệm, nội dung và ý nghĩa của các kỹ năng thúc đẩy trong các hoạt động khuyến nông khuyến lâm </w:t>
      </w:r>
      <w:r w:rsidRPr="00CF0111">
        <w:rPr>
          <w:b/>
          <w:bCs/>
          <w:lang w:val="fr-FR"/>
        </w:rPr>
        <w:t xml:space="preserve">; </w:t>
      </w:r>
      <w:r w:rsidRPr="00CF0111">
        <w:rPr>
          <w:lang w:val="fr-FR"/>
        </w:rPr>
        <w:t>Vận dụng được 1 số kỹ năng cơ bản trong kỹ năng thúc đẩy để thực hiện trong các khóa đào tạo, tập huấn, và hội họp với nông dân.</w:t>
      </w:r>
    </w:p>
    <w:p w:rsidR="00FB569E" w:rsidRPr="00CF0111" w:rsidRDefault="00FB569E" w:rsidP="00FB569E">
      <w:pPr>
        <w:keepNext/>
        <w:tabs>
          <w:tab w:val="num" w:pos="432"/>
        </w:tabs>
        <w:spacing w:before="120" w:after="120"/>
        <w:ind w:left="432" w:hanging="432"/>
        <w:outlineLvl w:val="0"/>
        <w:rPr>
          <w:b/>
          <w:bCs/>
          <w:kern w:val="28"/>
          <w:lang w:val="fr-FR"/>
        </w:rPr>
      </w:pPr>
      <w:bookmarkStart w:id="21" w:name="_Toc417627356"/>
      <w:bookmarkStart w:id="22" w:name="_Toc417627863"/>
      <w:r w:rsidRPr="00CF0111">
        <w:rPr>
          <w:b/>
          <w:bCs/>
          <w:kern w:val="28"/>
          <w:lang w:val="fr-FR"/>
        </w:rPr>
        <w:t>3.1. Khái niệm và các yếu tố ảnh hưởng đến quá trình thúc đẩy</w:t>
      </w:r>
      <w:bookmarkEnd w:id="21"/>
      <w:bookmarkEnd w:id="22"/>
    </w:p>
    <w:p w:rsidR="00FB569E" w:rsidRPr="00CF0111" w:rsidRDefault="00FB569E" w:rsidP="00FB569E">
      <w:pPr>
        <w:spacing w:before="120" w:after="120"/>
        <w:ind w:firstLine="432"/>
        <w:rPr>
          <w:color w:val="000000"/>
          <w:lang w:val="fr-FR"/>
        </w:rPr>
      </w:pPr>
      <w:r w:rsidRPr="00CF0111">
        <w:rPr>
          <w:color w:val="000000"/>
          <w:lang w:val="fr-FR"/>
        </w:rPr>
        <w:t>Thúc đẩy (Facilitating) là các hoạt động khuyến khích, động viên, lôi kéo và tăng cường sự giao tiếp từ một đối tượng này sang một đối tượng khác.</w:t>
      </w:r>
    </w:p>
    <w:p w:rsidR="00FB569E" w:rsidRPr="00CF0111" w:rsidRDefault="008457F7" w:rsidP="00FB569E">
      <w:pPr>
        <w:spacing w:before="120" w:after="120"/>
        <w:rPr>
          <w:color w:val="000000"/>
          <w:lang w:val="fr-FR"/>
        </w:rPr>
      </w:pPr>
      <w:r>
        <w:rPr>
          <w:noProof/>
        </w:rPr>
        <w:drawing>
          <wp:anchor distT="0" distB="0" distL="114300" distR="114300" simplePos="0" relativeHeight="251659264" behindDoc="0" locked="0" layoutInCell="0" allowOverlap="1">
            <wp:simplePos x="0" y="0"/>
            <wp:positionH relativeFrom="column">
              <wp:posOffset>-71755</wp:posOffset>
            </wp:positionH>
            <wp:positionV relativeFrom="paragraph">
              <wp:posOffset>76835</wp:posOffset>
            </wp:positionV>
            <wp:extent cx="3486150" cy="1843405"/>
            <wp:effectExtent l="0" t="0" r="0" b="4445"/>
            <wp:wrapSquare wrapText="right"/>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11" cstate="print">
                      <a:grayscl/>
                      <a:biLevel thresh="50000"/>
                      <a:extLst>
                        <a:ext uri="{28A0092B-C50C-407E-A947-70E740481C1C}">
                          <a14:useLocalDpi xmlns:a14="http://schemas.microsoft.com/office/drawing/2010/main" val="0"/>
                        </a:ext>
                      </a:extLst>
                    </a:blip>
                    <a:srcRect/>
                    <a:stretch>
                      <a:fillRect/>
                    </a:stretch>
                  </pic:blipFill>
                  <pic:spPr bwMode="auto">
                    <a:xfrm>
                      <a:off x="0" y="0"/>
                      <a:ext cx="3486150" cy="1843405"/>
                    </a:xfrm>
                    <a:prstGeom prst="rect">
                      <a:avLst/>
                    </a:prstGeom>
                    <a:noFill/>
                    <a:ln>
                      <a:noFill/>
                    </a:ln>
                  </pic:spPr>
                </pic:pic>
              </a:graphicData>
            </a:graphic>
            <wp14:sizeRelH relativeFrom="page">
              <wp14:pctWidth>0</wp14:pctWidth>
            </wp14:sizeRelH>
            <wp14:sizeRelV relativeFrom="page">
              <wp14:pctHeight>0</wp14:pctHeight>
            </wp14:sizeRelV>
          </wp:anchor>
        </w:drawing>
      </w:r>
      <w:r w:rsidR="00FB569E" w:rsidRPr="00CF0111">
        <w:rPr>
          <w:color w:val="000000"/>
          <w:lang w:val="fr-FR"/>
        </w:rPr>
        <w:t>Như vậy thúc đẩy thực ra cũng là một quá trình giao tiếp. Tuy nhiên trong giao tiếp người ta nhấn mạnh nhiều hơn đến sự trao đổi thông tin hai chiều, còn trong thúc đẩy người ta nhấn mạnh nhiều hơn đến thông tin 1 chiều.</w:t>
      </w:r>
    </w:p>
    <w:p w:rsidR="00FB569E" w:rsidRPr="00CF0111" w:rsidRDefault="00FB569E" w:rsidP="00FB569E">
      <w:pPr>
        <w:spacing w:before="120" w:after="120"/>
        <w:rPr>
          <w:color w:val="000000"/>
          <w:lang w:val="fr-FR"/>
        </w:rPr>
      </w:pPr>
    </w:p>
    <w:p w:rsidR="00FB569E" w:rsidRPr="00CF0111" w:rsidRDefault="00FB569E" w:rsidP="00FB569E">
      <w:pPr>
        <w:spacing w:before="120" w:after="120"/>
        <w:rPr>
          <w:b/>
          <w:bCs/>
          <w:i/>
          <w:iCs/>
          <w:noProof/>
          <w:lang w:val="fr-FR"/>
        </w:rPr>
      </w:pPr>
      <w:r w:rsidRPr="00CF0111">
        <w:rPr>
          <w:b/>
          <w:bCs/>
          <w:i/>
          <w:iCs/>
          <w:noProof/>
          <w:lang w:val="fr-FR"/>
        </w:rPr>
        <w:t xml:space="preserve">Hình 2.1: Sử dụng công cụ trong thúc đẩy </w:t>
      </w:r>
    </w:p>
    <w:p w:rsidR="00FB569E" w:rsidRPr="00CF0111" w:rsidRDefault="008457F7" w:rsidP="00FB569E">
      <w:pPr>
        <w:spacing w:before="120" w:after="120"/>
        <w:rPr>
          <w:color w:val="000000"/>
          <w:lang w:val="fr-FR"/>
        </w:rPr>
      </w:pPr>
      <w:r>
        <w:rPr>
          <w:noProof/>
        </w:rPr>
        <mc:AlternateContent>
          <mc:Choice Requires="wps">
            <w:drawing>
              <wp:anchor distT="0" distB="0" distL="114300" distR="114300" simplePos="0" relativeHeight="251661312" behindDoc="0" locked="0" layoutInCell="0" allowOverlap="1">
                <wp:simplePos x="0" y="0"/>
                <wp:positionH relativeFrom="column">
                  <wp:posOffset>-3509010</wp:posOffset>
                </wp:positionH>
                <wp:positionV relativeFrom="paragraph">
                  <wp:posOffset>679450</wp:posOffset>
                </wp:positionV>
                <wp:extent cx="3383280" cy="274320"/>
                <wp:effectExtent l="0" t="635" r="635" b="1270"/>
                <wp:wrapNone/>
                <wp:docPr id="17" name="Text Box 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36865" w:rsidRDefault="00C36865" w:rsidP="00FB569E">
                            <w:pPr>
                              <w:jc w:val="center"/>
                              <w:rPr>
                                <w:b/>
                                <w:bCs/>
                                <w:i/>
                                <w:iCs/>
                              </w:rPr>
                            </w:pPr>
                            <w:r>
                              <w:rPr>
                                <w:b/>
                                <w:bCs/>
                                <w:i/>
                                <w:iCs/>
                              </w:rPr>
                              <w:t>Hình 7. 1: S</w:t>
                            </w:r>
                            <w:r>
                              <w:rPr>
                                <w:rFonts w:ascii="Courier New" w:hAnsi="Courier New" w:cs="Courier New"/>
                                <w:b/>
                                <w:bCs/>
                                <w:i/>
                                <w:iCs/>
                              </w:rPr>
                              <w:t>ử</w:t>
                            </w:r>
                            <w:r>
                              <w:rPr>
                                <w:b/>
                                <w:bCs/>
                                <w:i/>
                                <w:iCs/>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7" o:spid="_x0000_s1068" type="#_x0000_t202" style="position:absolute;margin-left:-276.3pt;margin-top:53.5pt;width:266.4pt;height:21.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8H/iAIAABoFAAAOAAAAZHJzL2Uyb0RvYy54bWysVNuO2yAQfa/Uf0C8Z32Jc7G1zmovTVVp&#10;e5F2+wEEcIyKgQKJva367x1wkqbbVqqq+gEDMxxm5pzh8mroJNpz64RWNc4uUoy4opoJta3xx8f1&#10;ZImR80QxIrXiNX7iDl+tXr647E3Fc91qybhFAKJc1Zsat96bKkkcbXlH3IU2XIGx0bYjHpZ2mzBL&#10;ekDvZJKn6TzptWXGasqdg9270YhXEb9pOPXvm8Zxj2SNITYfRxvHTRiT1SWptpaYVtBDGOQfouiI&#10;UHDpCeqOeIJ2VvwC1QlqtdONv6C6S3TTCMpjDpBNlj7L5qElhsdcoDjOnMrk/h8sfbf/YJFgwN0C&#10;I0U64OiRDx7d6AHNYA8K1BtXgd+DAU8/gAGcY7LO3Gv6ySGlb1uitvzaWt23nDAIMAsnk7OjI44L&#10;IJv+rWZwEdl5HYGGxnahelAPBOhA1NOJnBAMhc3pdDnNl2CiYMsXxTSP7CWkOp421vnXXHcoTGps&#10;gfyITvb3zodoSHV0CZc5LQVbCynjwm43t9KiPQGhrOMXE3jmJlVwVjocGxHHHQgS7gi2EG4k/muZ&#10;5UV6k5eT9Xy5mBTrYjYpF+lykmblTTlPi7K4W38LAWZF1QrGuLoXih9FmBV/R/KhHUb5RBmivsbl&#10;LJ+NFP0xyTR+v0uyEx56UoquxsuTE6kCsa8Ug7RJ5YmQ4zz5OfxYZajB8R+rEmUQmB814IfNECWX&#10;z4/y2mj2BMKwGngDiuFBgUmr7ReMemjOGrvPO2I5RvKNAnGVWVGEbo6LYrYAKSB7btmcW4iiAFVj&#10;j9E4vfXjC7AzVmxbuGmUs9LXIMhGRK0E5Y5RHWQMDRiTOjwWocPP19Hrx5O2+g4AAP//AwBQSwME&#10;FAAGAAgAAAAhAMyZ3pPfAAAADAEAAA8AAABkcnMvZG93bnJldi54bWxMj8FugzAQRO+V+g/WVuql&#10;IiaoQEMwUVupVa9J8wEL3gAKthF2Avn7bk/tcWeeZmfK3WIGcaXJ984qWK9iEGQbp3vbKjh+f0Qv&#10;IHxAq3FwlhTcyMOuur8rsdButnu6HkIrOMT6AhV0IYyFlL7pyKBfuZEseyc3GQx8Tq3UE84cbgaZ&#10;xHEmDfaWP3Q40ntHzflwMQpOX/NTupnrz3DM98/ZG/Z57W5KPT4sr1sQgZbwB8Nvfa4OFXeq3cVq&#10;LwYFUZomGbPsxDmvYiRab3hNzUoaJyCrUv4fUf0AAAD//wMAUEsBAi0AFAAGAAgAAAAhALaDOJL+&#10;AAAA4QEAABMAAAAAAAAAAAAAAAAAAAAAAFtDb250ZW50X1R5cGVzXS54bWxQSwECLQAUAAYACAAA&#10;ACEAOP0h/9YAAACUAQAACwAAAAAAAAAAAAAAAAAvAQAAX3JlbHMvLnJlbHNQSwECLQAUAAYACAAA&#10;ACEAeMfB/4gCAAAaBQAADgAAAAAAAAAAAAAAAAAuAgAAZHJzL2Uyb0RvYy54bWxQSwECLQAUAAYA&#10;CAAAACEAzJnek98AAAAMAQAADwAAAAAAAAAAAAAAAADiBAAAZHJzL2Rvd25yZXYueG1sUEsFBgAA&#10;AAAEAAQA8wAAAO4FAAAAAA==&#10;" o:allowincell="f" stroked="f">
                <v:textbox>
                  <w:txbxContent>
                    <w:p w:rsidR="00C36865" w:rsidRDefault="00C36865" w:rsidP="00FB569E">
                      <w:pPr>
                        <w:jc w:val="center"/>
                        <w:rPr>
                          <w:b/>
                          <w:bCs/>
                          <w:i/>
                          <w:iCs/>
                        </w:rPr>
                      </w:pPr>
                      <w:r>
                        <w:rPr>
                          <w:b/>
                          <w:bCs/>
                          <w:i/>
                          <w:iCs/>
                        </w:rPr>
                        <w:t>Hình 7. 1: S</w:t>
                      </w:r>
                      <w:r>
                        <w:rPr>
                          <w:rFonts w:ascii="Courier New" w:hAnsi="Courier New" w:cs="Courier New"/>
                          <w:b/>
                          <w:bCs/>
                          <w:i/>
                          <w:iCs/>
                        </w:rPr>
                        <w:t>ử</w:t>
                      </w:r>
                      <w:r>
                        <w:rPr>
                          <w:b/>
                          <w:bCs/>
                          <w:i/>
                          <w:iCs/>
                        </w:rPr>
                        <w:t xml:space="preserve"> </w:t>
                      </w:r>
                    </w:p>
                  </w:txbxContent>
                </v:textbox>
              </v:shape>
            </w:pict>
          </mc:Fallback>
        </mc:AlternateContent>
      </w:r>
      <w:r w:rsidR="00FB569E" w:rsidRPr="00CF0111">
        <w:rPr>
          <w:color w:val="000000"/>
          <w:lang w:val="fr-FR"/>
        </w:rPr>
        <w:t>Trong quá trình thúc đẩy, xãy ra sự giao tiếp giữa người thúc đẩy viên và người được thúc đẩy, quá trình này có thể được thể hiện qua sơ đồ sau:</w:t>
      </w:r>
    </w:p>
    <w:p w:rsidR="00FB569E" w:rsidRPr="00CF0111" w:rsidRDefault="008457F7" w:rsidP="00FB569E">
      <w:pPr>
        <w:spacing w:before="120" w:after="120"/>
        <w:rPr>
          <w:color w:val="000000"/>
          <w:lang w:val="fr-FR"/>
        </w:rPr>
      </w:pPr>
      <w:r>
        <w:rPr>
          <w:noProof/>
        </w:rPr>
        <mc:AlternateContent>
          <mc:Choice Requires="wpg">
            <w:drawing>
              <wp:anchor distT="0" distB="0" distL="114300" distR="114300" simplePos="0" relativeHeight="251658240" behindDoc="0" locked="0" layoutInCell="0" allowOverlap="1">
                <wp:simplePos x="0" y="0"/>
                <wp:positionH relativeFrom="column">
                  <wp:posOffset>45720</wp:posOffset>
                </wp:positionH>
                <wp:positionV relativeFrom="paragraph">
                  <wp:posOffset>64770</wp:posOffset>
                </wp:positionV>
                <wp:extent cx="4754880" cy="1656715"/>
                <wp:effectExtent l="8890" t="80645" r="8255" b="53340"/>
                <wp:wrapNone/>
                <wp:docPr id="6" name="Group 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54880" cy="1656715"/>
                          <a:chOff x="2057" y="2284"/>
                          <a:chExt cx="7488" cy="2609"/>
                        </a:xfrm>
                      </wpg:grpSpPr>
                      <wps:wsp>
                        <wps:cNvPr id="7" name="Oval 503"/>
                        <wps:cNvSpPr>
                          <a:spLocks noChangeArrowheads="1"/>
                        </wps:cNvSpPr>
                        <wps:spPr bwMode="auto">
                          <a:xfrm>
                            <a:off x="3353" y="2284"/>
                            <a:ext cx="1872" cy="1440"/>
                          </a:xfrm>
                          <a:prstGeom prst="ellipse">
                            <a:avLst/>
                          </a:prstGeom>
                          <a:solidFill>
                            <a:srgbClr val="FFFFFF"/>
                          </a:solidFill>
                          <a:ln w="9525">
                            <a:solidFill>
                              <a:srgbClr val="000000"/>
                            </a:solidFill>
                            <a:round/>
                            <a:headEnd/>
                            <a:tailEnd/>
                          </a:ln>
                          <a:effectLst>
                            <a:outerShdw dist="107763" dir="13500000" algn="ctr" rotWithShape="0">
                              <a:srgbClr val="808080"/>
                            </a:outerShdw>
                          </a:effectLst>
                        </wps:spPr>
                        <wps:txbx>
                          <w:txbxContent>
                            <w:p w:rsidR="00C36865" w:rsidRDefault="00C36865" w:rsidP="00FB569E">
                              <w:pPr>
                                <w:jc w:val="center"/>
                                <w:rPr>
                                  <w:rFonts w:ascii="Arial" w:hAnsi="Arial" w:cs="Arial"/>
                                  <w:sz w:val="20"/>
                                </w:rPr>
                              </w:pPr>
                              <w:r>
                                <w:rPr>
                                  <w:rFonts w:ascii="Arial" w:hAnsi="Arial" w:cs="Arial"/>
                                  <w:sz w:val="20"/>
                                </w:rPr>
                                <w:t>Thúc đẩy viên</w:t>
                              </w:r>
                            </w:p>
                          </w:txbxContent>
                        </wps:txbx>
                        <wps:bodyPr rot="0" vert="horz" wrap="square" lIns="91440" tIns="45720" rIns="91440" bIns="45720" anchor="t" anchorCtr="0" upright="1">
                          <a:noAutofit/>
                        </wps:bodyPr>
                      </wps:wsp>
                      <wps:wsp>
                        <wps:cNvPr id="8" name="Oval 504"/>
                        <wps:cNvSpPr>
                          <a:spLocks noChangeArrowheads="1"/>
                        </wps:cNvSpPr>
                        <wps:spPr bwMode="auto">
                          <a:xfrm>
                            <a:off x="7529" y="2284"/>
                            <a:ext cx="2016" cy="1440"/>
                          </a:xfrm>
                          <a:prstGeom prst="ellipse">
                            <a:avLst/>
                          </a:prstGeom>
                          <a:solidFill>
                            <a:srgbClr val="FFFFFF"/>
                          </a:solidFill>
                          <a:ln w="9525">
                            <a:solidFill>
                              <a:srgbClr val="000000"/>
                            </a:solidFill>
                            <a:round/>
                            <a:headEnd/>
                            <a:tailEnd/>
                          </a:ln>
                          <a:effectLst>
                            <a:outerShdw dist="107763" dir="13500000" algn="ctr" rotWithShape="0">
                              <a:srgbClr val="808080"/>
                            </a:outerShdw>
                          </a:effectLst>
                        </wps:spPr>
                        <wps:txbx>
                          <w:txbxContent>
                            <w:p w:rsidR="00C36865" w:rsidRDefault="00C36865" w:rsidP="00FB569E">
                              <w:pPr>
                                <w:jc w:val="center"/>
                                <w:rPr>
                                  <w:rFonts w:ascii="Arial" w:hAnsi="Arial" w:cs="Arial"/>
                                  <w:sz w:val="20"/>
                                </w:rPr>
                              </w:pPr>
                              <w:r>
                                <w:rPr>
                                  <w:rFonts w:ascii="Arial" w:hAnsi="Arial" w:cs="Arial"/>
                                  <w:sz w:val="20"/>
                                </w:rPr>
                                <w:t>Người được thúc đẩy</w:t>
                              </w:r>
                            </w:p>
                          </w:txbxContent>
                        </wps:txbx>
                        <wps:bodyPr rot="0" vert="horz" wrap="square" lIns="91440" tIns="45720" rIns="91440" bIns="45720" anchor="t" anchorCtr="0" upright="1">
                          <a:noAutofit/>
                        </wps:bodyPr>
                      </wps:wsp>
                      <wps:wsp>
                        <wps:cNvPr id="9" name="Line 505"/>
                        <wps:cNvCnPr/>
                        <wps:spPr bwMode="auto">
                          <a:xfrm>
                            <a:off x="5657" y="3455"/>
                            <a:ext cx="14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 name="Line 506"/>
                        <wps:cNvCnPr/>
                        <wps:spPr bwMode="auto">
                          <a:xfrm flipH="1">
                            <a:off x="5657" y="2675"/>
                            <a:ext cx="1296" cy="0"/>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11" name="Line 507"/>
                        <wps:cNvCnPr/>
                        <wps:spPr bwMode="auto">
                          <a:xfrm flipH="1">
                            <a:off x="5657" y="3209"/>
                            <a:ext cx="1296" cy="0"/>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12" name="Line 508"/>
                        <wps:cNvCnPr/>
                        <wps:spPr bwMode="auto">
                          <a:xfrm flipH="1">
                            <a:off x="5657" y="3846"/>
                            <a:ext cx="1296" cy="0"/>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13" name="Line 509"/>
                        <wps:cNvCnPr/>
                        <wps:spPr bwMode="auto">
                          <a:xfrm>
                            <a:off x="2057" y="4358"/>
                            <a:ext cx="86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Line 510"/>
                        <wps:cNvCnPr/>
                        <wps:spPr bwMode="auto">
                          <a:xfrm>
                            <a:off x="2057" y="4893"/>
                            <a:ext cx="864" cy="0"/>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15" name="Line 511"/>
                        <wps:cNvCnPr/>
                        <wps:spPr bwMode="auto">
                          <a:xfrm>
                            <a:off x="5729" y="2326"/>
                            <a:ext cx="129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Line 512"/>
                        <wps:cNvCnPr/>
                        <wps:spPr bwMode="auto">
                          <a:xfrm>
                            <a:off x="5729" y="3051"/>
                            <a:ext cx="129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02" o:spid="_x0000_s1069" style="position:absolute;margin-left:3.6pt;margin-top:5.1pt;width:374.4pt;height:130.45pt;z-index:251658240" coordorigin="2057,2284" coordsize="7488,2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O9hxgQAAFgeAAAOAAAAZHJzL2Uyb0RvYy54bWzsWdtu4zYQfS/QfyD0nlh3yUKcRWAnaYG0&#10;GyAt+kxLtCRUElWSjpwt+u8dDiX5stndILubuoAdwCFNaTSXM2eG1MW7TV2RRyZkyZuZ5ZzbFmFN&#10;yrOyyWfW77/dnMUWkYo2Ga14w2bWE5PWu8sff7jo2oS5vOBVxgQBIY1MunZmFUq1yWQi04LVVJ7z&#10;ljWwuOKipgqmIp9kgnYgva4mrm2Hk46LrBU8ZVLCrwuzaF2i/NWKper9aiWZItXMAt0Ufgv8Xurv&#10;yeUFTXJB26JMezXoK7SoadnAQ0dRC6ooWYvyI1F1mQou+Uqdp7ye8NWqTBnaANY49oE1t4KvW7Ql&#10;T7q8Hd0Erj3w06vFpr8+3gtSZjMrtEhDawgRPpUEtqud07V5AtfcivahvRfGQhje8fRPCcuTw3U9&#10;z83FZNn9wjMQSNeKo3M2K1FrEWA22WAMnsYYsI0iKfzoR4EfxxCqFNacMAgjJzBRSgsIpb7PtYPI&#10;IrDsurE/rF3390dwt7nZDe2pXp3QxDwYle2V05YB4uTWqfLrnPpQ0JZhrKR2WO9U0NM49f0jrcCn&#10;nvEpXjI4VBpvkobPC9rk7EoI3hWMZqCRgwZoVUGmuUFPJMTii+71vMA7cNPgZCeO3N7Dvo9JMDqJ&#10;Jq2Q6pbxmujBzGJVVbZSm0YT+ngnlXHpcJX+WfKqzG7KqsKJyJfzShAweGbd4KePwt5lVUO6mTUN&#10;3AAl763JXRE2fp4TAdnRZKANTbS3rvuxomVlxmBT1ehlhkQAqusJXysmHoqsI1mp7XPsKArBUVkJ&#10;tOB4gXkcoVUOhJYqYRHB1R+lKjDCGq8fWRnb+q9XcZSPyNt5NMDPRM5gT22WG0w8N9J36sUlz54g&#10;sPA8TA6gVRgUXHywSAcUNbPkX2sqmEWqnxsAx9TRwSMKJ34QuTARuyvL3RXapCBqZimLmOFcGR5c&#10;t6LMC+0JtKzhV5CvqxLjvNUKcx0z5o1SB7J4L3Uw07U+YyYA8L5T6kSBO/1E6gBNA1MiOZ1S5z9P&#10;nfiUOs9UHcCuSZ27smFQdbCA9qkzb+5FTzcvqiJB2Bdbzw/6QjxWEaQfnQoD9w0FfigOfQmpQI3P&#10;1Y+G6+KBTP69ywJRTy20JEqUUGoroFIoQjXLgFIZ0L0egRrbwrFRfdXQNmM/9/fUnl7H17F/5rvh&#10;9ZlvLxZnVzdz/yy8caJg4S3m84Xzj7bW8ZOizDLWaOOG3tLxX9Zm9F2u6QrH7nJ01GRfuik1G6hv&#10;oDqoikof1BtTXLR1GgnQ+bwRjztQlfbQGA45C0T+IjSSFXQgPw31qW8eR1y6YXSIS3faU/RR4VIn&#10;xYLKwnRG8kkuuNKuoMlnG5kTYt8csc4BYscG7dsg1nPNxgRTFTc9zgmxuk0/cewXjwSe32Y6sJvb&#10;49ixL/pGiI19ZO0TYjVdDwX2hNiXHGJ9ArGw495DLB7VvLJHHQ+EfC9A5G9xGoe+2a0dVStwKvjH&#10;1aICRnbBCC0r9GVfDcZ4isd9xw7GU1+6s08bdlDD/6PaSQUHMMXT4VfCFI4L+yMuz/1/1PYTaR4X&#10;aY4vjMwpE/SgryfNEY2eHSCqt6R5pHujExpfikZ87QavL5FS+1et+v3o7hzGuy+EL/8FAAD//wMA&#10;UEsDBBQABgAIAAAAIQBu5wz13wAAAAgBAAAPAAAAZHJzL2Rvd25yZXYueG1sTI9BS8NAEIXvgv9h&#10;GcGb3WykjcRsSinqqQi2gnibZqdJaHY3ZLdJ+u8dT3oaZt7jzfeK9Ww7MdIQWu80qEUCglzlTetq&#10;DZ+H14cnECGiM9h5RxquFGBd3t4UmBs/uQ8a97EWHOJCjhqaGPtcylA1ZDEsfE+OtZMfLEZeh1qa&#10;AScOt51Mk2QlLbaOPzTY07ah6ry/WA1vE06bR/Uy7s6n7fX7sHz/2inS+v5u3jyDiDTHPzP84jM6&#10;lMx09Bdngug0ZCkb+ZzwZDlbrrjaUUOaKQWyLOT/AuUPAAAA//8DAFBLAQItABQABgAIAAAAIQC2&#10;gziS/gAAAOEBAAATAAAAAAAAAAAAAAAAAAAAAABbQ29udGVudF9UeXBlc10ueG1sUEsBAi0AFAAG&#10;AAgAAAAhADj9If/WAAAAlAEAAAsAAAAAAAAAAAAAAAAALwEAAF9yZWxzLy5yZWxzUEsBAi0AFAAG&#10;AAgAAAAhAGS872HGBAAAWB4AAA4AAAAAAAAAAAAAAAAALgIAAGRycy9lMm9Eb2MueG1sUEsBAi0A&#10;FAAGAAgAAAAhAG7nDPXfAAAACAEAAA8AAAAAAAAAAAAAAAAAIAcAAGRycy9kb3ducmV2LnhtbFBL&#10;BQYAAAAABAAEAPMAAAAsCAAAAAA=&#10;" o:allowincell="f">
                <v:oval id="Oval 503" o:spid="_x0000_s1070" style="position:absolute;left:3353;top:2284;width:1872;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AtnsQA&#10;AADaAAAADwAAAGRycy9kb3ducmV2LnhtbESPT2vCQBTE7wW/w/KEXopuWkFtdBOkpaUe/XPx9pp9&#10;JsHs2212TeK37xYKHoeZ+Q2zzgfTiI5aX1tW8DxNQBAXVtdcKjgePiZLED4ga2wsk4Ibeciz0cMa&#10;U2173lG3D6WIEPYpKqhCcKmUvqjIoJ9aRxy9s20NhijbUuoW+wg3jXxJkrk0WHNcqNDRW0XFZX81&#10;CmbvyevPaXt1ffPkPr+Xi/nWdKjU43jYrEAEGsI9/N/+0goW8Hcl3gC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QLZ7EAAAA2gAAAA8AAAAAAAAAAAAAAAAAmAIAAGRycy9k&#10;b3ducmV2LnhtbFBLBQYAAAAABAAEAPUAAACJAwAAAAA=&#10;">
                  <v:shadow on="t" offset="-6pt,-6pt"/>
                  <v:textbox>
                    <w:txbxContent>
                      <w:p w:rsidR="00C36865" w:rsidRDefault="00C36865" w:rsidP="00FB569E">
                        <w:pPr>
                          <w:jc w:val="center"/>
                          <w:rPr>
                            <w:rFonts w:ascii="Arial" w:hAnsi="Arial" w:cs="Arial"/>
                            <w:sz w:val="20"/>
                          </w:rPr>
                        </w:pPr>
                        <w:r>
                          <w:rPr>
                            <w:rFonts w:ascii="Arial" w:hAnsi="Arial" w:cs="Arial"/>
                            <w:sz w:val="20"/>
                          </w:rPr>
                          <w:t>Thúc đẩy viên</w:t>
                        </w:r>
                      </w:p>
                    </w:txbxContent>
                  </v:textbox>
                </v:oval>
                <v:oval id="Oval 504" o:spid="_x0000_s1071" style="position:absolute;left:7529;top:2284;width:2016;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57MAA&#10;AADaAAAADwAAAGRycy9kb3ducmV2LnhtbERPPW/CMBDdK/EfrEPqUhWHVgIaMAiBQDASWLpd4yOJ&#10;iM8mNkn67/FQqePT+16selOLlhpfWVYwHiUgiHOrKy4UXM679xkIH5A11pZJwS95WC0HLwtMte34&#10;RG0WChFD2KeooAzBpVL6vCSDfmQdceSutjEYImwKqRvsYrip5UeSTKTBimNDiY42JeW37GEUfG6T&#10;r/v38eG6+s3tf2bTydG0qNTrsF/PQQTqw7/4z33QCuLWeCXeALl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0+57MAAAADaAAAADwAAAAAAAAAAAAAAAACYAgAAZHJzL2Rvd25y&#10;ZXYueG1sUEsFBgAAAAAEAAQA9QAAAIUDAAAAAA==&#10;">
                  <v:shadow on="t" offset="-6pt,-6pt"/>
                  <v:textbox>
                    <w:txbxContent>
                      <w:p w:rsidR="00C36865" w:rsidRDefault="00C36865" w:rsidP="00FB569E">
                        <w:pPr>
                          <w:jc w:val="center"/>
                          <w:rPr>
                            <w:rFonts w:ascii="Arial" w:hAnsi="Arial" w:cs="Arial"/>
                            <w:sz w:val="20"/>
                          </w:rPr>
                        </w:pPr>
                        <w:r>
                          <w:rPr>
                            <w:rFonts w:ascii="Arial" w:hAnsi="Arial" w:cs="Arial"/>
                            <w:sz w:val="20"/>
                          </w:rPr>
                          <w:t>Người được thúc đẩy</w:t>
                        </w:r>
                      </w:p>
                    </w:txbxContent>
                  </v:textbox>
                </v:oval>
                <v:line id="Line 505" o:spid="_x0000_s1072" style="position:absolute;visibility:visible;mso-wrap-style:square" from="5657,3455" to="7097,3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c9PsMAAADaAAAADwAAAGRycy9kb3ducmV2LnhtbESPT2sCMRTE7wW/Q3hCbzWrB+1ujVJc&#10;BA+14B88Pzevm6Wbl2UT1/TbN0Khx2FmfsMs19G2YqDeN44VTCcZCOLK6YZrBefT9uUVhA/IGlvH&#10;pOCHPKxXo6clFtrd+UDDMdQiQdgXqMCE0BVS+sqQRT9xHXHyvlxvMSTZ11L3eE9w28pZls2lxYbT&#10;gsGONoaq7+PNKliY8iAXsvw4fZZDM83jPl6uuVLP4/j+BiJQDP/hv/ZOK8jhcSXdALn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znPT7DAAAA2gAAAA8AAAAAAAAAAAAA&#10;AAAAoQIAAGRycy9kb3ducmV2LnhtbFBLBQYAAAAABAAEAPkAAACRAwAAAAA=&#10;">
                  <v:stroke endarrow="block"/>
                </v:line>
                <v:line id="Line 506" o:spid="_x0000_s1073" style="position:absolute;flip:x;visibility:visible;mso-wrap-style:square" from="5657,2675" to="6953,2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S2grcQAAADbAAAADwAAAGRycy9kb3ducmV2LnhtbESP3WoCMRCF7wt9hzCF3tVsSxFZjSKC&#10;UBGh/jzAsBl3g8lku4nu2qfvXBS8m+GcOeeb2WIIXt2oSy6ygfdRAYq4itZxbeB0XL9NQKWMbNFH&#10;JgN3SrCYPz/NsLSx5z3dDrlWEsKpRANNzm2pdaoaCphGsSUW7Ry7gFnWrta2w17Cg9cfRTHWAR1L&#10;Q4MtrRqqLodrMOAn97of764/37+b4rT79G67Hpwxry/Dcgoq05Af5v/rLyv4Qi+/yAB6/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LaCtxAAAANsAAAAPAAAAAAAAAAAA&#10;AAAAAKECAABkcnMvZG93bnJldi54bWxQSwUGAAAAAAQABAD5AAAAkgMAAAAA&#10;">
                  <v:stroke dashstyle="1 1" endarrow="block"/>
                </v:line>
                <v:line id="Line 507" o:spid="_x0000_s1074" style="position:absolute;flip:x;visibility:visible;mso-wrap-style:square" from="5657,3209" to="6953,32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EFNsAAAADbAAAADwAAAGRycy9kb3ducmV2LnhtbERP24rCMBB9F/yHMMK+aeoiItUoy4Lg&#10;IsJ6+YChGdtgMqlNtHW/fiMIvs3hXGex6pwVd2qC8axgPMpAEBdeGy4VnI7r4QxEiMgarWdS8KAA&#10;q2W/t8Bc+5b3dD/EUqQQDjkqqGKscylDUZHDMPI1ceLOvnEYE2xKqRtsU7iz8jPLptKh4dRQYU3f&#10;FRWXw80psLNH2U53t+vv30922k2s2a47o9THoPuag4jUxbf45d7oNH8Mz1/SAXL5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5hBTbAAAAA2wAAAA8AAAAAAAAAAAAAAAAA&#10;oQIAAGRycy9kb3ducmV2LnhtbFBLBQYAAAAABAAEAPkAAACOAwAAAAA=&#10;">
                  <v:stroke dashstyle="1 1" endarrow="block"/>
                </v:line>
                <v:line id="Line 508" o:spid="_x0000_s1075" style="position:absolute;flip:x;visibility:visible;mso-wrap-style:square" from="5657,3846" to="6953,3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ObQcAAAADbAAAADwAAAGRycy9kb3ducmV2LnhtbERP24rCMBB9F/Yfwiz4pumKiFSjiCAo&#10;IrjqBwzNbBs2mXSbaKtfbwRh3+ZwrjNfds6KGzXBeFbwNcxAEBdeGy4VXM6bwRREiMgarWdScKcA&#10;y8VHb4659i1/0+0US5FCOOSooIqxzqUMRUUOw9DXxIn78Y3DmGBTSt1gm8KdlaMsm0iHhlNDhTWt&#10;Kyp+T1enwE7vZTs5XP+Oj112OYyt2W86o1T/s1vNQETq4r/47d7qNH8Er1/SAXLx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6zm0HAAAAA2wAAAA8AAAAAAAAAAAAAAAAA&#10;oQIAAGRycy9kb3ducmV2LnhtbFBLBQYAAAAABAAEAPkAAACOAwAAAAA=&#10;">
                  <v:stroke dashstyle="1 1" endarrow="block"/>
                </v:line>
                <v:line id="Line 509" o:spid="_x0000_s1076" style="position:absolute;visibility:visible;mso-wrap-style:square" from="2057,4358" to="2921,4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uWS8IAAADbAAAADwAAAGRycy9kb3ducmV2LnhtbERP32vCMBB+F/wfwgl709QNplajiGWw&#10;h02wjj2fza0pay6lyWr23y8Dwbf7+H7eZhdtKwbqfeNYwXyWgSCunG64VvBxfpkuQfiArLF1TAp+&#10;ycNuOx5tMNfuyicaylCLFMI+RwUmhC6X0leGLPqZ64gT9+V6iyHBvpa6x2sKt618zLJnabHh1GCw&#10;o4Oh6rv8sQoWpjjJhSzezsdiaOar+B4/LyulHiZxvwYRKIa7+OZ+1Wn+E/z/kg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muWS8IAAADbAAAADwAAAAAAAAAAAAAA&#10;AAChAgAAZHJzL2Rvd25yZXYueG1sUEsFBgAAAAAEAAQA+QAAAJADAAAAAA==&#10;">
                  <v:stroke endarrow="block"/>
                </v:line>
                <v:line id="Line 510" o:spid="_x0000_s1077" style="position:absolute;visibility:visible;mso-wrap-style:square" from="2057,4893" to="2921,4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RNysAAAADbAAAADwAAAGRycy9kb3ducmV2LnhtbERPTWvCQBC9F/wPywje6sYiUlI3ISgF&#10;LyJN1V6H7DQJzc6G7Kjx37uFQm/zeJ+zzkfXqSsNofVsYDFPQBFX3rZcGzh+vj+/ggqCbLHzTAbu&#10;FCDPJk9rTK2/8QddS6lVDOGQooFGpE+1DlVDDsPc98SR+/aDQ4lwqLUd8BbDXadfkmSlHbYcGxrs&#10;adNQ9VNenAGUw+lsz21nF8Xya1eUe9muxJjZdCzeQAmN8i/+c+9snL+E31/iATp7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pUTcrAAAAA2wAAAA8AAAAAAAAAAAAAAAAA&#10;oQIAAGRycy9kb3ducmV2LnhtbFBLBQYAAAAABAAEAPkAAACOAwAAAAA=&#10;">
                  <v:stroke dashstyle="1 1" endarrow="block"/>
                </v:line>
                <v:line id="Line 511" o:spid="_x0000_s1078" style="position:absolute;visibility:visible;mso-wrap-style:square" from="5729,2326" to="7025,2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6rpMIAAADbAAAADwAAAGRycy9kb3ducmV2LnhtbERP32vCMBB+F/wfwgl709TBplajiGWw&#10;h02wjj2fza0pay6lyWr23y8Dwbf7+H7eZhdtKwbqfeNYwXyWgSCunG64VvBxfpkuQfiArLF1TAp+&#10;ycNuOx5tMNfuyicaylCLFMI+RwUmhC6X0leGLPqZ64gT9+V6iyHBvpa6x2sKt618zLJnabHh1GCw&#10;o4Oh6rv8sQoWpjjJhSzezsdiaOar+B4/LyulHiZxvwYRKIa7+OZ+1Wn+E/z/kg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s6rpMIAAADbAAAADwAAAAAAAAAAAAAA&#10;AAChAgAAZHJzL2Rvd25yZXYueG1sUEsFBgAAAAAEAAQA+QAAAJADAAAAAA==&#10;">
                  <v:stroke endarrow="block"/>
                </v:line>
                <v:line id="Line 512" o:spid="_x0000_s1079" style="position:absolute;visibility:visible;mso-wrap-style:square" from="5729,3051" to="7025,3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w108EAAADbAAAADwAAAGRycy9kb3ducmV2LnhtbERPTWsCMRC9F/wPYYTealYPWlejiIvg&#10;oRbU0vO4GTeLm8myiWv67xuh0Ns83ucs19E2oqfO144VjEcZCOLS6ZorBV/n3ds7CB+QNTaOScEP&#10;eVivBi9LzLV78JH6U6hECmGfowITQptL6UtDFv3ItcSJu7rOYkiwq6Tu8JHCbSMnWTaVFmtODQZb&#10;2hoqb6e7VTAzxVHOZPFx/iz6ejyPh/h9mSv1OoybBYhAMfyL/9x7neZP4flLOkCu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HDXTwQAAANsAAAAPAAAAAAAAAAAAAAAA&#10;AKECAABkcnMvZG93bnJldi54bWxQSwUGAAAAAAQABAD5AAAAjwMAAAAA&#10;">
                  <v:stroke endarrow="block"/>
                </v:line>
              </v:group>
            </w:pict>
          </mc:Fallback>
        </mc:AlternateContent>
      </w:r>
    </w:p>
    <w:p w:rsidR="00FB569E" w:rsidRPr="00CF0111" w:rsidRDefault="00FB569E" w:rsidP="00FB569E">
      <w:pPr>
        <w:spacing w:before="120" w:after="120"/>
        <w:rPr>
          <w:color w:val="000000"/>
          <w:lang w:val="fr-FR"/>
        </w:rPr>
      </w:pPr>
    </w:p>
    <w:p w:rsidR="00FB569E" w:rsidRPr="00CF0111" w:rsidRDefault="00FB569E" w:rsidP="00FB569E">
      <w:pPr>
        <w:spacing w:before="120" w:after="120"/>
        <w:rPr>
          <w:color w:val="000000"/>
          <w:lang w:val="fr-FR"/>
        </w:rPr>
      </w:pPr>
      <w:r w:rsidRPr="00CF0111">
        <w:rPr>
          <w:color w:val="000000"/>
          <w:lang w:val="fr-FR"/>
        </w:rPr>
        <w:t xml:space="preserve"> </w:t>
      </w:r>
    </w:p>
    <w:p w:rsidR="00FB569E" w:rsidRPr="00CF0111" w:rsidRDefault="00FB569E" w:rsidP="00FB569E">
      <w:pPr>
        <w:spacing w:before="120" w:after="120"/>
        <w:rPr>
          <w:color w:val="000000"/>
          <w:lang w:val="fr-FR"/>
        </w:rPr>
      </w:pPr>
      <w:r w:rsidRPr="00CF0111">
        <w:rPr>
          <w:color w:val="000000"/>
          <w:lang w:val="fr-FR"/>
        </w:rPr>
        <w:t xml:space="preserve">                   </w:t>
      </w:r>
    </w:p>
    <w:p w:rsidR="00FB569E" w:rsidRPr="00CF0111" w:rsidRDefault="00FB569E" w:rsidP="00FB569E">
      <w:pPr>
        <w:spacing w:before="120" w:after="120"/>
        <w:rPr>
          <w:color w:val="000000"/>
          <w:lang w:val="fr-FR"/>
        </w:rPr>
      </w:pPr>
      <w:r w:rsidRPr="00CF0111">
        <w:rPr>
          <w:color w:val="000000"/>
          <w:lang w:val="fr-FR"/>
        </w:rPr>
        <w:t xml:space="preserve">                       Kỹ năng thúc đẩy</w:t>
      </w:r>
    </w:p>
    <w:p w:rsidR="00FB569E" w:rsidRPr="00CF0111" w:rsidRDefault="00FB569E" w:rsidP="00FB569E">
      <w:pPr>
        <w:spacing w:before="120" w:after="120"/>
        <w:rPr>
          <w:color w:val="000000"/>
          <w:lang w:val="fr-FR"/>
        </w:rPr>
      </w:pPr>
      <w:r w:rsidRPr="00CF0111">
        <w:rPr>
          <w:color w:val="000000"/>
          <w:lang w:val="fr-FR"/>
        </w:rPr>
        <w:tab/>
      </w:r>
      <w:r w:rsidRPr="00CF0111">
        <w:rPr>
          <w:color w:val="000000"/>
          <w:lang w:val="fr-FR"/>
        </w:rPr>
        <w:tab/>
        <w:t>Thông tin phản hồi</w:t>
      </w:r>
    </w:p>
    <w:p w:rsidR="00FB569E" w:rsidRPr="00CF0111" w:rsidRDefault="00FB569E" w:rsidP="00FB569E">
      <w:pPr>
        <w:spacing w:before="120" w:after="120"/>
        <w:jc w:val="center"/>
        <w:rPr>
          <w:b/>
          <w:bCs/>
          <w:i/>
          <w:iCs/>
          <w:noProof/>
          <w:lang w:val="fr-FR"/>
        </w:rPr>
      </w:pPr>
      <w:r w:rsidRPr="00CF0111">
        <w:rPr>
          <w:b/>
          <w:bCs/>
          <w:i/>
          <w:iCs/>
          <w:noProof/>
          <w:lang w:val="fr-FR"/>
        </w:rPr>
        <w:t>Hình 2.2: Sơ đồ quan hệ giữa người thúc đẩy và người được thúc đẩy</w:t>
      </w:r>
    </w:p>
    <w:p w:rsidR="00FB569E" w:rsidRPr="00CF0111" w:rsidRDefault="00FB569E" w:rsidP="00FB569E">
      <w:pPr>
        <w:spacing w:before="120" w:after="120"/>
        <w:rPr>
          <w:color w:val="000000"/>
          <w:lang w:val="fr-FR"/>
        </w:rPr>
      </w:pPr>
      <w:r w:rsidRPr="00CF0111">
        <w:rPr>
          <w:color w:val="000000"/>
          <w:lang w:val="fr-FR"/>
        </w:rPr>
        <w:t>Giữa giao tiếp, thúc đẩy và giảng dạy có một mối quan hệ rất chặt chẽ với nhau, trong nhiều trường hợp khó có thể phân định rạch ròi giữa các hoạt động đó</w:t>
      </w:r>
    </w:p>
    <w:p w:rsidR="00FB569E" w:rsidRPr="00CF0111" w:rsidRDefault="00FB569E" w:rsidP="00FB569E">
      <w:pPr>
        <w:spacing w:before="120" w:after="120"/>
        <w:rPr>
          <w:color w:val="000000"/>
          <w:lang w:val="fr-FR"/>
        </w:rPr>
      </w:pPr>
      <w:r w:rsidRPr="00CF0111">
        <w:rPr>
          <w:color w:val="000000"/>
          <w:lang w:val="fr-FR"/>
        </w:rPr>
        <w:lastRenderedPageBreak/>
        <w:t>Tuy nhiên nếu xem xét các hoạt động đó trong 1 khoảng thời gian nhất định nào đó có thể phân biệt sự khác nhau giữa các hoạt động này như sau:</w:t>
      </w:r>
    </w:p>
    <w:p w:rsidR="00FB569E" w:rsidRPr="00CF0111" w:rsidRDefault="00FB569E" w:rsidP="00FB569E">
      <w:pPr>
        <w:spacing w:before="120" w:after="120"/>
        <w:jc w:val="center"/>
        <w:rPr>
          <w:b/>
          <w:bCs/>
          <w:i/>
          <w:iCs/>
          <w:noProof/>
          <w:lang w:val="fr-FR"/>
        </w:rPr>
      </w:pPr>
      <w:r w:rsidRPr="00CF0111">
        <w:rPr>
          <w:b/>
          <w:bCs/>
          <w:i/>
          <w:iCs/>
          <w:noProof/>
          <w:lang w:val="fr-FR"/>
        </w:rPr>
        <w:t>Bảng 2.1: Sự khác nhau giữa các hoạt động giảng dạy, giao tiếp và thúc đẩy</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1768"/>
        <w:gridCol w:w="1917"/>
        <w:gridCol w:w="2977"/>
      </w:tblGrid>
      <w:tr w:rsidR="00FB569E" w:rsidRPr="00CF0111">
        <w:tblPrEx>
          <w:tblCellMar>
            <w:top w:w="0" w:type="dxa"/>
            <w:bottom w:w="0" w:type="dxa"/>
          </w:tblCellMar>
        </w:tblPrEx>
        <w:tc>
          <w:tcPr>
            <w:tcW w:w="2410" w:type="dxa"/>
            <w:tcBorders>
              <w:top w:val="single" w:sz="4" w:space="0" w:color="auto"/>
              <w:left w:val="single" w:sz="4" w:space="0" w:color="auto"/>
              <w:bottom w:val="single" w:sz="4" w:space="0" w:color="auto"/>
              <w:right w:val="single" w:sz="4" w:space="0" w:color="auto"/>
            </w:tcBorders>
          </w:tcPr>
          <w:p w:rsidR="00FB569E" w:rsidRPr="00CF0111" w:rsidRDefault="00FB569E" w:rsidP="00FB569E">
            <w:pPr>
              <w:spacing w:before="120" w:after="120"/>
              <w:rPr>
                <w:b/>
                <w:bCs/>
                <w:color w:val="000000"/>
              </w:rPr>
            </w:pPr>
            <w:r w:rsidRPr="00CF0111">
              <w:rPr>
                <w:lang w:val="fr-FR"/>
              </w:rPr>
              <w:br w:type="page"/>
            </w:r>
            <w:r w:rsidRPr="00CF0111">
              <w:rPr>
                <w:b/>
                <w:bCs/>
                <w:color w:val="000000"/>
              </w:rPr>
              <w:t>Nội dung</w:t>
            </w:r>
          </w:p>
        </w:tc>
        <w:tc>
          <w:tcPr>
            <w:tcW w:w="1768" w:type="dxa"/>
            <w:tcBorders>
              <w:top w:val="single" w:sz="4" w:space="0" w:color="auto"/>
              <w:left w:val="single" w:sz="4" w:space="0" w:color="auto"/>
              <w:bottom w:val="single" w:sz="4" w:space="0" w:color="auto"/>
              <w:right w:val="single" w:sz="4" w:space="0" w:color="auto"/>
            </w:tcBorders>
          </w:tcPr>
          <w:p w:rsidR="00FB569E" w:rsidRPr="00CF0111" w:rsidRDefault="00FB569E" w:rsidP="00FB569E">
            <w:pPr>
              <w:spacing w:before="120" w:after="120"/>
              <w:rPr>
                <w:b/>
                <w:bCs/>
                <w:color w:val="000000"/>
              </w:rPr>
            </w:pPr>
            <w:r w:rsidRPr="00CF0111">
              <w:rPr>
                <w:b/>
                <w:bCs/>
                <w:color w:val="000000"/>
              </w:rPr>
              <w:t>Giảng dạy</w:t>
            </w:r>
          </w:p>
        </w:tc>
        <w:tc>
          <w:tcPr>
            <w:tcW w:w="1917" w:type="dxa"/>
            <w:tcBorders>
              <w:top w:val="single" w:sz="4" w:space="0" w:color="auto"/>
              <w:left w:val="single" w:sz="4" w:space="0" w:color="auto"/>
              <w:bottom w:val="single" w:sz="4" w:space="0" w:color="auto"/>
              <w:right w:val="single" w:sz="4" w:space="0" w:color="auto"/>
            </w:tcBorders>
          </w:tcPr>
          <w:p w:rsidR="00FB569E" w:rsidRPr="00CF0111" w:rsidRDefault="00FB569E" w:rsidP="00FB569E">
            <w:pPr>
              <w:spacing w:before="120" w:after="120"/>
              <w:rPr>
                <w:b/>
                <w:bCs/>
                <w:color w:val="000000"/>
              </w:rPr>
            </w:pPr>
            <w:r w:rsidRPr="00CF0111">
              <w:rPr>
                <w:b/>
                <w:bCs/>
                <w:color w:val="000000"/>
              </w:rPr>
              <w:t>Giao tiếp</w:t>
            </w:r>
          </w:p>
        </w:tc>
        <w:tc>
          <w:tcPr>
            <w:tcW w:w="2977" w:type="dxa"/>
            <w:tcBorders>
              <w:top w:val="single" w:sz="4" w:space="0" w:color="auto"/>
              <w:left w:val="single" w:sz="4" w:space="0" w:color="auto"/>
              <w:bottom w:val="single" w:sz="4" w:space="0" w:color="auto"/>
              <w:right w:val="single" w:sz="4" w:space="0" w:color="auto"/>
            </w:tcBorders>
          </w:tcPr>
          <w:p w:rsidR="00FB569E" w:rsidRPr="00CF0111" w:rsidRDefault="00FB569E" w:rsidP="00FB569E">
            <w:pPr>
              <w:spacing w:before="120" w:after="120"/>
              <w:rPr>
                <w:b/>
                <w:bCs/>
                <w:color w:val="000000"/>
              </w:rPr>
            </w:pPr>
            <w:r w:rsidRPr="00CF0111">
              <w:rPr>
                <w:b/>
                <w:bCs/>
                <w:color w:val="000000"/>
              </w:rPr>
              <w:t>Thúc đẩy</w:t>
            </w:r>
          </w:p>
        </w:tc>
      </w:tr>
      <w:tr w:rsidR="00FB569E" w:rsidRPr="00CF0111">
        <w:tblPrEx>
          <w:tblCellMar>
            <w:top w:w="0" w:type="dxa"/>
            <w:bottom w:w="0" w:type="dxa"/>
          </w:tblCellMar>
        </w:tblPrEx>
        <w:tc>
          <w:tcPr>
            <w:tcW w:w="2410" w:type="dxa"/>
            <w:tcBorders>
              <w:top w:val="single" w:sz="4" w:space="0" w:color="auto"/>
              <w:left w:val="single" w:sz="4" w:space="0" w:color="auto"/>
              <w:bottom w:val="single" w:sz="4" w:space="0" w:color="auto"/>
              <w:right w:val="single" w:sz="4" w:space="0" w:color="auto"/>
            </w:tcBorders>
          </w:tcPr>
          <w:p w:rsidR="00FB569E" w:rsidRPr="00CF0111" w:rsidRDefault="00FB569E" w:rsidP="00FB569E">
            <w:pPr>
              <w:spacing w:before="120" w:after="120"/>
              <w:rPr>
                <w:color w:val="000000"/>
              </w:rPr>
            </w:pPr>
            <w:r w:rsidRPr="00CF0111">
              <w:rPr>
                <w:color w:val="000000"/>
              </w:rPr>
              <w:t>Quá trình trao đổi thông tin</w:t>
            </w:r>
          </w:p>
        </w:tc>
        <w:tc>
          <w:tcPr>
            <w:tcW w:w="1768" w:type="dxa"/>
            <w:tcBorders>
              <w:top w:val="single" w:sz="4" w:space="0" w:color="auto"/>
              <w:left w:val="single" w:sz="4" w:space="0" w:color="auto"/>
              <w:bottom w:val="single" w:sz="4" w:space="0" w:color="auto"/>
              <w:right w:val="single" w:sz="4" w:space="0" w:color="auto"/>
            </w:tcBorders>
          </w:tcPr>
          <w:p w:rsidR="00FB569E" w:rsidRPr="00CF0111" w:rsidRDefault="00FB569E" w:rsidP="00FB569E">
            <w:pPr>
              <w:spacing w:before="120" w:after="120"/>
              <w:rPr>
                <w:color w:val="000000"/>
              </w:rPr>
            </w:pPr>
            <w:r w:rsidRPr="00CF0111">
              <w:rPr>
                <w:color w:val="000000"/>
              </w:rPr>
              <w:t>1 chiều chủ yếu từ phía giảng viên</w:t>
            </w:r>
          </w:p>
        </w:tc>
        <w:tc>
          <w:tcPr>
            <w:tcW w:w="1917" w:type="dxa"/>
            <w:tcBorders>
              <w:top w:val="single" w:sz="4" w:space="0" w:color="auto"/>
              <w:left w:val="single" w:sz="4" w:space="0" w:color="auto"/>
              <w:bottom w:val="single" w:sz="4" w:space="0" w:color="auto"/>
              <w:right w:val="single" w:sz="4" w:space="0" w:color="auto"/>
            </w:tcBorders>
          </w:tcPr>
          <w:p w:rsidR="00FB569E" w:rsidRPr="00CF0111" w:rsidRDefault="00FB569E" w:rsidP="00FB569E">
            <w:pPr>
              <w:spacing w:before="120" w:after="120"/>
              <w:rPr>
                <w:color w:val="000000"/>
              </w:rPr>
            </w:pPr>
            <w:r w:rsidRPr="00CF0111">
              <w:rPr>
                <w:color w:val="000000"/>
              </w:rPr>
              <w:t>2 chiều</w:t>
            </w:r>
          </w:p>
        </w:tc>
        <w:tc>
          <w:tcPr>
            <w:tcW w:w="2977" w:type="dxa"/>
            <w:tcBorders>
              <w:top w:val="single" w:sz="4" w:space="0" w:color="auto"/>
              <w:left w:val="single" w:sz="4" w:space="0" w:color="auto"/>
              <w:bottom w:val="single" w:sz="4" w:space="0" w:color="auto"/>
              <w:right w:val="single" w:sz="4" w:space="0" w:color="auto"/>
            </w:tcBorders>
          </w:tcPr>
          <w:p w:rsidR="00FB569E" w:rsidRPr="00CF0111" w:rsidRDefault="00FB569E" w:rsidP="00FB569E">
            <w:pPr>
              <w:spacing w:before="120" w:after="120"/>
              <w:rPr>
                <w:color w:val="000000"/>
              </w:rPr>
            </w:pPr>
            <w:r w:rsidRPr="00CF0111">
              <w:rPr>
                <w:color w:val="000000"/>
              </w:rPr>
              <w:t xml:space="preserve">1 chiều có phản hồi chủ yếu từ phía người nhận thông tin </w:t>
            </w:r>
          </w:p>
        </w:tc>
      </w:tr>
      <w:tr w:rsidR="00FB569E" w:rsidRPr="00CF0111">
        <w:tblPrEx>
          <w:tblCellMar>
            <w:top w:w="0" w:type="dxa"/>
            <w:bottom w:w="0" w:type="dxa"/>
          </w:tblCellMar>
        </w:tblPrEx>
        <w:tc>
          <w:tcPr>
            <w:tcW w:w="2410" w:type="dxa"/>
            <w:tcBorders>
              <w:top w:val="single" w:sz="4" w:space="0" w:color="auto"/>
              <w:left w:val="single" w:sz="4" w:space="0" w:color="auto"/>
              <w:bottom w:val="single" w:sz="4" w:space="0" w:color="auto"/>
              <w:right w:val="single" w:sz="4" w:space="0" w:color="auto"/>
            </w:tcBorders>
          </w:tcPr>
          <w:p w:rsidR="00FB569E" w:rsidRPr="00CF0111" w:rsidRDefault="00FB569E" w:rsidP="00FB569E">
            <w:pPr>
              <w:spacing w:before="120" w:after="120"/>
              <w:rPr>
                <w:color w:val="000000"/>
              </w:rPr>
            </w:pPr>
            <w:r w:rsidRPr="00CF0111">
              <w:rPr>
                <w:color w:val="000000"/>
              </w:rPr>
              <w:t>Vai trò của người truyền thông tin</w:t>
            </w:r>
          </w:p>
        </w:tc>
        <w:tc>
          <w:tcPr>
            <w:tcW w:w="1768" w:type="dxa"/>
            <w:tcBorders>
              <w:top w:val="single" w:sz="4" w:space="0" w:color="auto"/>
              <w:left w:val="single" w:sz="4" w:space="0" w:color="auto"/>
              <w:bottom w:val="single" w:sz="4" w:space="0" w:color="auto"/>
              <w:right w:val="single" w:sz="4" w:space="0" w:color="auto"/>
            </w:tcBorders>
          </w:tcPr>
          <w:p w:rsidR="00FB569E" w:rsidRPr="00CF0111" w:rsidRDefault="00FB569E" w:rsidP="00FB569E">
            <w:pPr>
              <w:spacing w:before="120" w:after="120"/>
              <w:rPr>
                <w:color w:val="000000"/>
              </w:rPr>
            </w:pPr>
            <w:r w:rsidRPr="00CF0111">
              <w:rPr>
                <w:color w:val="000000"/>
              </w:rPr>
              <w:t>Làm chủ quá trình</w:t>
            </w:r>
          </w:p>
        </w:tc>
        <w:tc>
          <w:tcPr>
            <w:tcW w:w="1917" w:type="dxa"/>
            <w:tcBorders>
              <w:top w:val="single" w:sz="4" w:space="0" w:color="auto"/>
              <w:left w:val="single" w:sz="4" w:space="0" w:color="auto"/>
              <w:bottom w:val="single" w:sz="4" w:space="0" w:color="auto"/>
              <w:right w:val="single" w:sz="4" w:space="0" w:color="auto"/>
            </w:tcBorders>
          </w:tcPr>
          <w:p w:rsidR="00FB569E" w:rsidRPr="00CF0111" w:rsidRDefault="00FB569E" w:rsidP="00FB569E">
            <w:pPr>
              <w:spacing w:before="120" w:after="120"/>
              <w:rPr>
                <w:color w:val="000000"/>
              </w:rPr>
            </w:pPr>
            <w:r w:rsidRPr="00CF0111">
              <w:rPr>
                <w:color w:val="000000"/>
              </w:rPr>
              <w:t>Chia sẻ thông tin</w:t>
            </w:r>
          </w:p>
        </w:tc>
        <w:tc>
          <w:tcPr>
            <w:tcW w:w="2977" w:type="dxa"/>
            <w:tcBorders>
              <w:top w:val="single" w:sz="4" w:space="0" w:color="auto"/>
              <w:left w:val="single" w:sz="4" w:space="0" w:color="auto"/>
              <w:bottom w:val="single" w:sz="4" w:space="0" w:color="auto"/>
              <w:right w:val="single" w:sz="4" w:space="0" w:color="auto"/>
            </w:tcBorders>
          </w:tcPr>
          <w:p w:rsidR="00FB569E" w:rsidRPr="00CF0111" w:rsidRDefault="00FB569E" w:rsidP="00FB569E">
            <w:pPr>
              <w:spacing w:before="120" w:after="120"/>
              <w:rPr>
                <w:color w:val="000000"/>
                <w:lang w:val="sv-SE"/>
              </w:rPr>
            </w:pPr>
            <w:r w:rsidRPr="00CF0111">
              <w:rPr>
                <w:color w:val="000000"/>
                <w:lang w:val="sv-SE"/>
              </w:rPr>
              <w:t>Khuyến khích, lôi kéo</w:t>
            </w:r>
          </w:p>
        </w:tc>
      </w:tr>
      <w:tr w:rsidR="00FB569E" w:rsidRPr="00CF0111">
        <w:tblPrEx>
          <w:tblCellMar>
            <w:top w:w="0" w:type="dxa"/>
            <w:bottom w:w="0" w:type="dxa"/>
          </w:tblCellMar>
        </w:tblPrEx>
        <w:tc>
          <w:tcPr>
            <w:tcW w:w="2410" w:type="dxa"/>
            <w:tcBorders>
              <w:top w:val="single" w:sz="4" w:space="0" w:color="auto"/>
              <w:left w:val="single" w:sz="4" w:space="0" w:color="auto"/>
              <w:bottom w:val="single" w:sz="4" w:space="0" w:color="auto"/>
              <w:right w:val="single" w:sz="4" w:space="0" w:color="auto"/>
            </w:tcBorders>
          </w:tcPr>
          <w:p w:rsidR="00FB569E" w:rsidRPr="00CF0111" w:rsidRDefault="00FB569E" w:rsidP="00FB569E">
            <w:pPr>
              <w:spacing w:before="120" w:after="120"/>
              <w:rPr>
                <w:color w:val="000000"/>
                <w:lang w:val="sv-SE"/>
              </w:rPr>
            </w:pPr>
            <w:r w:rsidRPr="00CF0111">
              <w:rPr>
                <w:color w:val="000000"/>
                <w:lang w:val="sv-SE"/>
              </w:rPr>
              <w:t>Vai trò của người nhận thông tin</w:t>
            </w:r>
          </w:p>
        </w:tc>
        <w:tc>
          <w:tcPr>
            <w:tcW w:w="1768" w:type="dxa"/>
            <w:tcBorders>
              <w:top w:val="single" w:sz="4" w:space="0" w:color="auto"/>
              <w:left w:val="single" w:sz="4" w:space="0" w:color="auto"/>
              <w:bottom w:val="single" w:sz="4" w:space="0" w:color="auto"/>
              <w:right w:val="single" w:sz="4" w:space="0" w:color="auto"/>
            </w:tcBorders>
          </w:tcPr>
          <w:p w:rsidR="00FB569E" w:rsidRPr="00CF0111" w:rsidRDefault="00FB569E" w:rsidP="00FB569E">
            <w:pPr>
              <w:spacing w:before="120" w:after="120"/>
              <w:rPr>
                <w:color w:val="000000"/>
              </w:rPr>
            </w:pPr>
            <w:r w:rsidRPr="00CF0111">
              <w:rPr>
                <w:color w:val="000000"/>
              </w:rPr>
              <w:t>Bị động tiếp nhận</w:t>
            </w:r>
          </w:p>
        </w:tc>
        <w:tc>
          <w:tcPr>
            <w:tcW w:w="1917" w:type="dxa"/>
            <w:tcBorders>
              <w:top w:val="single" w:sz="4" w:space="0" w:color="auto"/>
              <w:left w:val="single" w:sz="4" w:space="0" w:color="auto"/>
              <w:bottom w:val="single" w:sz="4" w:space="0" w:color="auto"/>
              <w:right w:val="single" w:sz="4" w:space="0" w:color="auto"/>
            </w:tcBorders>
          </w:tcPr>
          <w:p w:rsidR="00FB569E" w:rsidRPr="00CF0111" w:rsidRDefault="00FB569E" w:rsidP="00FB569E">
            <w:pPr>
              <w:spacing w:before="120" w:after="120"/>
              <w:rPr>
                <w:color w:val="000000"/>
              </w:rPr>
            </w:pPr>
            <w:r w:rsidRPr="00CF0111">
              <w:rPr>
                <w:color w:val="000000"/>
              </w:rPr>
              <w:t>Chia sẻ thông tin</w:t>
            </w:r>
          </w:p>
        </w:tc>
        <w:tc>
          <w:tcPr>
            <w:tcW w:w="2977" w:type="dxa"/>
            <w:tcBorders>
              <w:top w:val="single" w:sz="4" w:space="0" w:color="auto"/>
              <w:left w:val="single" w:sz="4" w:space="0" w:color="auto"/>
              <w:bottom w:val="single" w:sz="4" w:space="0" w:color="auto"/>
              <w:right w:val="single" w:sz="4" w:space="0" w:color="auto"/>
            </w:tcBorders>
          </w:tcPr>
          <w:p w:rsidR="00FB569E" w:rsidRPr="00CF0111" w:rsidRDefault="00FB569E" w:rsidP="00FB569E">
            <w:pPr>
              <w:spacing w:before="120" w:after="120"/>
              <w:rPr>
                <w:color w:val="000000"/>
              </w:rPr>
            </w:pPr>
            <w:r w:rsidRPr="00CF0111">
              <w:rPr>
                <w:color w:val="000000"/>
              </w:rPr>
              <w:t>Tiếp nhận và phản hồi</w:t>
            </w:r>
          </w:p>
        </w:tc>
      </w:tr>
      <w:tr w:rsidR="00FB569E" w:rsidRPr="00CF0111">
        <w:tblPrEx>
          <w:tblCellMar>
            <w:top w:w="0" w:type="dxa"/>
            <w:bottom w:w="0" w:type="dxa"/>
          </w:tblCellMar>
        </w:tblPrEx>
        <w:tc>
          <w:tcPr>
            <w:tcW w:w="2410" w:type="dxa"/>
            <w:tcBorders>
              <w:top w:val="single" w:sz="4" w:space="0" w:color="auto"/>
              <w:left w:val="single" w:sz="4" w:space="0" w:color="auto"/>
              <w:bottom w:val="single" w:sz="4" w:space="0" w:color="auto"/>
              <w:right w:val="single" w:sz="4" w:space="0" w:color="auto"/>
            </w:tcBorders>
          </w:tcPr>
          <w:p w:rsidR="00FB569E" w:rsidRPr="00CF0111" w:rsidRDefault="00FB569E" w:rsidP="00FB569E">
            <w:pPr>
              <w:spacing w:before="120" w:after="120"/>
              <w:rPr>
                <w:color w:val="000000"/>
              </w:rPr>
            </w:pPr>
            <w:r w:rsidRPr="00CF0111">
              <w:rPr>
                <w:color w:val="000000"/>
              </w:rPr>
              <w:t xml:space="preserve">Phương pháp thực hiện chủ yếu </w:t>
            </w:r>
          </w:p>
        </w:tc>
        <w:tc>
          <w:tcPr>
            <w:tcW w:w="1768" w:type="dxa"/>
            <w:tcBorders>
              <w:top w:val="single" w:sz="4" w:space="0" w:color="auto"/>
              <w:left w:val="single" w:sz="4" w:space="0" w:color="auto"/>
              <w:bottom w:val="single" w:sz="4" w:space="0" w:color="auto"/>
              <w:right w:val="single" w:sz="4" w:space="0" w:color="auto"/>
            </w:tcBorders>
          </w:tcPr>
          <w:p w:rsidR="00FB569E" w:rsidRPr="00CF0111" w:rsidRDefault="00FB569E" w:rsidP="00FB569E">
            <w:pPr>
              <w:spacing w:before="120" w:after="120"/>
              <w:rPr>
                <w:color w:val="000000"/>
              </w:rPr>
            </w:pPr>
            <w:r w:rsidRPr="00CF0111">
              <w:rPr>
                <w:color w:val="000000"/>
              </w:rPr>
              <w:t>Thuyết trình</w:t>
            </w:r>
          </w:p>
        </w:tc>
        <w:tc>
          <w:tcPr>
            <w:tcW w:w="1917" w:type="dxa"/>
            <w:tcBorders>
              <w:top w:val="single" w:sz="4" w:space="0" w:color="auto"/>
              <w:left w:val="single" w:sz="4" w:space="0" w:color="auto"/>
              <w:bottom w:val="single" w:sz="4" w:space="0" w:color="auto"/>
              <w:right w:val="single" w:sz="4" w:space="0" w:color="auto"/>
            </w:tcBorders>
          </w:tcPr>
          <w:p w:rsidR="00FB569E" w:rsidRPr="00CF0111" w:rsidRDefault="00FB569E" w:rsidP="00FB569E">
            <w:pPr>
              <w:spacing w:before="120" w:after="120"/>
              <w:rPr>
                <w:color w:val="000000"/>
              </w:rPr>
            </w:pPr>
            <w:r w:rsidRPr="00CF0111">
              <w:rPr>
                <w:color w:val="000000"/>
              </w:rPr>
              <w:t>Tổ chức giao tiếp</w:t>
            </w:r>
          </w:p>
        </w:tc>
        <w:tc>
          <w:tcPr>
            <w:tcW w:w="2977" w:type="dxa"/>
            <w:tcBorders>
              <w:top w:val="single" w:sz="4" w:space="0" w:color="auto"/>
              <w:left w:val="single" w:sz="4" w:space="0" w:color="auto"/>
              <w:bottom w:val="single" w:sz="4" w:space="0" w:color="auto"/>
              <w:right w:val="single" w:sz="4" w:space="0" w:color="auto"/>
            </w:tcBorders>
          </w:tcPr>
          <w:p w:rsidR="00FB569E" w:rsidRPr="00CF0111" w:rsidRDefault="00FB569E" w:rsidP="00FB569E">
            <w:pPr>
              <w:spacing w:before="120" w:after="120"/>
              <w:rPr>
                <w:color w:val="000000"/>
                <w:lang w:val="pt-BR"/>
              </w:rPr>
            </w:pPr>
            <w:r w:rsidRPr="00CF0111">
              <w:rPr>
                <w:color w:val="000000"/>
                <w:lang w:val="pt-BR"/>
              </w:rPr>
              <w:t>Kỹ năng thúc đẩy</w:t>
            </w:r>
          </w:p>
        </w:tc>
      </w:tr>
    </w:tbl>
    <w:p w:rsidR="00FB569E" w:rsidRPr="00CF0111" w:rsidRDefault="008457F7" w:rsidP="00FB569E">
      <w:pPr>
        <w:spacing w:before="120" w:after="120"/>
        <w:rPr>
          <w:color w:val="000000"/>
          <w:lang w:val="pt-BR"/>
        </w:rPr>
      </w:pPr>
      <w:r>
        <w:rPr>
          <w:noProof/>
          <w:color w:val="000000"/>
        </w:rPr>
        <mc:AlternateContent>
          <mc:Choice Requires="wpg">
            <w:drawing>
              <wp:anchor distT="0" distB="0" distL="114300" distR="114300" simplePos="0" relativeHeight="251657216" behindDoc="0" locked="0" layoutInCell="0" allowOverlap="1">
                <wp:simplePos x="0" y="0"/>
                <wp:positionH relativeFrom="column">
                  <wp:posOffset>1737360</wp:posOffset>
                </wp:positionH>
                <wp:positionV relativeFrom="paragraph">
                  <wp:posOffset>255905</wp:posOffset>
                </wp:positionV>
                <wp:extent cx="1737360" cy="1508125"/>
                <wp:effectExtent l="5080" t="12065" r="10160" b="13335"/>
                <wp:wrapNone/>
                <wp:docPr id="2" name="Group 4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7360" cy="1508125"/>
                          <a:chOff x="4721" y="2233"/>
                          <a:chExt cx="2736" cy="2375"/>
                        </a:xfrm>
                      </wpg:grpSpPr>
                      <wps:wsp>
                        <wps:cNvPr id="3" name="Oval 499"/>
                        <wps:cNvSpPr>
                          <a:spLocks noChangeArrowheads="1"/>
                        </wps:cNvSpPr>
                        <wps:spPr bwMode="auto">
                          <a:xfrm>
                            <a:off x="4721" y="2233"/>
                            <a:ext cx="1440" cy="1440"/>
                          </a:xfrm>
                          <a:prstGeom prst="ellipse">
                            <a:avLst/>
                          </a:prstGeom>
                          <a:solidFill>
                            <a:srgbClr val="FFFFFF"/>
                          </a:solidFill>
                          <a:ln w="9525">
                            <a:solidFill>
                              <a:srgbClr val="000000"/>
                            </a:solidFill>
                            <a:round/>
                            <a:headEnd/>
                            <a:tailEnd/>
                          </a:ln>
                        </wps:spPr>
                        <wps:txbx>
                          <w:txbxContent>
                            <w:p w:rsidR="00C36865" w:rsidRDefault="00C36865" w:rsidP="00FB569E">
                              <w:pPr>
                                <w:jc w:val="center"/>
                                <w:rPr>
                                  <w:rFonts w:ascii="Arial" w:hAnsi="Arial" w:cs="Arial"/>
                                  <w:b/>
                                  <w:bCs/>
                                </w:rPr>
                              </w:pPr>
                              <w:r>
                                <w:rPr>
                                  <w:rFonts w:ascii="Arial" w:hAnsi="Arial" w:cs="Arial"/>
                                  <w:b/>
                                  <w:bCs/>
                                </w:rPr>
                                <w:t>Giảng dạy</w:t>
                              </w:r>
                            </w:p>
                          </w:txbxContent>
                        </wps:txbx>
                        <wps:bodyPr rot="0" vert="horz" wrap="square" lIns="91440" tIns="45720" rIns="91440" bIns="45720" anchor="t" anchorCtr="0" upright="1">
                          <a:noAutofit/>
                        </wps:bodyPr>
                      </wps:wsp>
                      <wps:wsp>
                        <wps:cNvPr id="4" name="Oval 500"/>
                        <wps:cNvSpPr>
                          <a:spLocks noChangeArrowheads="1"/>
                        </wps:cNvSpPr>
                        <wps:spPr bwMode="auto">
                          <a:xfrm>
                            <a:off x="5873" y="2233"/>
                            <a:ext cx="1584" cy="1440"/>
                          </a:xfrm>
                          <a:prstGeom prst="ellipse">
                            <a:avLst/>
                          </a:prstGeom>
                          <a:solidFill>
                            <a:srgbClr val="FFFFFF"/>
                          </a:solidFill>
                          <a:ln w="9525">
                            <a:solidFill>
                              <a:srgbClr val="000000"/>
                            </a:solidFill>
                            <a:round/>
                            <a:headEnd/>
                            <a:tailEnd/>
                          </a:ln>
                        </wps:spPr>
                        <wps:txbx>
                          <w:txbxContent>
                            <w:p w:rsidR="00C36865" w:rsidRDefault="00C36865" w:rsidP="00FB569E">
                              <w:pPr>
                                <w:pStyle w:val="BodyText"/>
                                <w:rPr>
                                  <w:rFonts w:ascii="Arial" w:hAnsi="Arial" w:cs="Arial"/>
                                  <w:b w:val="0"/>
                                  <w:bCs w:val="0"/>
                                </w:rPr>
                              </w:pPr>
                              <w:r>
                                <w:rPr>
                                  <w:rFonts w:ascii="Arial" w:hAnsi="Arial" w:cs="Arial"/>
                                  <w:b w:val="0"/>
                                  <w:bCs w:val="0"/>
                                </w:rPr>
                                <w:t>Giao    tiếp</w:t>
                              </w:r>
                            </w:p>
                          </w:txbxContent>
                        </wps:txbx>
                        <wps:bodyPr rot="0" vert="horz" wrap="square" lIns="91440" tIns="45720" rIns="91440" bIns="45720" anchor="t" anchorCtr="0" upright="1">
                          <a:noAutofit/>
                        </wps:bodyPr>
                      </wps:wsp>
                      <wps:wsp>
                        <wps:cNvPr id="5" name="Oval 501"/>
                        <wps:cNvSpPr>
                          <a:spLocks noChangeArrowheads="1"/>
                        </wps:cNvSpPr>
                        <wps:spPr bwMode="auto">
                          <a:xfrm>
                            <a:off x="5297" y="3168"/>
                            <a:ext cx="1584" cy="1440"/>
                          </a:xfrm>
                          <a:prstGeom prst="ellipse">
                            <a:avLst/>
                          </a:prstGeom>
                          <a:solidFill>
                            <a:srgbClr val="FFFFFF"/>
                          </a:solidFill>
                          <a:ln w="9525">
                            <a:solidFill>
                              <a:srgbClr val="000000"/>
                            </a:solidFill>
                            <a:round/>
                            <a:headEnd/>
                            <a:tailEnd/>
                          </a:ln>
                        </wps:spPr>
                        <wps:txbx>
                          <w:txbxContent>
                            <w:p w:rsidR="00C36865" w:rsidRDefault="00C36865" w:rsidP="00FB569E">
                              <w:pPr>
                                <w:pStyle w:val="BodyText"/>
                                <w:ind w:right="-78"/>
                                <w:rPr>
                                  <w:rFonts w:ascii="Arial" w:hAnsi="Arial" w:cs="Arial"/>
                                  <w:b w:val="0"/>
                                  <w:bCs w:val="0"/>
                                </w:rPr>
                              </w:pPr>
                              <w:r>
                                <w:rPr>
                                  <w:rFonts w:ascii="Arial" w:hAnsi="Arial" w:cs="Arial"/>
                                  <w:b w:val="0"/>
                                  <w:bCs w:val="0"/>
                                </w:rPr>
                                <w:t>Thúc     đẩy</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8" o:spid="_x0000_s1080" style="position:absolute;margin-left:136.8pt;margin-top:20.15pt;width:136.8pt;height:118.75pt;z-index:251657216" coordorigin="4721,2233" coordsize="2736,2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Pfr4AIAAAgLAAAOAAAAZHJzL2Uyb0RvYy54bWzsVm1v2yAQ/j5p/wHxffVb3CRWnarqmyZ1&#10;baVuP4DY+EXDwIDE6X79DnDcJKs2qdMqTas/WOA7jrvneThzcrrpGFpTpVvBcxwdhRhRXoiy5XWO&#10;v3y++jDDSBvCS8IEpzl+pBqfLt6/O+llRmPRCFZShSAI11kvc9wYI7Mg0EVDO6KPhKQcjJVQHTEw&#10;VXVQKtJD9I4FcRgeB71QpVSioFrD1wtvxAsXv6poYe6qSlODWI4hN+Peyr2X9h0sTkhWKyKbthjS&#10;IC/IoiMth03HUBfEELRS7U+hurZQQovKHBWiC0RVtQV1NUA1UXhQzbUSK+lqqbO+liNMAO0BTi8O&#10;W9yu7xVqyxzHGHHSAUVuVzSZzyw4vawz8LlW8kHeK18hDG9E8VWDOTi023ntndGy/yRKCEhWRjhw&#10;NpXqbAgoG20cB48jB3RjUAEfo2kyTY6BqgJsURrOojj1LBUNUGnXTaZxhBGY4zhJtrbLYX0Mq/3i&#10;OJm6lQHJ/MYu2SE5WxkoTj+Bqv8M1IeGSOq40hawAdRkC+rdmjDAdO4xdS5bQLVHE3Fx3hBe0zOl&#10;RN9QUkJGkfWHvHcW2IkGLn4L7zMwjSBPJluE7cjusQWJZFJpc01Fh+wgx5SxVmpbGsnI+kYb7731&#10;sp+1YG151TLmJqpenjOFoOAcX7ln2GDPjXHU53ieAru/DhG657kQcDp4CdmQzKJ1OYwNaZkfQ02M&#10;D/BZxDznZrPceMGPZCxF+QiAKuHbA7QzGDRCfceoh9aQY/1tRRTFiH3kQMo8cvAZN5mk0xiwVLuW&#10;5a6F8AJC5dhg5IfnxveflVRt3cBOkUOAizM4J1Xr8LUk+6yG/EGpryTZyZ5k09DJY0+BQPhfkmw6&#10;m8KJ2TvZo2TTGWTmmsL/K9lkJONNsjtdNj2QrOuaryXZeD51kk2iY/fHJNmbZHU2dtlkJONfkay7&#10;JsB1y/0Uh6uhvc/tzl1XfrrALn4AAAD//wMAUEsDBBQABgAIAAAAIQCSylMC4QAAAAoBAAAPAAAA&#10;ZHJzL2Rvd25yZXYueG1sTI9Na8JAEIbvhf6HZQq91c2HGkmzEZG2JylUC6W3MRmTYHY2ZNck/vuu&#10;p3oc3of3fSZbT7oVA/W2MawgnAUgiAtTNlwp+D68v6xAWIdcYmuYFFzJwjp/fMgwLc3IXzTsXSV8&#10;CdsUFdTOdamUtqhJo52ZjthnJ9NrdP7sK1n2OPpy3cooCJZSY8N+ocaOtjUV5/1FK/gYcdzE4duw&#10;O5+219/D4vNnF5JSz0/T5hWEo8n9w3DT9+qQe6ejuXBpRasgSuKlRxXMgxiEBxbzJAJxvCXJCmSe&#10;yfsX8j8AAAD//wMAUEsBAi0AFAAGAAgAAAAhALaDOJL+AAAA4QEAABMAAAAAAAAAAAAAAAAAAAAA&#10;AFtDb250ZW50X1R5cGVzXS54bWxQSwECLQAUAAYACAAAACEAOP0h/9YAAACUAQAACwAAAAAAAAAA&#10;AAAAAAAvAQAAX3JlbHMvLnJlbHNQSwECLQAUAAYACAAAACEAX2T36+ACAAAICwAADgAAAAAAAAAA&#10;AAAAAAAuAgAAZHJzL2Uyb0RvYy54bWxQSwECLQAUAAYACAAAACEAkspTAuEAAAAKAQAADwAAAAAA&#10;AAAAAAAAAAA6BQAAZHJzL2Rvd25yZXYueG1sUEsFBgAAAAAEAAQA8wAAAEgGAAAAAA==&#10;" o:allowincell="f">
                <v:oval id="Oval 499" o:spid="_x0000_s1081" style="position:absolute;left:4721;top:2233;width:144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G/rcIA&#10;AADaAAAADwAAAGRycy9kb3ducmV2LnhtbESPQWvCQBSE70L/w/IK3szGBkVSV5GKoIceGvX+yD6T&#10;YPZtyL7G9N93hUKPw8x8w6y3o2vVQH1oPBuYJyko4tLbhisDl/NhtgIVBNli65kM/FCA7eZlssbc&#10;+gd/0VBIpSKEQ44GapEu1zqUNTkMie+Io3fzvUOJsq+07fER4a7Vb2m61A4bjgs1dvRRU3kvvp2B&#10;fbUrloPOZJHd9kdZ3K+fp2xuzPR13L2DEhrlP/zXPloDGTyvxBu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b+twgAAANoAAAAPAAAAAAAAAAAAAAAAAJgCAABkcnMvZG93&#10;bnJldi54bWxQSwUGAAAAAAQABAD1AAAAhwMAAAAA&#10;">
                  <v:textbox>
                    <w:txbxContent>
                      <w:p w:rsidR="00C36865" w:rsidRDefault="00C36865" w:rsidP="00FB569E">
                        <w:pPr>
                          <w:jc w:val="center"/>
                          <w:rPr>
                            <w:rFonts w:ascii="Arial" w:hAnsi="Arial" w:cs="Arial"/>
                            <w:b/>
                            <w:bCs/>
                          </w:rPr>
                        </w:pPr>
                        <w:r>
                          <w:rPr>
                            <w:rFonts w:ascii="Arial" w:hAnsi="Arial" w:cs="Arial"/>
                            <w:b/>
                            <w:bCs/>
                          </w:rPr>
                          <w:t>Giảng dạy</w:t>
                        </w:r>
                      </w:p>
                    </w:txbxContent>
                  </v:textbox>
                </v:oval>
                <v:oval id="Oval 500" o:spid="_x0000_s1082" style="position:absolute;left:5873;top:2233;width:1584;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gn2cIA&#10;AADaAAAADwAAAGRycy9kb3ducmV2LnhtbESPQWvCQBSE74X+h+UVvNWNjUpJXUUqgh48NLb3R/aZ&#10;BLNvQ/YZ4793BaHHYWa+YRarwTWqpy7Ung1Mxgko4sLbmksDv8ft+yeoIMgWG89k4EYBVsvXlwVm&#10;1l/5h/pcShUhHDI0UIm0mdahqMhhGPuWOHon3zmUKLtS2w6vEe4a/ZEkc+2w5rhQYUvfFRXn/OIM&#10;bMp1Pu91KrP0tNnJ7Px32KcTY0Zvw/oLlNAg/+Fne2cNTOFxJd4Av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eCfZwgAAANoAAAAPAAAAAAAAAAAAAAAAAJgCAABkcnMvZG93&#10;bnJldi54bWxQSwUGAAAAAAQABAD1AAAAhwMAAAAA&#10;">
                  <v:textbox>
                    <w:txbxContent>
                      <w:p w:rsidR="00C36865" w:rsidRDefault="00C36865" w:rsidP="00FB569E">
                        <w:pPr>
                          <w:pStyle w:val="BodyText"/>
                          <w:rPr>
                            <w:rFonts w:ascii="Arial" w:hAnsi="Arial" w:cs="Arial"/>
                            <w:b w:val="0"/>
                            <w:bCs w:val="0"/>
                          </w:rPr>
                        </w:pPr>
                        <w:r>
                          <w:rPr>
                            <w:rFonts w:ascii="Arial" w:hAnsi="Arial" w:cs="Arial"/>
                            <w:b w:val="0"/>
                            <w:bCs w:val="0"/>
                          </w:rPr>
                          <w:t>Giao    tiếp</w:t>
                        </w:r>
                      </w:p>
                    </w:txbxContent>
                  </v:textbox>
                </v:oval>
                <v:oval id="Oval 501" o:spid="_x0000_s1083" style="position:absolute;left:5297;top:3168;width:1584;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SCQsIA&#10;AADaAAAADwAAAGRycy9kb3ducmV2LnhtbESPQWvCQBSE74L/YXmF3nRjQ6SkriJKwR48GO39kX0m&#10;wezbkH2N6b/vFgSPw8x8w6w2o2vVQH1oPBtYzBNQxKW3DVcGLufP2TuoIMgWW89k4JcCbNbTyQpz&#10;6+98oqGQSkUIhxwN1CJdrnUoa3IY5r4jjt7V9w4lyr7Stsd7hLtWvyXJUjtsOC7U2NGupvJW/DgD&#10;+2pbLAedSpZe9wfJbt/Hr3RhzOvLuP0AJTTKM/xoH6yBDP6vxBu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NIJCwgAAANoAAAAPAAAAAAAAAAAAAAAAAJgCAABkcnMvZG93&#10;bnJldi54bWxQSwUGAAAAAAQABAD1AAAAhwMAAAAA&#10;">
                  <v:textbox>
                    <w:txbxContent>
                      <w:p w:rsidR="00C36865" w:rsidRDefault="00C36865" w:rsidP="00FB569E">
                        <w:pPr>
                          <w:pStyle w:val="BodyText"/>
                          <w:ind w:right="-78"/>
                          <w:rPr>
                            <w:rFonts w:ascii="Arial" w:hAnsi="Arial" w:cs="Arial"/>
                            <w:b w:val="0"/>
                            <w:bCs w:val="0"/>
                          </w:rPr>
                        </w:pPr>
                        <w:r>
                          <w:rPr>
                            <w:rFonts w:ascii="Arial" w:hAnsi="Arial" w:cs="Arial"/>
                            <w:b w:val="0"/>
                            <w:bCs w:val="0"/>
                          </w:rPr>
                          <w:t>Thúc     đẩy</w:t>
                        </w:r>
                      </w:p>
                    </w:txbxContent>
                  </v:textbox>
                </v:oval>
              </v:group>
            </w:pict>
          </mc:Fallback>
        </mc:AlternateContent>
      </w:r>
    </w:p>
    <w:p w:rsidR="00FB569E" w:rsidRPr="00CF0111" w:rsidRDefault="00FB569E" w:rsidP="00FB569E">
      <w:pPr>
        <w:spacing w:before="120" w:after="120"/>
        <w:rPr>
          <w:color w:val="000000"/>
          <w:lang w:val="pt-BR"/>
        </w:rPr>
      </w:pPr>
    </w:p>
    <w:p w:rsidR="00FB569E" w:rsidRPr="00CF0111" w:rsidRDefault="00FB569E" w:rsidP="00FB569E">
      <w:pPr>
        <w:spacing w:before="120" w:after="120"/>
        <w:rPr>
          <w:noProof/>
          <w:color w:val="000000"/>
          <w:lang w:val="pt-BR"/>
        </w:rPr>
      </w:pPr>
    </w:p>
    <w:p w:rsidR="00FB569E" w:rsidRPr="00CF0111" w:rsidRDefault="00FB569E" w:rsidP="00FB569E">
      <w:pPr>
        <w:spacing w:before="120" w:after="120"/>
        <w:rPr>
          <w:color w:val="000000"/>
          <w:lang w:val="pt-BR"/>
        </w:rPr>
      </w:pPr>
    </w:p>
    <w:p w:rsidR="00FB569E" w:rsidRPr="00CF0111" w:rsidRDefault="00FB569E" w:rsidP="00FB569E">
      <w:pPr>
        <w:spacing w:before="120" w:after="120"/>
        <w:rPr>
          <w:color w:val="000000"/>
          <w:lang w:val="pt-BR"/>
        </w:rPr>
      </w:pPr>
    </w:p>
    <w:p w:rsidR="00FB569E" w:rsidRPr="00CF0111" w:rsidRDefault="00FB569E" w:rsidP="00FB569E">
      <w:pPr>
        <w:spacing w:before="120" w:after="120"/>
        <w:jc w:val="center"/>
        <w:rPr>
          <w:b/>
          <w:bCs/>
          <w:i/>
          <w:iCs/>
          <w:noProof/>
          <w:lang w:val="pt-BR"/>
        </w:rPr>
      </w:pPr>
    </w:p>
    <w:p w:rsidR="00FB569E" w:rsidRPr="00CF0111" w:rsidRDefault="00FB569E" w:rsidP="00FB569E">
      <w:pPr>
        <w:spacing w:before="120" w:after="120"/>
        <w:jc w:val="center"/>
        <w:rPr>
          <w:b/>
          <w:bCs/>
          <w:i/>
          <w:iCs/>
          <w:noProof/>
          <w:lang w:val="pt-BR"/>
        </w:rPr>
      </w:pPr>
      <w:r w:rsidRPr="00CF0111">
        <w:rPr>
          <w:b/>
          <w:bCs/>
          <w:i/>
          <w:iCs/>
          <w:noProof/>
          <w:lang w:val="pt-BR"/>
        </w:rPr>
        <w:t>Hình 2.3: Mối quan hệ giữa 3 hoạt động</w:t>
      </w:r>
    </w:p>
    <w:p w:rsidR="00FB569E" w:rsidRPr="00CF0111" w:rsidRDefault="00FB569E" w:rsidP="00FB569E">
      <w:pPr>
        <w:spacing w:before="120" w:after="120"/>
        <w:rPr>
          <w:color w:val="000000"/>
          <w:lang w:val="pt-BR"/>
        </w:rPr>
      </w:pPr>
      <w:r w:rsidRPr="00CF0111">
        <w:rPr>
          <w:color w:val="000000"/>
          <w:lang w:val="pt-BR"/>
        </w:rPr>
        <w:t>Như vậy ngoài sự hoạt động độc lập tương đối của mỗi hoạt động trong một khoảng thời gian nhất định, có thể có sự đan chen giữa hai hoặc ba hoạt động trong cùng một thời gian nào đó.</w:t>
      </w:r>
    </w:p>
    <w:p w:rsidR="00FB569E" w:rsidRPr="00CF0111" w:rsidRDefault="00FB569E" w:rsidP="00FB569E">
      <w:pPr>
        <w:keepNext/>
        <w:spacing w:before="120" w:after="120"/>
        <w:jc w:val="both"/>
        <w:outlineLvl w:val="0"/>
        <w:rPr>
          <w:b/>
          <w:bCs/>
          <w:kern w:val="28"/>
          <w:lang w:val="pt-BR"/>
        </w:rPr>
      </w:pPr>
      <w:bookmarkStart w:id="23" w:name="_Toc417627357"/>
      <w:bookmarkStart w:id="24" w:name="_Toc417627864"/>
      <w:r w:rsidRPr="00CF0111">
        <w:rPr>
          <w:b/>
          <w:bCs/>
          <w:kern w:val="28"/>
          <w:lang w:val="pt-BR"/>
        </w:rPr>
        <w:t>3.2.ý nghĩa của hoạt động thúc đẩy:</w:t>
      </w:r>
      <w:bookmarkEnd w:id="23"/>
      <w:bookmarkEnd w:id="24"/>
    </w:p>
    <w:p w:rsidR="00FB569E" w:rsidRPr="00CF0111" w:rsidRDefault="00FB569E" w:rsidP="00AA1304">
      <w:pPr>
        <w:numPr>
          <w:ilvl w:val="0"/>
          <w:numId w:val="30"/>
        </w:numPr>
        <w:spacing w:before="120" w:after="120" w:line="264" w:lineRule="auto"/>
        <w:ind w:left="357" w:hanging="357"/>
        <w:jc w:val="both"/>
        <w:rPr>
          <w:color w:val="000000"/>
          <w:lang w:val="pt-BR"/>
        </w:rPr>
      </w:pPr>
      <w:r w:rsidRPr="00CF0111">
        <w:rPr>
          <w:color w:val="000000"/>
          <w:lang w:val="pt-BR"/>
        </w:rPr>
        <w:t>Thúc đẩy là cơ sở để tạo ra sự chia sẻ thông tin trong nhóm</w:t>
      </w:r>
    </w:p>
    <w:p w:rsidR="00FB569E" w:rsidRPr="00CF0111" w:rsidRDefault="00FB569E" w:rsidP="00AA1304">
      <w:pPr>
        <w:numPr>
          <w:ilvl w:val="0"/>
          <w:numId w:val="30"/>
        </w:numPr>
        <w:spacing w:before="120" w:after="120" w:line="264" w:lineRule="auto"/>
        <w:ind w:left="357" w:hanging="357"/>
        <w:jc w:val="both"/>
        <w:rPr>
          <w:color w:val="000000"/>
          <w:lang w:val="pt-BR"/>
        </w:rPr>
      </w:pPr>
      <w:r w:rsidRPr="00CF0111">
        <w:rPr>
          <w:color w:val="000000"/>
          <w:lang w:val="pt-BR"/>
        </w:rPr>
        <w:t>Thúc đẩy tạo cơ sở để chuyển từ quá trình bị động sang chủ động.</w:t>
      </w:r>
    </w:p>
    <w:p w:rsidR="00FB569E" w:rsidRPr="00CF0111" w:rsidRDefault="00FB569E" w:rsidP="00AA1304">
      <w:pPr>
        <w:numPr>
          <w:ilvl w:val="0"/>
          <w:numId w:val="30"/>
        </w:numPr>
        <w:spacing w:before="120" w:after="120" w:line="264" w:lineRule="auto"/>
        <w:ind w:left="357" w:hanging="357"/>
        <w:jc w:val="both"/>
        <w:rPr>
          <w:color w:val="000000"/>
          <w:lang w:val="pt-BR"/>
        </w:rPr>
      </w:pPr>
      <w:r w:rsidRPr="00CF0111">
        <w:rPr>
          <w:color w:val="000000"/>
          <w:lang w:val="pt-BR"/>
        </w:rPr>
        <w:t>Thúc đẩy tạo ra niềm tin và hào hứng trong học tập, hội họp .v.v.</w:t>
      </w:r>
    </w:p>
    <w:p w:rsidR="00FB569E" w:rsidRPr="00CF0111" w:rsidRDefault="00FB569E" w:rsidP="00AA1304">
      <w:pPr>
        <w:numPr>
          <w:ilvl w:val="0"/>
          <w:numId w:val="30"/>
        </w:numPr>
        <w:spacing w:before="120" w:after="120" w:line="264" w:lineRule="auto"/>
        <w:ind w:left="357" w:hanging="357"/>
        <w:jc w:val="both"/>
        <w:rPr>
          <w:color w:val="000000"/>
          <w:lang w:val="pt-BR"/>
        </w:rPr>
      </w:pPr>
      <w:r w:rsidRPr="00CF0111">
        <w:rPr>
          <w:color w:val="000000"/>
          <w:lang w:val="pt-BR"/>
        </w:rPr>
        <w:t>Thúc đẩy là một trong những hoạt động quan trọng để thực hiện công tác khuyến nông khuyến lâm như lập kế hoạch, tổ chức thực hiện, giám sát và điều tra khuyến nông khuyến lâm.</w:t>
      </w:r>
    </w:p>
    <w:p w:rsidR="00FB569E" w:rsidRPr="00CF0111" w:rsidRDefault="00FB569E" w:rsidP="00AA1304">
      <w:pPr>
        <w:numPr>
          <w:ilvl w:val="0"/>
          <w:numId w:val="31"/>
        </w:numPr>
        <w:spacing w:before="120" w:after="120" w:line="264" w:lineRule="auto"/>
        <w:ind w:left="357" w:hanging="357"/>
        <w:jc w:val="both"/>
        <w:rPr>
          <w:color w:val="000000"/>
          <w:lang w:val="pt-BR"/>
        </w:rPr>
      </w:pPr>
      <w:r w:rsidRPr="00CF0111">
        <w:rPr>
          <w:color w:val="000000"/>
          <w:lang w:val="pt-BR"/>
        </w:rPr>
        <w:t xml:space="preserve">Kỹ năng thúc đẩy được sử dụng phổ biến trong phương pháp khuyến nông khuyến lâm theo nhóm nhằm khuyến khích các ý tưởng, kinh nghiệm, kiến thức của mọi người để giải quyết vấn đề. </w:t>
      </w:r>
    </w:p>
    <w:p w:rsidR="00FB569E" w:rsidRPr="00CF0111" w:rsidRDefault="00FB569E" w:rsidP="00FB569E">
      <w:pPr>
        <w:keepNext/>
        <w:spacing w:before="120" w:after="120"/>
        <w:outlineLvl w:val="0"/>
        <w:rPr>
          <w:b/>
          <w:bCs/>
          <w:kern w:val="28"/>
          <w:lang w:val="pt-BR"/>
        </w:rPr>
      </w:pPr>
      <w:bookmarkStart w:id="25" w:name="_Toc417627358"/>
      <w:bookmarkStart w:id="26" w:name="_Toc417627865"/>
      <w:r w:rsidRPr="00CF0111">
        <w:rPr>
          <w:b/>
          <w:bCs/>
          <w:kern w:val="28"/>
          <w:lang w:val="pt-BR"/>
        </w:rPr>
        <w:lastRenderedPageBreak/>
        <w:t>3.3. Các yếu tố ảnh hưởng đến quá trình thúc đẩy</w:t>
      </w:r>
      <w:bookmarkEnd w:id="25"/>
      <w:bookmarkEnd w:id="26"/>
    </w:p>
    <w:p w:rsidR="00FB569E" w:rsidRPr="00CF0111" w:rsidRDefault="00FB569E" w:rsidP="00AA1304">
      <w:pPr>
        <w:numPr>
          <w:ilvl w:val="0"/>
          <w:numId w:val="32"/>
        </w:numPr>
        <w:spacing w:before="120" w:after="120" w:line="264" w:lineRule="auto"/>
        <w:ind w:left="357" w:hanging="357"/>
        <w:jc w:val="both"/>
        <w:rPr>
          <w:color w:val="000000"/>
          <w:lang w:val="pt-BR"/>
        </w:rPr>
      </w:pPr>
      <w:r w:rsidRPr="00CF0111">
        <w:rPr>
          <w:color w:val="000000"/>
          <w:lang w:val="pt-BR"/>
        </w:rPr>
        <w:t>Khả năng giao tiếp của người thúc đẩy viên</w:t>
      </w:r>
    </w:p>
    <w:p w:rsidR="00FB569E" w:rsidRPr="00CF0111" w:rsidRDefault="00FB569E" w:rsidP="00AA1304">
      <w:pPr>
        <w:numPr>
          <w:ilvl w:val="0"/>
          <w:numId w:val="32"/>
        </w:numPr>
        <w:spacing w:before="120" w:after="120" w:line="264" w:lineRule="auto"/>
        <w:ind w:left="357" w:hanging="357"/>
        <w:jc w:val="both"/>
        <w:rPr>
          <w:color w:val="000000"/>
          <w:lang w:val="pt-BR"/>
        </w:rPr>
      </w:pPr>
      <w:r w:rsidRPr="00CF0111">
        <w:rPr>
          <w:color w:val="000000"/>
          <w:lang w:val="pt-BR"/>
        </w:rPr>
        <w:t>Kiến thức chuyên môn và kinh nghiệm làm việc theo nhóm của người thúc đẩy viên</w:t>
      </w:r>
    </w:p>
    <w:p w:rsidR="00FB569E" w:rsidRPr="00CF0111" w:rsidRDefault="00FB569E" w:rsidP="00AA1304">
      <w:pPr>
        <w:numPr>
          <w:ilvl w:val="0"/>
          <w:numId w:val="32"/>
        </w:numPr>
        <w:spacing w:before="120" w:after="120" w:line="264" w:lineRule="auto"/>
        <w:ind w:left="357" w:hanging="357"/>
        <w:jc w:val="both"/>
        <w:rPr>
          <w:color w:val="000000"/>
          <w:lang w:val="pt-BR"/>
        </w:rPr>
      </w:pPr>
      <w:r w:rsidRPr="00CF0111">
        <w:rPr>
          <w:color w:val="000000"/>
          <w:lang w:val="pt-BR"/>
        </w:rPr>
        <w:t>Mục tiêu và chủ đề thảo luận</w:t>
      </w:r>
    </w:p>
    <w:p w:rsidR="00FB569E" w:rsidRPr="00CF0111" w:rsidRDefault="00FB569E" w:rsidP="00AA1304">
      <w:pPr>
        <w:numPr>
          <w:ilvl w:val="0"/>
          <w:numId w:val="32"/>
        </w:numPr>
        <w:spacing w:before="120" w:after="120" w:line="264" w:lineRule="auto"/>
        <w:ind w:left="357" w:hanging="357"/>
        <w:jc w:val="both"/>
        <w:rPr>
          <w:color w:val="000000"/>
          <w:lang w:val="pt-BR"/>
        </w:rPr>
      </w:pPr>
      <w:r w:rsidRPr="00CF0111">
        <w:rPr>
          <w:color w:val="000000"/>
          <w:lang w:val="pt-BR"/>
        </w:rPr>
        <w:t>Kiến thức chuyên môn và kinh nghiệm làm việc của những người cùng tham gia</w:t>
      </w:r>
    </w:p>
    <w:p w:rsidR="00FB569E" w:rsidRPr="00CF0111" w:rsidRDefault="00FB569E" w:rsidP="00AA1304">
      <w:pPr>
        <w:numPr>
          <w:ilvl w:val="0"/>
          <w:numId w:val="32"/>
        </w:numPr>
        <w:spacing w:before="120" w:after="120" w:line="264" w:lineRule="auto"/>
        <w:ind w:left="357" w:hanging="357"/>
        <w:jc w:val="both"/>
        <w:rPr>
          <w:color w:val="000000"/>
          <w:lang w:val="pt-BR"/>
        </w:rPr>
      </w:pPr>
      <w:r w:rsidRPr="00CF0111">
        <w:rPr>
          <w:color w:val="000000"/>
          <w:lang w:val="pt-BR"/>
        </w:rPr>
        <w:t>Môi trường vật lý và tâm lý</w:t>
      </w:r>
    </w:p>
    <w:p w:rsidR="00FB569E" w:rsidRPr="00CF0111" w:rsidRDefault="00FB569E" w:rsidP="00AA1304">
      <w:pPr>
        <w:numPr>
          <w:ilvl w:val="0"/>
          <w:numId w:val="32"/>
        </w:numPr>
        <w:spacing w:before="120" w:after="120" w:line="264" w:lineRule="auto"/>
        <w:ind w:left="357" w:hanging="357"/>
        <w:jc w:val="both"/>
        <w:rPr>
          <w:lang w:val="pt-BR"/>
        </w:rPr>
      </w:pPr>
      <w:r w:rsidRPr="00CF0111">
        <w:rPr>
          <w:lang w:val="pt-BR"/>
        </w:rPr>
        <w:t>Các phương tiện và thiết bị hỗ trợ cho quá trình thúc đẩy</w:t>
      </w:r>
    </w:p>
    <w:p w:rsidR="00FB569E" w:rsidRPr="00CF0111" w:rsidRDefault="00FB569E" w:rsidP="00FB569E">
      <w:pPr>
        <w:keepNext/>
        <w:spacing w:before="120" w:after="120"/>
        <w:outlineLvl w:val="0"/>
        <w:rPr>
          <w:b/>
          <w:bCs/>
          <w:kern w:val="28"/>
          <w:lang w:val="pt-BR"/>
        </w:rPr>
      </w:pPr>
      <w:bookmarkStart w:id="27" w:name="_Toc417627359"/>
      <w:bookmarkStart w:id="28" w:name="_Toc417627866"/>
      <w:r w:rsidRPr="00CF0111">
        <w:rPr>
          <w:b/>
          <w:bCs/>
          <w:kern w:val="28"/>
          <w:lang w:val="pt-BR"/>
        </w:rPr>
        <w:t>3.4. Một số kỹ năng thúc đẩy cơ bản</w:t>
      </w:r>
      <w:bookmarkEnd w:id="27"/>
      <w:bookmarkEnd w:id="28"/>
    </w:p>
    <w:p w:rsidR="00FB569E" w:rsidRPr="00CF0111" w:rsidRDefault="00FB569E" w:rsidP="00FB569E">
      <w:pPr>
        <w:spacing w:before="120" w:after="120"/>
        <w:rPr>
          <w:color w:val="000000"/>
          <w:lang w:val="pt-BR"/>
        </w:rPr>
      </w:pPr>
      <w:r w:rsidRPr="00CF0111">
        <w:rPr>
          <w:color w:val="000000"/>
          <w:lang w:val="pt-BR"/>
        </w:rPr>
        <w:t>Trong quá trình thúc đẩy có thể sử dụng một số kỹ năng thúc đẩy cơ bản sau:</w:t>
      </w:r>
    </w:p>
    <w:p w:rsidR="00FB569E" w:rsidRPr="00CF0111" w:rsidRDefault="00FB569E" w:rsidP="00AA1304">
      <w:pPr>
        <w:numPr>
          <w:ilvl w:val="0"/>
          <w:numId w:val="33"/>
        </w:numPr>
        <w:tabs>
          <w:tab w:val="clear" w:pos="360"/>
          <w:tab w:val="num" w:pos="717"/>
        </w:tabs>
        <w:spacing w:before="120" w:after="120" w:line="264" w:lineRule="auto"/>
        <w:ind w:left="714" w:hanging="357"/>
        <w:jc w:val="both"/>
        <w:rPr>
          <w:color w:val="000000"/>
          <w:lang w:val="nl-NL"/>
        </w:rPr>
      </w:pPr>
      <w:r w:rsidRPr="00CF0111">
        <w:rPr>
          <w:color w:val="000000"/>
          <w:lang w:val="nl-NL"/>
        </w:rPr>
        <w:t>Kỹ năng đặt câu hỏi</w:t>
      </w:r>
    </w:p>
    <w:p w:rsidR="00FB569E" w:rsidRPr="00CF0111" w:rsidRDefault="00FB569E" w:rsidP="00AA1304">
      <w:pPr>
        <w:numPr>
          <w:ilvl w:val="0"/>
          <w:numId w:val="33"/>
        </w:numPr>
        <w:tabs>
          <w:tab w:val="clear" w:pos="360"/>
          <w:tab w:val="num" w:pos="717"/>
        </w:tabs>
        <w:spacing w:before="120" w:after="120" w:line="264" w:lineRule="auto"/>
        <w:ind w:left="714" w:hanging="357"/>
        <w:jc w:val="both"/>
        <w:rPr>
          <w:color w:val="000000"/>
          <w:lang w:val="nl-NL"/>
        </w:rPr>
      </w:pPr>
      <w:r w:rsidRPr="00CF0111">
        <w:rPr>
          <w:color w:val="000000"/>
          <w:lang w:val="nl-NL"/>
        </w:rPr>
        <w:t>Kỹ năng thuyết trình</w:t>
      </w:r>
    </w:p>
    <w:p w:rsidR="00FB569E" w:rsidRPr="00CF0111" w:rsidRDefault="00FB569E" w:rsidP="00AA1304">
      <w:pPr>
        <w:numPr>
          <w:ilvl w:val="0"/>
          <w:numId w:val="33"/>
        </w:numPr>
        <w:tabs>
          <w:tab w:val="clear" w:pos="360"/>
          <w:tab w:val="num" w:pos="717"/>
        </w:tabs>
        <w:spacing w:before="120" w:after="120" w:line="264" w:lineRule="auto"/>
        <w:ind w:left="714" w:hanging="357"/>
        <w:jc w:val="both"/>
        <w:rPr>
          <w:color w:val="000000"/>
          <w:lang w:val="nl-NL"/>
        </w:rPr>
      </w:pPr>
      <w:r w:rsidRPr="00CF0111">
        <w:rPr>
          <w:color w:val="000000"/>
          <w:lang w:val="nl-NL"/>
        </w:rPr>
        <w:t>Kỹ năng tổ chức não công</w:t>
      </w:r>
    </w:p>
    <w:p w:rsidR="00FB569E" w:rsidRPr="00CF0111" w:rsidRDefault="00FB569E" w:rsidP="00AA1304">
      <w:pPr>
        <w:numPr>
          <w:ilvl w:val="0"/>
          <w:numId w:val="33"/>
        </w:numPr>
        <w:tabs>
          <w:tab w:val="clear" w:pos="360"/>
          <w:tab w:val="num" w:pos="717"/>
        </w:tabs>
        <w:spacing w:before="120" w:after="120" w:line="264" w:lineRule="auto"/>
        <w:ind w:left="714" w:hanging="357"/>
        <w:jc w:val="both"/>
        <w:rPr>
          <w:color w:val="000000"/>
          <w:lang w:val="nl-NL"/>
        </w:rPr>
      </w:pPr>
      <w:r w:rsidRPr="00CF0111">
        <w:rPr>
          <w:color w:val="000000"/>
          <w:lang w:val="nl-NL"/>
        </w:rPr>
        <w:t>Kỹ năng sử dụng các công cụ phân tích thông tin</w:t>
      </w:r>
    </w:p>
    <w:p w:rsidR="00FB569E" w:rsidRPr="00CF0111" w:rsidRDefault="00FB569E" w:rsidP="00FB569E">
      <w:pPr>
        <w:keepNext/>
        <w:tabs>
          <w:tab w:val="left" w:pos="851"/>
        </w:tabs>
        <w:spacing w:before="120" w:after="120"/>
        <w:outlineLvl w:val="1"/>
        <w:rPr>
          <w:b/>
          <w:bCs/>
          <w:i/>
          <w:iCs/>
          <w:lang w:val="nl-NL"/>
        </w:rPr>
      </w:pPr>
      <w:bookmarkStart w:id="29" w:name="_Toc417627360"/>
      <w:bookmarkStart w:id="30" w:name="_Toc417627867"/>
      <w:r w:rsidRPr="00CF0111">
        <w:rPr>
          <w:b/>
          <w:bCs/>
          <w:i/>
          <w:iCs/>
          <w:lang w:val="nl-NL"/>
        </w:rPr>
        <w:t>3.4.1.Kỹ năng đặt câu hỏi</w:t>
      </w:r>
      <w:bookmarkEnd w:id="29"/>
      <w:bookmarkEnd w:id="30"/>
    </w:p>
    <w:p w:rsidR="00FB569E" w:rsidRPr="00CF0111" w:rsidRDefault="00FB569E" w:rsidP="00FB569E">
      <w:pPr>
        <w:spacing w:before="120" w:after="120"/>
        <w:ind w:firstLine="357"/>
        <w:rPr>
          <w:color w:val="000000"/>
          <w:lang w:val="nl-NL"/>
        </w:rPr>
      </w:pPr>
      <w:r w:rsidRPr="00CF0111">
        <w:rPr>
          <w:color w:val="000000"/>
          <w:lang w:val="nl-NL"/>
        </w:rPr>
        <w:t>Mục đích của đặt câu hỏi là:</w:t>
      </w:r>
    </w:p>
    <w:p w:rsidR="00FB569E" w:rsidRPr="00CF0111" w:rsidRDefault="00FB569E" w:rsidP="00AA1304">
      <w:pPr>
        <w:numPr>
          <w:ilvl w:val="0"/>
          <w:numId w:val="34"/>
        </w:numPr>
        <w:spacing w:before="120" w:after="120" w:line="264" w:lineRule="auto"/>
        <w:ind w:left="357" w:hanging="357"/>
        <w:jc w:val="both"/>
        <w:rPr>
          <w:color w:val="000000"/>
          <w:lang w:val="nl-NL"/>
        </w:rPr>
      </w:pPr>
      <w:r w:rsidRPr="00CF0111">
        <w:rPr>
          <w:color w:val="000000"/>
          <w:lang w:val="nl-NL"/>
        </w:rPr>
        <w:t>Thúc đẩy học viên đi vào các lĩnh vực tư duy mới</w:t>
      </w:r>
    </w:p>
    <w:p w:rsidR="00FB569E" w:rsidRPr="00CF0111" w:rsidRDefault="00FB569E" w:rsidP="00AA1304">
      <w:pPr>
        <w:numPr>
          <w:ilvl w:val="0"/>
          <w:numId w:val="34"/>
        </w:numPr>
        <w:spacing w:before="120" w:after="120" w:line="264" w:lineRule="auto"/>
        <w:ind w:left="357" w:hanging="357"/>
        <w:jc w:val="both"/>
        <w:rPr>
          <w:color w:val="000000"/>
          <w:lang w:val="nl-NL"/>
        </w:rPr>
      </w:pPr>
      <w:r w:rsidRPr="00CF0111">
        <w:rPr>
          <w:color w:val="000000"/>
          <w:lang w:val="nl-NL"/>
        </w:rPr>
        <w:t>Khơi sâu các ý tưởng hiện tại</w:t>
      </w:r>
    </w:p>
    <w:p w:rsidR="00FB569E" w:rsidRPr="00CF0111" w:rsidRDefault="00FB569E" w:rsidP="00AA1304">
      <w:pPr>
        <w:numPr>
          <w:ilvl w:val="0"/>
          <w:numId w:val="34"/>
        </w:numPr>
        <w:spacing w:before="120" w:after="120" w:line="264" w:lineRule="auto"/>
        <w:ind w:left="357" w:hanging="357"/>
        <w:jc w:val="both"/>
        <w:rPr>
          <w:color w:val="000000"/>
          <w:lang w:val="nl-NL"/>
        </w:rPr>
      </w:pPr>
      <w:r w:rsidRPr="00CF0111">
        <w:rPr>
          <w:color w:val="000000"/>
          <w:lang w:val="nl-NL"/>
        </w:rPr>
        <w:t>Thăm dò kiến thức của học viên</w:t>
      </w:r>
    </w:p>
    <w:p w:rsidR="00FB569E" w:rsidRPr="00CF0111" w:rsidRDefault="00FB569E" w:rsidP="00AA1304">
      <w:pPr>
        <w:numPr>
          <w:ilvl w:val="0"/>
          <w:numId w:val="34"/>
        </w:numPr>
        <w:spacing w:before="120" w:after="120" w:line="264" w:lineRule="auto"/>
        <w:ind w:left="357" w:hanging="357"/>
        <w:jc w:val="both"/>
        <w:rPr>
          <w:color w:val="000000"/>
          <w:lang w:val="nl-NL"/>
        </w:rPr>
      </w:pPr>
      <w:r w:rsidRPr="00CF0111">
        <w:rPr>
          <w:color w:val="000000"/>
          <w:lang w:val="nl-NL"/>
        </w:rPr>
        <w:t>Kiểm tra xem học viên đã hiểu vấn đề nêu ra chưa</w:t>
      </w:r>
    </w:p>
    <w:p w:rsidR="00FB569E" w:rsidRPr="00CF0111" w:rsidRDefault="00FB569E" w:rsidP="00FB569E">
      <w:pPr>
        <w:spacing w:before="120" w:after="120"/>
        <w:rPr>
          <w:color w:val="000000"/>
          <w:lang w:val="nl-NL"/>
        </w:rPr>
      </w:pPr>
      <w:r w:rsidRPr="00CF0111">
        <w:rPr>
          <w:color w:val="000000"/>
          <w:lang w:val="nl-NL"/>
        </w:rPr>
        <w:t>Người ta chia các câu hỏi ra hai loại chính là câu hỏi đóng và câu hỏi mở. Câu hỏi đóng  thường giới hạn ở câu trả lời: có hoặc không, hoặc câu hỏi có câu trả lời ngắn một vài từ</w:t>
      </w:r>
    </w:p>
    <w:p w:rsidR="00FB569E" w:rsidRPr="00CF0111" w:rsidRDefault="00FB569E" w:rsidP="00FB569E">
      <w:pPr>
        <w:spacing w:before="120" w:after="120"/>
        <w:rPr>
          <w:color w:val="000000"/>
          <w:lang w:val="nl-NL"/>
        </w:rPr>
      </w:pPr>
      <w:r w:rsidRPr="00CF0111">
        <w:rPr>
          <w:color w:val="000000"/>
          <w:lang w:val="nl-NL"/>
        </w:rPr>
        <w:t>Ví dụ: Bạn có biết sử lý hạt giống cây bạch đàn không ?</w:t>
      </w:r>
    </w:p>
    <w:p w:rsidR="00FB569E" w:rsidRPr="00CF0111" w:rsidRDefault="00FB569E" w:rsidP="00FB569E">
      <w:pPr>
        <w:spacing w:before="120" w:after="120"/>
        <w:ind w:firstLine="720"/>
        <w:rPr>
          <w:color w:val="000000"/>
          <w:lang w:val="nl-NL"/>
        </w:rPr>
      </w:pPr>
      <w:r w:rsidRPr="00CF0111">
        <w:rPr>
          <w:color w:val="000000"/>
          <w:lang w:val="nl-NL"/>
        </w:rPr>
        <w:t xml:space="preserve">     Bạn bao nhiêu tuổi ?</w:t>
      </w:r>
    </w:p>
    <w:p w:rsidR="00FB569E" w:rsidRPr="00CF0111" w:rsidRDefault="00FB569E" w:rsidP="00FB569E">
      <w:pPr>
        <w:spacing w:before="120" w:after="120"/>
        <w:rPr>
          <w:color w:val="000000"/>
          <w:lang w:val="nl-NL"/>
        </w:rPr>
      </w:pPr>
      <w:r w:rsidRPr="00CF0111">
        <w:rPr>
          <w:color w:val="000000"/>
          <w:lang w:val="nl-NL"/>
        </w:rPr>
        <w:t>Câu hỏi mở có câu trả lời dài và đa dạng hơn. Câu hỏi mở thường bắt đầu bằng tại sao, ở đâu, khi nào, ai làm, làm như thế nào.</w:t>
      </w:r>
    </w:p>
    <w:p w:rsidR="00FB569E" w:rsidRPr="00CF0111" w:rsidRDefault="00FB569E" w:rsidP="00FB569E">
      <w:pPr>
        <w:spacing w:before="120" w:after="120"/>
        <w:rPr>
          <w:color w:val="000000"/>
          <w:lang w:val="nl-NL"/>
        </w:rPr>
      </w:pPr>
      <w:r w:rsidRPr="00CF0111">
        <w:rPr>
          <w:color w:val="000000"/>
          <w:lang w:val="nl-NL"/>
        </w:rPr>
        <w:t>Arther Corta phân ra ba cấp độ của câu hỏi là:</w:t>
      </w:r>
    </w:p>
    <w:p w:rsidR="00FB569E" w:rsidRPr="00CF0111" w:rsidRDefault="00FB569E" w:rsidP="00AA1304">
      <w:pPr>
        <w:numPr>
          <w:ilvl w:val="0"/>
          <w:numId w:val="35"/>
        </w:numPr>
        <w:spacing w:before="120" w:after="120" w:line="264" w:lineRule="auto"/>
        <w:ind w:left="357" w:hanging="357"/>
        <w:jc w:val="both"/>
        <w:rPr>
          <w:color w:val="000000"/>
          <w:lang w:val="nl-NL"/>
        </w:rPr>
      </w:pPr>
      <w:r w:rsidRPr="00CF0111">
        <w:rPr>
          <w:color w:val="000000"/>
          <w:lang w:val="nl-NL"/>
        </w:rPr>
        <w:t>Hỏi để nhớ lại: cấp độ này kiểm tra độ ghi nhớ các thông tin</w:t>
      </w:r>
    </w:p>
    <w:p w:rsidR="00FB569E" w:rsidRPr="00CF0111" w:rsidRDefault="00FB569E" w:rsidP="00AA1304">
      <w:pPr>
        <w:numPr>
          <w:ilvl w:val="0"/>
          <w:numId w:val="35"/>
        </w:numPr>
        <w:spacing w:before="120" w:after="120" w:line="264" w:lineRule="auto"/>
        <w:ind w:left="357" w:hanging="357"/>
        <w:jc w:val="both"/>
        <w:rPr>
          <w:color w:val="000000"/>
          <w:lang w:val="nl-NL"/>
        </w:rPr>
      </w:pPr>
      <w:r w:rsidRPr="00CF0111">
        <w:rPr>
          <w:color w:val="000000"/>
          <w:lang w:val="nl-NL"/>
        </w:rPr>
        <w:t>Hỏi để xử lý: cấp độ này đòi hỏi học viên phải xử lý thông tin bằng các kỹ năng tư duy cao hơn.</w:t>
      </w:r>
    </w:p>
    <w:p w:rsidR="00FB569E" w:rsidRPr="00CF0111" w:rsidRDefault="00FB569E" w:rsidP="00AA1304">
      <w:pPr>
        <w:numPr>
          <w:ilvl w:val="0"/>
          <w:numId w:val="35"/>
        </w:numPr>
        <w:spacing w:before="120" w:after="120" w:line="264" w:lineRule="auto"/>
        <w:ind w:left="357" w:hanging="357"/>
        <w:jc w:val="both"/>
        <w:rPr>
          <w:color w:val="000000"/>
          <w:lang w:val="nl-NL"/>
        </w:rPr>
      </w:pPr>
      <w:r w:rsidRPr="00CF0111">
        <w:rPr>
          <w:color w:val="000000"/>
          <w:lang w:val="nl-NL"/>
        </w:rPr>
        <w:lastRenderedPageBreak/>
        <w:t>Hỏi để ứng dụng: cấp độ này đòi hỏi học viên phải tìm ra những thông tin mới dựa trên những điều đã biết</w:t>
      </w:r>
    </w:p>
    <w:p w:rsidR="00FB569E" w:rsidRPr="00CF0111" w:rsidRDefault="00FB569E" w:rsidP="00FB569E">
      <w:pPr>
        <w:spacing w:before="120" w:after="120"/>
        <w:rPr>
          <w:color w:val="000000"/>
          <w:lang w:val="nl-NL"/>
        </w:rPr>
      </w:pPr>
      <w:r w:rsidRPr="00CF0111">
        <w:rPr>
          <w:color w:val="000000"/>
          <w:lang w:val="nl-NL"/>
        </w:rPr>
        <w:t>Trước khi đặt câu hỏi người hỏi cần làm rõ một số nội dung như:</w:t>
      </w:r>
    </w:p>
    <w:p w:rsidR="00FB569E" w:rsidRPr="00CF0111" w:rsidRDefault="00FB569E" w:rsidP="00AA1304">
      <w:pPr>
        <w:numPr>
          <w:ilvl w:val="0"/>
          <w:numId w:val="36"/>
        </w:numPr>
        <w:tabs>
          <w:tab w:val="clear" w:pos="360"/>
          <w:tab w:val="num" w:pos="717"/>
        </w:tabs>
        <w:spacing w:before="120" w:after="120" w:line="264" w:lineRule="auto"/>
        <w:ind w:left="714" w:hanging="357"/>
        <w:jc w:val="both"/>
        <w:rPr>
          <w:color w:val="000000"/>
          <w:lang w:val="nl-NL"/>
        </w:rPr>
      </w:pPr>
      <w:r w:rsidRPr="00CF0111">
        <w:rPr>
          <w:color w:val="000000"/>
          <w:lang w:val="nl-NL"/>
        </w:rPr>
        <w:t>Mục tiêu đặt câu hỏi để làm gì</w:t>
      </w:r>
    </w:p>
    <w:p w:rsidR="00FB569E" w:rsidRPr="00CF0111" w:rsidRDefault="00FB569E" w:rsidP="00AA1304">
      <w:pPr>
        <w:numPr>
          <w:ilvl w:val="0"/>
          <w:numId w:val="36"/>
        </w:numPr>
        <w:tabs>
          <w:tab w:val="clear" w:pos="360"/>
          <w:tab w:val="num" w:pos="717"/>
        </w:tabs>
        <w:spacing w:before="120" w:after="120" w:line="264" w:lineRule="auto"/>
        <w:ind w:left="714" w:hanging="357"/>
        <w:jc w:val="both"/>
        <w:rPr>
          <w:color w:val="000000"/>
          <w:lang w:val="nl-NL"/>
        </w:rPr>
      </w:pPr>
      <w:r w:rsidRPr="00CF0111">
        <w:rPr>
          <w:color w:val="000000"/>
          <w:lang w:val="nl-NL"/>
        </w:rPr>
        <w:t>Liệu học viên có thể trả lời được không</w:t>
      </w:r>
    </w:p>
    <w:p w:rsidR="00FB569E" w:rsidRPr="00CF0111" w:rsidRDefault="00FB569E" w:rsidP="00AA1304">
      <w:pPr>
        <w:numPr>
          <w:ilvl w:val="0"/>
          <w:numId w:val="36"/>
        </w:numPr>
        <w:tabs>
          <w:tab w:val="clear" w:pos="360"/>
          <w:tab w:val="num" w:pos="717"/>
        </w:tabs>
        <w:spacing w:before="120" w:after="120" w:line="264" w:lineRule="auto"/>
        <w:ind w:left="714" w:hanging="357"/>
        <w:jc w:val="both"/>
        <w:rPr>
          <w:color w:val="000000"/>
          <w:lang w:val="nl-NL"/>
        </w:rPr>
      </w:pPr>
      <w:r w:rsidRPr="00CF0111">
        <w:rPr>
          <w:color w:val="000000"/>
          <w:lang w:val="nl-NL"/>
        </w:rPr>
        <w:t>Nếu học viên không trả lời được câu hỏi thì nên xử lý thế nào</w:t>
      </w:r>
    </w:p>
    <w:p w:rsidR="00FB569E" w:rsidRPr="00CF0111" w:rsidRDefault="00FB569E" w:rsidP="00FB569E">
      <w:pPr>
        <w:spacing w:before="120" w:after="120"/>
        <w:ind w:left="357"/>
        <w:rPr>
          <w:color w:val="000000"/>
          <w:lang w:val="nl-NL"/>
        </w:rPr>
      </w:pPr>
      <w:r w:rsidRPr="00CF0111">
        <w:rPr>
          <w:color w:val="000000"/>
          <w:lang w:val="nl-NL"/>
        </w:rPr>
        <w:t xml:space="preserve">Yêu cầu khi đặt ra một câu hỏi: </w:t>
      </w:r>
    </w:p>
    <w:p w:rsidR="00FB569E" w:rsidRPr="00CF0111" w:rsidRDefault="00FB569E" w:rsidP="00AA1304">
      <w:pPr>
        <w:numPr>
          <w:ilvl w:val="0"/>
          <w:numId w:val="37"/>
        </w:numPr>
        <w:tabs>
          <w:tab w:val="clear" w:pos="360"/>
          <w:tab w:val="num" w:pos="717"/>
        </w:tabs>
        <w:spacing w:before="120" w:after="120" w:line="264" w:lineRule="auto"/>
        <w:ind w:left="714" w:hanging="357"/>
        <w:jc w:val="both"/>
        <w:rPr>
          <w:color w:val="000000"/>
          <w:lang w:val="nl-NL"/>
        </w:rPr>
      </w:pPr>
      <w:r w:rsidRPr="00CF0111">
        <w:rPr>
          <w:color w:val="000000"/>
          <w:lang w:val="nl-NL"/>
        </w:rPr>
        <w:t>Câu hỏi phải rõ ràng cụ thể.</w:t>
      </w:r>
    </w:p>
    <w:p w:rsidR="00FB569E" w:rsidRPr="00CF0111" w:rsidRDefault="00FB569E" w:rsidP="00AA1304">
      <w:pPr>
        <w:numPr>
          <w:ilvl w:val="0"/>
          <w:numId w:val="37"/>
        </w:numPr>
        <w:tabs>
          <w:tab w:val="clear" w:pos="360"/>
          <w:tab w:val="num" w:pos="717"/>
        </w:tabs>
        <w:spacing w:before="120" w:after="120" w:line="264" w:lineRule="auto"/>
        <w:ind w:left="714" w:hanging="357"/>
        <w:jc w:val="both"/>
        <w:rPr>
          <w:color w:val="000000"/>
          <w:lang w:val="nl-NL"/>
        </w:rPr>
      </w:pPr>
      <w:r w:rsidRPr="00CF0111">
        <w:rPr>
          <w:color w:val="000000"/>
          <w:lang w:val="nl-NL"/>
        </w:rPr>
        <w:t>Câu hỏi phải phù hợp với đối tượng</w:t>
      </w:r>
    </w:p>
    <w:p w:rsidR="00FB569E" w:rsidRPr="00CF0111" w:rsidRDefault="00FB569E" w:rsidP="00AA1304">
      <w:pPr>
        <w:numPr>
          <w:ilvl w:val="0"/>
          <w:numId w:val="37"/>
        </w:numPr>
        <w:tabs>
          <w:tab w:val="clear" w:pos="360"/>
          <w:tab w:val="num" w:pos="717"/>
        </w:tabs>
        <w:spacing w:before="120" w:after="120" w:line="264" w:lineRule="auto"/>
        <w:ind w:left="714" w:hanging="357"/>
        <w:jc w:val="both"/>
        <w:rPr>
          <w:color w:val="000000"/>
          <w:lang w:val="nl-NL"/>
        </w:rPr>
      </w:pPr>
      <w:r w:rsidRPr="00CF0111">
        <w:rPr>
          <w:color w:val="000000"/>
          <w:lang w:val="nl-NL"/>
        </w:rPr>
        <w:t>Câu hỏi phải có câu trả lời rõ ràng</w:t>
      </w:r>
    </w:p>
    <w:p w:rsidR="00FB569E" w:rsidRPr="00CF0111" w:rsidRDefault="00FB569E" w:rsidP="00FB569E">
      <w:pPr>
        <w:keepNext/>
        <w:tabs>
          <w:tab w:val="left" w:pos="851"/>
        </w:tabs>
        <w:spacing w:before="120" w:after="120"/>
        <w:outlineLvl w:val="1"/>
        <w:rPr>
          <w:b/>
          <w:bCs/>
          <w:i/>
          <w:iCs/>
          <w:lang w:val="pt-BR"/>
        </w:rPr>
      </w:pPr>
      <w:bookmarkStart w:id="31" w:name="_Toc417627361"/>
      <w:bookmarkStart w:id="32" w:name="_Toc417627868"/>
      <w:r w:rsidRPr="00CF0111">
        <w:rPr>
          <w:b/>
          <w:bCs/>
          <w:i/>
          <w:iCs/>
          <w:lang w:val="pt-BR"/>
        </w:rPr>
        <w:t>3.4.2.Tổ chức động não (não công)</w:t>
      </w:r>
      <w:bookmarkEnd w:id="31"/>
      <w:bookmarkEnd w:id="32"/>
    </w:p>
    <w:p w:rsidR="00FB569E" w:rsidRPr="00CF0111" w:rsidRDefault="00FB569E" w:rsidP="00FB569E">
      <w:pPr>
        <w:numPr>
          <w:ilvl w:val="0"/>
          <w:numId w:val="41"/>
        </w:numPr>
        <w:spacing w:before="120" w:after="120" w:line="264" w:lineRule="auto"/>
        <w:jc w:val="both"/>
        <w:rPr>
          <w:color w:val="000000"/>
          <w:lang w:val="pt-BR"/>
        </w:rPr>
      </w:pPr>
      <w:r w:rsidRPr="00CF0111">
        <w:rPr>
          <w:color w:val="000000"/>
          <w:lang w:val="pt-BR"/>
        </w:rPr>
        <w:t>Động não hay não công là một phương pháp làm việc theo nhóm nhằm tạo lập, sắp xếp và điều tra các ý tưởng bằng cách đưa ra một câu hỏi phù hợp rồi khích lệ những thành viên tham gia trả lời.</w:t>
      </w:r>
    </w:p>
    <w:p w:rsidR="00FB569E" w:rsidRPr="00CF0111" w:rsidRDefault="00FB569E" w:rsidP="00FB569E">
      <w:pPr>
        <w:numPr>
          <w:ilvl w:val="0"/>
          <w:numId w:val="41"/>
        </w:numPr>
        <w:spacing w:before="120" w:after="120" w:line="264" w:lineRule="auto"/>
        <w:jc w:val="both"/>
        <w:rPr>
          <w:color w:val="000000"/>
          <w:lang w:val="pt-BR"/>
        </w:rPr>
      </w:pPr>
      <w:r w:rsidRPr="00CF0111">
        <w:rPr>
          <w:color w:val="000000"/>
          <w:lang w:val="pt-BR"/>
        </w:rPr>
        <w:t>Động não là một trong những phương pháp dạy học tích cực, khuyến khích mạnh mẽ sự tham gia của người học, coi người học là trung tâm trong quá trình dạy học. Ngoài ra động não còn được sử dụng rất hiệu quả trong những trường hợp cần có những ý kiến hay giải pháp hữu hiệu trong một khoảng thời gian ngắn cho một vấn đề nào đó.</w:t>
      </w:r>
    </w:p>
    <w:p w:rsidR="00FB569E" w:rsidRPr="00CF0111" w:rsidRDefault="00FB569E" w:rsidP="00FB569E">
      <w:pPr>
        <w:keepNext/>
        <w:tabs>
          <w:tab w:val="left" w:pos="851"/>
        </w:tabs>
        <w:spacing w:before="120" w:after="120"/>
        <w:outlineLvl w:val="2"/>
        <w:rPr>
          <w:b/>
          <w:bCs/>
          <w:lang w:val="pt-BR"/>
        </w:rPr>
      </w:pPr>
      <w:bookmarkStart w:id="33" w:name="_Toc417627362"/>
      <w:bookmarkStart w:id="34" w:name="_Toc417627869"/>
      <w:r w:rsidRPr="00CF0111">
        <w:rPr>
          <w:b/>
          <w:bCs/>
          <w:lang w:val="pt-BR"/>
        </w:rPr>
        <w:t>* Các giai đoạn của một cuộc động não:</w:t>
      </w:r>
      <w:bookmarkEnd w:id="33"/>
      <w:bookmarkEnd w:id="34"/>
    </w:p>
    <w:p w:rsidR="00FB569E" w:rsidRPr="00CF0111" w:rsidRDefault="00FB569E" w:rsidP="00FB569E">
      <w:pPr>
        <w:keepNext/>
        <w:spacing w:before="120" w:after="120"/>
        <w:outlineLvl w:val="3"/>
        <w:rPr>
          <w:b/>
          <w:bCs/>
          <w:i/>
          <w:iCs/>
          <w:lang w:val="pt-BR"/>
        </w:rPr>
      </w:pPr>
      <w:r w:rsidRPr="00CF0111">
        <w:rPr>
          <w:b/>
          <w:bCs/>
          <w:i/>
          <w:iCs/>
          <w:lang w:val="pt-BR"/>
        </w:rPr>
        <w:t>Tạo ý  tưởng</w:t>
      </w:r>
    </w:p>
    <w:p w:rsidR="00FB569E" w:rsidRPr="00CF0111" w:rsidRDefault="00FB569E" w:rsidP="00FB569E">
      <w:pPr>
        <w:spacing w:before="120" w:after="120"/>
        <w:rPr>
          <w:color w:val="000000"/>
        </w:rPr>
      </w:pPr>
      <w:r w:rsidRPr="00CF0111">
        <w:rPr>
          <w:color w:val="000000"/>
          <w:lang w:val="pt-BR"/>
        </w:rPr>
        <w:t xml:space="preserve">Nhiệm vụ của người thúc đẩy trong giai đoạn này là khích lệ các thành viên trong nhóm tham gia đóng góp càng nhiều ý kiến càng tốt. </w:t>
      </w:r>
      <w:r w:rsidRPr="00CF0111">
        <w:rPr>
          <w:color w:val="000000"/>
        </w:rPr>
        <w:t>Với nguyên tắc:</w:t>
      </w:r>
    </w:p>
    <w:p w:rsidR="00FB569E" w:rsidRPr="00CF0111" w:rsidRDefault="00FB569E" w:rsidP="00AA1304">
      <w:pPr>
        <w:numPr>
          <w:ilvl w:val="0"/>
          <w:numId w:val="38"/>
        </w:numPr>
        <w:spacing w:before="120" w:after="120" w:line="264" w:lineRule="auto"/>
        <w:ind w:left="357" w:hanging="357"/>
        <w:jc w:val="both"/>
        <w:rPr>
          <w:color w:val="000000"/>
        </w:rPr>
      </w:pPr>
      <w:r w:rsidRPr="00CF0111">
        <w:rPr>
          <w:color w:val="000000"/>
        </w:rPr>
        <w:t>Trọng số lượng và bỏ qua chất lượng của các ý tưởng.</w:t>
      </w:r>
    </w:p>
    <w:p w:rsidR="00FB569E" w:rsidRPr="00CF0111" w:rsidRDefault="00FB569E" w:rsidP="00AA1304">
      <w:pPr>
        <w:numPr>
          <w:ilvl w:val="0"/>
          <w:numId w:val="38"/>
        </w:numPr>
        <w:spacing w:before="120" w:after="120" w:line="264" w:lineRule="auto"/>
        <w:ind w:left="357" w:hanging="357"/>
        <w:jc w:val="both"/>
        <w:rPr>
          <w:color w:val="000000"/>
        </w:rPr>
      </w:pPr>
      <w:r w:rsidRPr="00CF0111">
        <w:rPr>
          <w:color w:val="000000"/>
        </w:rPr>
        <w:t>Hoan nghênh những ý tưởng đặc sắc.</w:t>
      </w:r>
    </w:p>
    <w:p w:rsidR="00FB569E" w:rsidRPr="00CF0111" w:rsidRDefault="00FB569E" w:rsidP="00AA1304">
      <w:pPr>
        <w:numPr>
          <w:ilvl w:val="0"/>
          <w:numId w:val="38"/>
        </w:numPr>
        <w:spacing w:before="120" w:after="120" w:line="264" w:lineRule="auto"/>
        <w:ind w:left="357" w:hanging="357"/>
        <w:jc w:val="both"/>
        <w:rPr>
          <w:color w:val="000000"/>
        </w:rPr>
      </w:pPr>
      <w:r w:rsidRPr="00CF0111">
        <w:rPr>
          <w:color w:val="000000"/>
        </w:rPr>
        <w:t>Chấp nhận các ý tưởng của người khác.</w:t>
      </w:r>
    </w:p>
    <w:p w:rsidR="00FB569E" w:rsidRPr="00CF0111" w:rsidRDefault="00FB569E" w:rsidP="00AA1304">
      <w:pPr>
        <w:numPr>
          <w:ilvl w:val="0"/>
          <w:numId w:val="38"/>
        </w:numPr>
        <w:spacing w:before="120" w:after="120" w:line="264" w:lineRule="auto"/>
        <w:ind w:left="357" w:hanging="357"/>
        <w:jc w:val="both"/>
        <w:rPr>
          <w:color w:val="000000"/>
        </w:rPr>
      </w:pPr>
      <w:r w:rsidRPr="00CF0111">
        <w:rPr>
          <w:color w:val="000000"/>
        </w:rPr>
        <w:t>Không phê phán</w:t>
      </w:r>
      <w:r w:rsidRPr="00CF0111">
        <w:rPr>
          <w:color w:val="000000"/>
          <w:u w:val="single"/>
        </w:rPr>
        <w:t>.</w:t>
      </w:r>
    </w:p>
    <w:p w:rsidR="00FB569E" w:rsidRPr="00CF0111" w:rsidRDefault="00FB569E" w:rsidP="00FB569E">
      <w:pPr>
        <w:keepNext/>
        <w:spacing w:before="120" w:after="120"/>
        <w:outlineLvl w:val="3"/>
        <w:rPr>
          <w:b/>
          <w:bCs/>
          <w:i/>
          <w:iCs/>
          <w:lang w:val="it-IT"/>
        </w:rPr>
      </w:pPr>
      <w:r w:rsidRPr="00CF0111">
        <w:rPr>
          <w:b/>
          <w:bCs/>
          <w:i/>
          <w:iCs/>
          <w:lang w:val="it-IT"/>
        </w:rPr>
        <w:t>Phân loại ý tưởng</w:t>
      </w:r>
    </w:p>
    <w:p w:rsidR="00FB569E" w:rsidRPr="00CF0111" w:rsidRDefault="00FB569E" w:rsidP="00FB569E">
      <w:pPr>
        <w:spacing w:before="120" w:after="120"/>
        <w:rPr>
          <w:color w:val="000000"/>
        </w:rPr>
      </w:pPr>
      <w:r w:rsidRPr="00CF0111">
        <w:rPr>
          <w:color w:val="000000"/>
          <w:lang w:val="it-IT"/>
        </w:rPr>
        <w:t xml:space="preserve">Mục đích của giai đoạn này là xây dựng một cấu trúc với các tiêu chí cho các nhóm ý tưởng. Người thúc đẩy có thể phân loại các ý tưởng trước (không nói ra), Khi ghi nhận ý tưởng có thể sơ bộ tổng hợp thành các nhóm ý tưởng đã chủ định. </w:t>
      </w:r>
      <w:r w:rsidRPr="00CF0111">
        <w:rPr>
          <w:color w:val="000000"/>
        </w:rPr>
        <w:t>Với nguyên tắc:</w:t>
      </w:r>
    </w:p>
    <w:p w:rsidR="00FB569E" w:rsidRPr="00CF0111" w:rsidRDefault="00FB569E" w:rsidP="00AA1304">
      <w:pPr>
        <w:numPr>
          <w:ilvl w:val="0"/>
          <w:numId w:val="42"/>
        </w:numPr>
        <w:spacing w:before="120" w:after="120" w:line="264" w:lineRule="auto"/>
        <w:ind w:left="357" w:hanging="357"/>
        <w:jc w:val="both"/>
        <w:rPr>
          <w:color w:val="000000"/>
        </w:rPr>
      </w:pPr>
      <w:r w:rsidRPr="00CF0111">
        <w:rPr>
          <w:color w:val="000000"/>
        </w:rPr>
        <w:t>Nhóm các ý tưởng tương tự hoặc có liên quan với nhau.</w:t>
      </w:r>
    </w:p>
    <w:p w:rsidR="00FB569E" w:rsidRPr="00CF0111" w:rsidRDefault="00FB569E" w:rsidP="00AA1304">
      <w:pPr>
        <w:numPr>
          <w:ilvl w:val="0"/>
          <w:numId w:val="42"/>
        </w:numPr>
        <w:spacing w:before="120" w:after="120" w:line="264" w:lineRule="auto"/>
        <w:ind w:left="357" w:hanging="357"/>
        <w:jc w:val="both"/>
        <w:rPr>
          <w:color w:val="000000"/>
        </w:rPr>
      </w:pPr>
      <w:r w:rsidRPr="00CF0111">
        <w:rPr>
          <w:color w:val="000000"/>
        </w:rPr>
        <w:lastRenderedPageBreak/>
        <w:t>Xắp xếp các ý tưởng theo một cấu trúc hợp lý.</w:t>
      </w:r>
    </w:p>
    <w:p w:rsidR="00FB569E" w:rsidRPr="00CF0111" w:rsidRDefault="00FB569E" w:rsidP="00AA1304">
      <w:pPr>
        <w:numPr>
          <w:ilvl w:val="0"/>
          <w:numId w:val="42"/>
        </w:numPr>
        <w:spacing w:before="120" w:after="120" w:line="264" w:lineRule="auto"/>
        <w:ind w:left="357" w:hanging="357"/>
        <w:jc w:val="both"/>
        <w:rPr>
          <w:color w:val="000000"/>
        </w:rPr>
      </w:pPr>
      <w:r w:rsidRPr="00CF0111">
        <w:rPr>
          <w:color w:val="000000"/>
        </w:rPr>
        <w:t>Đặt tên cho các nhóm ý tưởng.</w:t>
      </w:r>
    </w:p>
    <w:p w:rsidR="00FB569E" w:rsidRPr="00CF0111" w:rsidRDefault="00FB569E" w:rsidP="00FB569E">
      <w:pPr>
        <w:keepNext/>
        <w:spacing w:before="120" w:after="120"/>
        <w:outlineLvl w:val="3"/>
        <w:rPr>
          <w:b/>
          <w:bCs/>
          <w:i/>
          <w:iCs/>
        </w:rPr>
      </w:pPr>
      <w:r w:rsidRPr="00CF0111">
        <w:rPr>
          <w:b/>
          <w:bCs/>
          <w:i/>
          <w:iCs/>
        </w:rPr>
        <w:t>Điều tra ý tưởng.</w:t>
      </w:r>
    </w:p>
    <w:p w:rsidR="00FB569E" w:rsidRPr="00CF0111" w:rsidRDefault="00FB569E" w:rsidP="00FB569E">
      <w:pPr>
        <w:spacing w:before="120" w:after="120"/>
        <w:rPr>
          <w:color w:val="000000"/>
        </w:rPr>
      </w:pPr>
      <w:r w:rsidRPr="00CF0111">
        <w:rPr>
          <w:color w:val="000000"/>
        </w:rPr>
        <w:t>Trong giai đoạn này chất lượng các ý tưởng về cấu trúc được điều tra thông qua làm việc theo nhóm. Với các nguyên tắc:</w:t>
      </w:r>
      <w:r w:rsidRPr="00CF0111">
        <w:rPr>
          <w:color w:val="000000"/>
        </w:rPr>
        <w:tab/>
      </w:r>
    </w:p>
    <w:p w:rsidR="00FB569E" w:rsidRPr="00CF0111" w:rsidRDefault="00FB569E" w:rsidP="00AA1304">
      <w:pPr>
        <w:numPr>
          <w:ilvl w:val="0"/>
          <w:numId w:val="43"/>
        </w:numPr>
        <w:spacing w:before="120" w:after="120" w:line="264" w:lineRule="auto"/>
        <w:ind w:left="357" w:hanging="357"/>
        <w:jc w:val="both"/>
        <w:rPr>
          <w:color w:val="000000"/>
        </w:rPr>
      </w:pPr>
      <w:r w:rsidRPr="00CF0111">
        <w:rPr>
          <w:color w:val="000000"/>
        </w:rPr>
        <w:t>Các ý tưởng được điều tra theo một tiêu chuẩn chung.</w:t>
      </w:r>
    </w:p>
    <w:p w:rsidR="00FB569E" w:rsidRPr="00CF0111" w:rsidRDefault="00FB569E" w:rsidP="00AA1304">
      <w:pPr>
        <w:numPr>
          <w:ilvl w:val="0"/>
          <w:numId w:val="43"/>
        </w:numPr>
        <w:spacing w:before="120" w:after="120" w:line="264" w:lineRule="auto"/>
        <w:ind w:left="357" w:hanging="357"/>
        <w:jc w:val="both"/>
        <w:rPr>
          <w:color w:val="000000"/>
        </w:rPr>
      </w:pPr>
      <w:r w:rsidRPr="00CF0111">
        <w:rPr>
          <w:color w:val="000000"/>
        </w:rPr>
        <w:t>Làm việc theo nhóm.</w:t>
      </w:r>
    </w:p>
    <w:p w:rsidR="00FB569E" w:rsidRPr="00CF0111" w:rsidRDefault="00FB569E" w:rsidP="00FB569E">
      <w:pPr>
        <w:keepNext/>
        <w:tabs>
          <w:tab w:val="left" w:pos="851"/>
        </w:tabs>
        <w:spacing w:before="120" w:after="120"/>
        <w:outlineLvl w:val="2"/>
        <w:rPr>
          <w:b/>
          <w:bCs/>
        </w:rPr>
      </w:pPr>
      <w:bookmarkStart w:id="35" w:name="_Toc417627363"/>
      <w:bookmarkStart w:id="36" w:name="_Toc417627870"/>
      <w:r w:rsidRPr="00CF0111">
        <w:rPr>
          <w:b/>
          <w:bCs/>
        </w:rPr>
        <w:t>- Trình tự thực hiện một cuộc động não:</w:t>
      </w:r>
      <w:bookmarkEnd w:id="35"/>
      <w:bookmarkEnd w:id="36"/>
      <w:r w:rsidRPr="00CF0111">
        <w:rPr>
          <w:b/>
          <w:bCs/>
        </w:rPr>
        <w:t xml:space="preserve"> </w:t>
      </w:r>
    </w:p>
    <w:p w:rsidR="00FB569E" w:rsidRPr="00CF0111" w:rsidRDefault="00FB569E" w:rsidP="00AA1304">
      <w:pPr>
        <w:numPr>
          <w:ilvl w:val="0"/>
          <w:numId w:val="58"/>
        </w:numPr>
        <w:tabs>
          <w:tab w:val="clear" w:pos="360"/>
          <w:tab w:val="num" w:pos="814"/>
        </w:tabs>
        <w:spacing w:before="120" w:after="120" w:line="264" w:lineRule="auto"/>
        <w:ind w:left="814"/>
        <w:jc w:val="both"/>
        <w:rPr>
          <w:color w:val="000000"/>
        </w:rPr>
      </w:pPr>
      <w:r w:rsidRPr="00CF0111">
        <w:rPr>
          <w:color w:val="000000"/>
        </w:rPr>
        <w:t>Bước 1:  Chuẩn bị câu hỏi.</w:t>
      </w:r>
    </w:p>
    <w:p w:rsidR="00FB569E" w:rsidRPr="00CF0111" w:rsidRDefault="00FB569E" w:rsidP="00FB569E">
      <w:pPr>
        <w:spacing w:before="120" w:after="120"/>
        <w:rPr>
          <w:color w:val="000000"/>
        </w:rPr>
      </w:pPr>
      <w:r w:rsidRPr="00CF0111">
        <w:rPr>
          <w:color w:val="000000"/>
        </w:rPr>
        <w:t>Chuẩn bị một câu hỏi viết trên một tấm thẻ. Câu hỏi phải hấp dẫn, có tính thách thức nhưng không quá khó, được diễn đạt một cách rõ ràng. Phải là câu hỏi mở để có nhiều phương án trả lời.</w:t>
      </w:r>
    </w:p>
    <w:p w:rsidR="00FB569E" w:rsidRPr="00CF0111" w:rsidRDefault="00FB569E" w:rsidP="00AA1304">
      <w:pPr>
        <w:numPr>
          <w:ilvl w:val="0"/>
          <w:numId w:val="59"/>
        </w:numPr>
        <w:tabs>
          <w:tab w:val="clear" w:pos="360"/>
          <w:tab w:val="num" w:pos="814"/>
        </w:tabs>
        <w:spacing w:before="120" w:after="120" w:line="264" w:lineRule="auto"/>
        <w:ind w:left="814"/>
        <w:jc w:val="both"/>
        <w:rPr>
          <w:color w:val="000000"/>
        </w:rPr>
      </w:pPr>
      <w:r w:rsidRPr="00CF0111">
        <w:rPr>
          <w:color w:val="000000"/>
        </w:rPr>
        <w:t>Bước 2 :  Chuẩn bị vật tư cần thiết.</w:t>
      </w:r>
    </w:p>
    <w:p w:rsidR="00FB569E" w:rsidRPr="00CF0111" w:rsidRDefault="00FB569E" w:rsidP="00FB569E">
      <w:pPr>
        <w:spacing w:before="120" w:after="120"/>
        <w:rPr>
          <w:color w:val="000000"/>
        </w:rPr>
      </w:pPr>
      <w:r w:rsidRPr="00CF0111">
        <w:rPr>
          <w:color w:val="000000"/>
        </w:rPr>
        <w:t>Vật tư cho một cuộc động não gồm: Các thẻ màu, bút, đinh ghim, keo dán...</w:t>
      </w:r>
    </w:p>
    <w:p w:rsidR="00FB569E" w:rsidRPr="00CF0111" w:rsidRDefault="00FB569E" w:rsidP="00AA1304">
      <w:pPr>
        <w:numPr>
          <w:ilvl w:val="0"/>
          <w:numId w:val="60"/>
        </w:numPr>
        <w:tabs>
          <w:tab w:val="clear" w:pos="360"/>
          <w:tab w:val="num" w:pos="814"/>
        </w:tabs>
        <w:spacing w:before="120" w:after="120" w:line="264" w:lineRule="auto"/>
        <w:ind w:left="814"/>
        <w:jc w:val="both"/>
        <w:rPr>
          <w:color w:val="000000"/>
        </w:rPr>
      </w:pPr>
      <w:r w:rsidRPr="00CF0111">
        <w:rPr>
          <w:color w:val="000000"/>
        </w:rPr>
        <w:t>Bước 3 : Phân công nhiệm vụ.</w:t>
      </w:r>
    </w:p>
    <w:p w:rsidR="00FB569E" w:rsidRPr="00CF0111" w:rsidRDefault="00FB569E" w:rsidP="00FB569E">
      <w:pPr>
        <w:spacing w:before="120" w:after="120"/>
        <w:rPr>
          <w:color w:val="000000"/>
        </w:rPr>
      </w:pPr>
      <w:r w:rsidRPr="00CF0111">
        <w:rPr>
          <w:color w:val="000000"/>
        </w:rPr>
        <w:t xml:space="preserve">Hướng dẫn cách thức tiến hành và phân công nhiệm vụ cho những người tham gia, họ phải được biết họ cần phải làm gì? Khi nào? trong bao lâu? và làm như thế nào?. </w:t>
      </w:r>
    </w:p>
    <w:p w:rsidR="00FB569E" w:rsidRPr="00CF0111" w:rsidRDefault="00FB569E" w:rsidP="00FB569E">
      <w:pPr>
        <w:spacing w:before="120" w:after="120"/>
        <w:rPr>
          <w:color w:val="000000"/>
        </w:rPr>
      </w:pPr>
      <w:r w:rsidRPr="00CF0111">
        <w:rPr>
          <w:color w:val="000000"/>
        </w:rPr>
        <w:t>Trong một cuộc động não có thể sử dụng một số người để ghi các ý tưởng vào thẻ và đính lên bảng, những thành viên khác phát ý tưởng bằng miệng, cũng có thể để mọi thành viên tham gia tự viết ý kiến của mình lên thẻ rồi đính lên bảng.</w:t>
      </w:r>
    </w:p>
    <w:p w:rsidR="00FB569E" w:rsidRPr="00CF0111" w:rsidRDefault="00FB569E" w:rsidP="00FB569E">
      <w:pPr>
        <w:spacing w:before="120" w:after="120"/>
        <w:rPr>
          <w:color w:val="000000"/>
        </w:rPr>
      </w:pPr>
      <w:r w:rsidRPr="00CF0111">
        <w:rPr>
          <w:color w:val="000000"/>
        </w:rPr>
        <w:t>Chú ý: chỉ sử dụng một tấm thẻ cho một ý tưởng, các ý tưởng cần được ghi ngắn gọn, rõ ràng bằng một vài từ cốt yếu.</w:t>
      </w:r>
    </w:p>
    <w:p w:rsidR="00FB569E" w:rsidRPr="00CF0111" w:rsidRDefault="00FB569E" w:rsidP="00AA1304">
      <w:pPr>
        <w:numPr>
          <w:ilvl w:val="0"/>
          <w:numId w:val="61"/>
        </w:numPr>
        <w:tabs>
          <w:tab w:val="clear" w:pos="360"/>
          <w:tab w:val="num" w:pos="814"/>
        </w:tabs>
        <w:spacing w:before="120" w:after="120" w:line="264" w:lineRule="auto"/>
        <w:ind w:left="814"/>
        <w:jc w:val="both"/>
        <w:rPr>
          <w:color w:val="000000"/>
        </w:rPr>
      </w:pPr>
      <w:r w:rsidRPr="00CF0111">
        <w:rPr>
          <w:color w:val="000000"/>
        </w:rPr>
        <w:t>Bước 4: Nêu câu hỏi.</w:t>
      </w:r>
    </w:p>
    <w:p w:rsidR="00FB569E" w:rsidRPr="00CF0111" w:rsidRDefault="00FB569E" w:rsidP="00FB569E">
      <w:pPr>
        <w:spacing w:before="120" w:after="120"/>
        <w:rPr>
          <w:color w:val="000000"/>
        </w:rPr>
      </w:pPr>
      <w:r w:rsidRPr="00CF0111">
        <w:rPr>
          <w:color w:val="000000"/>
        </w:rPr>
        <w:t xml:space="preserve">Đính thẻ ghi câu hỏi lên bảng và khích lệ những người tham gia đóng góp ý kiến. </w:t>
      </w:r>
    </w:p>
    <w:p w:rsidR="00FB569E" w:rsidRPr="00CF0111" w:rsidRDefault="00FB569E" w:rsidP="00AA1304">
      <w:pPr>
        <w:numPr>
          <w:ilvl w:val="0"/>
          <w:numId w:val="62"/>
        </w:numPr>
        <w:tabs>
          <w:tab w:val="clear" w:pos="360"/>
          <w:tab w:val="num" w:pos="814"/>
        </w:tabs>
        <w:spacing w:before="120" w:after="120" w:line="264" w:lineRule="auto"/>
        <w:ind w:left="814"/>
        <w:jc w:val="both"/>
        <w:rPr>
          <w:color w:val="000000"/>
        </w:rPr>
      </w:pPr>
      <w:r w:rsidRPr="00CF0111">
        <w:rPr>
          <w:color w:val="000000"/>
        </w:rPr>
        <w:t>Bước 5:  Phân loại và đặt tiêu đề cho nhóm các ý tưởng.</w:t>
      </w:r>
    </w:p>
    <w:p w:rsidR="00FB569E" w:rsidRPr="00CF0111" w:rsidRDefault="00FB569E" w:rsidP="00FB569E">
      <w:pPr>
        <w:spacing w:before="120" w:after="120"/>
        <w:rPr>
          <w:color w:val="000000"/>
        </w:rPr>
      </w:pPr>
      <w:r w:rsidRPr="00CF0111">
        <w:rPr>
          <w:color w:val="000000"/>
        </w:rPr>
        <w:t>Việc phân loại các ý tưởng cần được thực hiện theo một tiêu chí chung ví dụ: phân loại theo nghành nghề, theo lĩnh vực vv. Tìm kiếm một cái tên cho mỗi nhóm ý tưởng theo nội dung mà các ý tưởng muốn thể hiện.</w:t>
      </w:r>
    </w:p>
    <w:p w:rsidR="00FB569E" w:rsidRPr="00CF0111" w:rsidRDefault="00FB569E" w:rsidP="00AA1304">
      <w:pPr>
        <w:numPr>
          <w:ilvl w:val="0"/>
          <w:numId w:val="63"/>
        </w:numPr>
        <w:tabs>
          <w:tab w:val="clear" w:pos="360"/>
          <w:tab w:val="num" w:pos="814"/>
        </w:tabs>
        <w:spacing w:before="120" w:after="120" w:line="264" w:lineRule="auto"/>
        <w:ind w:left="814"/>
        <w:jc w:val="both"/>
        <w:rPr>
          <w:color w:val="000000"/>
        </w:rPr>
      </w:pPr>
      <w:r w:rsidRPr="00CF0111">
        <w:rPr>
          <w:color w:val="000000"/>
        </w:rPr>
        <w:t>Bước 6:  Điều tra ý tưởng.</w:t>
      </w:r>
    </w:p>
    <w:p w:rsidR="00FB569E" w:rsidRPr="00CF0111" w:rsidRDefault="00FB569E" w:rsidP="00FB569E">
      <w:pPr>
        <w:spacing w:before="120" w:after="120"/>
        <w:rPr>
          <w:color w:val="000000"/>
        </w:rPr>
      </w:pPr>
      <w:r w:rsidRPr="00CF0111">
        <w:rPr>
          <w:color w:val="000000"/>
        </w:rPr>
        <w:t>Sử dụng những tiêu chuẩn chung và làm việc theo nhóm để điều tra các ý tưởng, có thể sử dụng những người có kinh nghiệm để điều tra các ý tưởng ở một địa điểm khác.</w:t>
      </w:r>
    </w:p>
    <w:p w:rsidR="00FB569E" w:rsidRPr="00CF0111" w:rsidRDefault="00FB569E" w:rsidP="00AA1304">
      <w:pPr>
        <w:numPr>
          <w:ilvl w:val="0"/>
          <w:numId w:val="64"/>
        </w:numPr>
        <w:tabs>
          <w:tab w:val="clear" w:pos="360"/>
          <w:tab w:val="num" w:pos="814"/>
        </w:tabs>
        <w:spacing w:before="120" w:after="120" w:line="264" w:lineRule="auto"/>
        <w:ind w:left="814"/>
        <w:jc w:val="both"/>
        <w:rPr>
          <w:color w:val="000000"/>
        </w:rPr>
      </w:pPr>
      <w:r w:rsidRPr="00CF0111">
        <w:rPr>
          <w:color w:val="000000"/>
        </w:rPr>
        <w:t>Bước 7: Trình bày và thảo luận kết quả.</w:t>
      </w:r>
    </w:p>
    <w:p w:rsidR="00FB569E" w:rsidRPr="00CF0111" w:rsidRDefault="00FB569E" w:rsidP="00FB569E">
      <w:pPr>
        <w:spacing w:before="120" w:after="120"/>
        <w:rPr>
          <w:color w:val="000000"/>
        </w:rPr>
      </w:pPr>
      <w:r w:rsidRPr="00CF0111">
        <w:rPr>
          <w:color w:val="000000"/>
        </w:rPr>
        <w:lastRenderedPageBreak/>
        <w:t>Kết quả điều tra, lựa chọn ý tưởng được ghi chép lại và được đem ra thảo luận trước toàn bộ những thành viên tham gia.</w:t>
      </w:r>
    </w:p>
    <w:p w:rsidR="00FB569E" w:rsidRPr="00CF0111" w:rsidRDefault="00FB569E" w:rsidP="00FB569E">
      <w:pPr>
        <w:spacing w:before="120" w:after="120"/>
        <w:rPr>
          <w:color w:val="000000"/>
        </w:rPr>
      </w:pPr>
      <w:r w:rsidRPr="00CF0111">
        <w:rPr>
          <w:i/>
          <w:iCs/>
          <w:color w:val="000000"/>
          <w:u w:val="single"/>
        </w:rPr>
        <w:t>Chú ý</w:t>
      </w:r>
      <w:r w:rsidRPr="00CF0111">
        <w:rPr>
          <w:color w:val="000000"/>
        </w:rPr>
        <w:t>: Kinh nghiệm cho thấy, trong một số trường hợp việc phân loại ý tưởng gặp khó khăn hoặc mất nhiều thì giờ do số lượng ý tưởng quá lớn và có nội dung tương tự vì vậy thời gian dành cho việc phát ý tưởng không nên quá dài, cũng có thể khắc phục bằng cách quy định một số lượng ý tưởng nhất định cho mỗi thành viên tham gia, làm như vậy sẽ tạo cơ hội cho những người tham gia cân nhắc, lựa chọn và nêu lên những ý tưởng mà họ cho là quan trọng nhất.</w:t>
      </w:r>
    </w:p>
    <w:p w:rsidR="00FB569E" w:rsidRPr="00CF0111" w:rsidRDefault="00FB569E" w:rsidP="00FB569E">
      <w:pPr>
        <w:keepNext/>
        <w:tabs>
          <w:tab w:val="left" w:pos="851"/>
        </w:tabs>
        <w:spacing w:before="120" w:after="120"/>
        <w:outlineLvl w:val="1"/>
        <w:rPr>
          <w:b/>
          <w:bCs/>
          <w:iCs/>
        </w:rPr>
      </w:pPr>
      <w:bookmarkStart w:id="37" w:name="_Toc417627364"/>
      <w:bookmarkStart w:id="38" w:name="_Toc417627871"/>
      <w:r w:rsidRPr="00CF0111">
        <w:rPr>
          <w:b/>
          <w:bCs/>
          <w:iCs/>
        </w:rPr>
        <w:t>3.5. Kỹ năng sử dụng các cộng cụ phân tích thông tin</w:t>
      </w:r>
      <w:bookmarkEnd w:id="37"/>
      <w:bookmarkEnd w:id="38"/>
      <w:r w:rsidRPr="00CF0111">
        <w:rPr>
          <w:b/>
          <w:bCs/>
          <w:iCs/>
        </w:rPr>
        <w:t xml:space="preserve"> </w:t>
      </w:r>
    </w:p>
    <w:p w:rsidR="00FB569E" w:rsidRPr="00CF0111" w:rsidRDefault="00FB569E" w:rsidP="00FB569E">
      <w:pPr>
        <w:spacing w:before="120" w:after="120"/>
        <w:rPr>
          <w:color w:val="000000"/>
        </w:rPr>
      </w:pPr>
      <w:r w:rsidRPr="00CF0111">
        <w:rPr>
          <w:color w:val="000000"/>
        </w:rPr>
        <w:t xml:space="preserve">    Trong quá trình thúc đẩy, để phân tích thông tin người cán bộ thúc đẩy cần sử dụng các công cụ thích hợp để tạo điều kiện cho các đối tượng khác cùng tham gia vào quá trình này. Một số công cụ có thể được áp dụng là :</w:t>
      </w:r>
    </w:p>
    <w:p w:rsidR="00FB569E" w:rsidRPr="00CF0111" w:rsidRDefault="00FB569E" w:rsidP="00FB569E">
      <w:pPr>
        <w:keepNext/>
        <w:numPr>
          <w:ilvl w:val="0"/>
          <w:numId w:val="39"/>
        </w:numPr>
        <w:spacing w:before="120" w:after="120"/>
        <w:jc w:val="both"/>
        <w:outlineLvl w:val="3"/>
        <w:rPr>
          <w:b/>
          <w:bCs/>
          <w:i/>
          <w:iCs/>
        </w:rPr>
      </w:pPr>
      <w:r w:rsidRPr="00CF0111">
        <w:rPr>
          <w:b/>
          <w:bCs/>
          <w:i/>
          <w:iCs/>
        </w:rPr>
        <w:t xml:space="preserve">Sơ đồ hai mảng: </w:t>
      </w:r>
    </w:p>
    <w:p w:rsidR="00FB569E" w:rsidRPr="00CF0111" w:rsidRDefault="00FB569E" w:rsidP="00FB569E">
      <w:pPr>
        <w:spacing w:before="120" w:after="120"/>
        <w:rPr>
          <w:color w:val="000000"/>
        </w:rPr>
      </w:pPr>
      <w:r w:rsidRPr="00CF0111">
        <w:rPr>
          <w:color w:val="000000"/>
        </w:rPr>
        <w:t>Sơ đồ hai mảng được phân làm hai cột dùng để  phân tích hai mặt của vấn đề như thuận lợi/ khó khăn; ưu điểm/ nhược điểm; điểm mạnh/ điểm yếu...</w:t>
      </w:r>
    </w:p>
    <w:p w:rsidR="00FB569E" w:rsidRPr="00CF0111" w:rsidRDefault="00FB569E" w:rsidP="00FB569E">
      <w:pPr>
        <w:keepNext/>
        <w:numPr>
          <w:ilvl w:val="0"/>
          <w:numId w:val="39"/>
        </w:numPr>
        <w:spacing w:before="120" w:after="120"/>
        <w:jc w:val="both"/>
        <w:outlineLvl w:val="3"/>
        <w:rPr>
          <w:b/>
          <w:bCs/>
          <w:i/>
          <w:iCs/>
        </w:rPr>
      </w:pPr>
      <w:r w:rsidRPr="00CF0111">
        <w:rPr>
          <w:b/>
          <w:bCs/>
          <w:i/>
          <w:iCs/>
        </w:rPr>
        <w:t>Sơ đồ SWOT:</w:t>
      </w:r>
    </w:p>
    <w:p w:rsidR="00FB569E" w:rsidRPr="00CF0111" w:rsidRDefault="00FB569E" w:rsidP="00FB569E">
      <w:pPr>
        <w:spacing w:before="120" w:after="120"/>
      </w:pPr>
      <w:r w:rsidRPr="00CF0111">
        <w:rPr>
          <w:color w:val="000000"/>
        </w:rPr>
        <w:t xml:space="preserve">SWOT là tên viết tắt của các từ S (điểm mạnh), W (điểm yếu), O (cơ hội) và T (nguy cơ/ trở ngại). Sơ đồ SWOT có bốn mảng </w:t>
      </w:r>
      <w:r w:rsidRPr="00CF0111">
        <w:t>dùng để phân tích các điểm yếu, điểm mạnh, cơ hội và nguy cơ của một hoạt động, một tổ chức hay một lĩnh vực nào đó. Sơ đồ SWOT được thể hiện như sau:</w:t>
      </w:r>
    </w:p>
    <w:p w:rsidR="00FB569E" w:rsidRPr="00CF0111" w:rsidRDefault="00FB569E" w:rsidP="00FB569E">
      <w:pPr>
        <w:spacing w:before="120" w:after="120"/>
        <w:jc w:val="center"/>
        <w:rPr>
          <w:b/>
          <w:bCs/>
          <w:i/>
          <w:iCs/>
          <w:noProof/>
        </w:rPr>
      </w:pPr>
      <w:r w:rsidRPr="00CF0111">
        <w:rPr>
          <w:b/>
          <w:bCs/>
          <w:i/>
          <w:iCs/>
          <w:noProof/>
        </w:rPr>
        <w:t>Bảng 7. 4: Phân tích SWOT</w:t>
      </w: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2835"/>
      </w:tblGrid>
      <w:tr w:rsidR="00FB569E" w:rsidRPr="00CF0111">
        <w:tblPrEx>
          <w:tblCellMar>
            <w:top w:w="0" w:type="dxa"/>
            <w:bottom w:w="0" w:type="dxa"/>
          </w:tblCellMar>
        </w:tblPrEx>
        <w:trPr>
          <w:cantSplit/>
        </w:trPr>
        <w:tc>
          <w:tcPr>
            <w:tcW w:w="2835" w:type="dxa"/>
            <w:tcBorders>
              <w:top w:val="single" w:sz="4" w:space="0" w:color="auto"/>
              <w:left w:val="single" w:sz="4" w:space="0" w:color="auto"/>
              <w:bottom w:val="single" w:sz="4" w:space="0" w:color="auto"/>
              <w:right w:val="single" w:sz="4" w:space="0" w:color="auto"/>
            </w:tcBorders>
          </w:tcPr>
          <w:p w:rsidR="00FB569E" w:rsidRPr="00CF0111" w:rsidRDefault="00FB569E" w:rsidP="00FB569E">
            <w:pPr>
              <w:spacing w:before="120" w:after="120"/>
              <w:jc w:val="center"/>
              <w:rPr>
                <w:b/>
                <w:bCs/>
                <w:color w:val="000000"/>
              </w:rPr>
            </w:pPr>
            <w:r w:rsidRPr="00CF0111">
              <w:rPr>
                <w:b/>
                <w:bCs/>
                <w:color w:val="000000"/>
              </w:rPr>
              <w:t>(S) Điểm mạnh</w:t>
            </w:r>
          </w:p>
          <w:p w:rsidR="00FB569E" w:rsidRPr="00CF0111" w:rsidRDefault="00FB569E" w:rsidP="00FB569E">
            <w:pPr>
              <w:spacing w:before="120" w:after="120"/>
              <w:jc w:val="center"/>
              <w:rPr>
                <w:b/>
                <w:bCs/>
                <w:color w:val="000000"/>
              </w:rPr>
            </w:pPr>
          </w:p>
          <w:p w:rsidR="00FB569E" w:rsidRPr="00CF0111" w:rsidRDefault="00FB569E" w:rsidP="00FB569E">
            <w:pPr>
              <w:spacing w:before="120" w:after="120"/>
              <w:jc w:val="center"/>
              <w:rPr>
                <w:b/>
                <w:bCs/>
                <w:color w:val="000000"/>
              </w:rPr>
            </w:pPr>
          </w:p>
        </w:tc>
        <w:tc>
          <w:tcPr>
            <w:tcW w:w="2835" w:type="dxa"/>
            <w:tcBorders>
              <w:top w:val="single" w:sz="4" w:space="0" w:color="auto"/>
              <w:left w:val="single" w:sz="4" w:space="0" w:color="auto"/>
              <w:bottom w:val="single" w:sz="4" w:space="0" w:color="auto"/>
              <w:right w:val="single" w:sz="4" w:space="0" w:color="auto"/>
            </w:tcBorders>
          </w:tcPr>
          <w:p w:rsidR="00FB569E" w:rsidRPr="00CF0111" w:rsidRDefault="00FB569E" w:rsidP="00FB569E">
            <w:pPr>
              <w:spacing w:before="120" w:after="120"/>
              <w:jc w:val="center"/>
              <w:rPr>
                <w:b/>
                <w:bCs/>
                <w:color w:val="000000"/>
              </w:rPr>
            </w:pPr>
            <w:r w:rsidRPr="00CF0111">
              <w:rPr>
                <w:b/>
                <w:bCs/>
                <w:color w:val="000000"/>
              </w:rPr>
              <w:t xml:space="preserve">(W) Điểm yếu </w:t>
            </w:r>
          </w:p>
        </w:tc>
      </w:tr>
      <w:tr w:rsidR="00FB569E" w:rsidRPr="00CF0111">
        <w:tblPrEx>
          <w:tblCellMar>
            <w:top w:w="0" w:type="dxa"/>
            <w:bottom w:w="0" w:type="dxa"/>
          </w:tblCellMar>
        </w:tblPrEx>
        <w:trPr>
          <w:cantSplit/>
        </w:trPr>
        <w:tc>
          <w:tcPr>
            <w:tcW w:w="2835" w:type="dxa"/>
            <w:tcBorders>
              <w:top w:val="single" w:sz="4" w:space="0" w:color="auto"/>
              <w:left w:val="single" w:sz="4" w:space="0" w:color="auto"/>
              <w:bottom w:val="single" w:sz="4" w:space="0" w:color="auto"/>
              <w:right w:val="single" w:sz="4" w:space="0" w:color="auto"/>
            </w:tcBorders>
          </w:tcPr>
          <w:p w:rsidR="00FB569E" w:rsidRPr="00CF0111" w:rsidRDefault="00FB569E" w:rsidP="00FB569E">
            <w:pPr>
              <w:spacing w:before="120" w:after="120"/>
              <w:jc w:val="center"/>
              <w:rPr>
                <w:b/>
                <w:bCs/>
                <w:color w:val="000000"/>
              </w:rPr>
            </w:pPr>
            <w:r w:rsidRPr="00CF0111">
              <w:rPr>
                <w:b/>
                <w:bCs/>
                <w:color w:val="000000"/>
              </w:rPr>
              <w:t>(O) Cơ hội</w:t>
            </w:r>
          </w:p>
          <w:p w:rsidR="00FB569E" w:rsidRPr="00CF0111" w:rsidRDefault="00FB569E" w:rsidP="00FB569E">
            <w:pPr>
              <w:spacing w:before="120" w:after="120"/>
              <w:jc w:val="center"/>
              <w:rPr>
                <w:b/>
                <w:bCs/>
                <w:color w:val="000000"/>
              </w:rPr>
            </w:pPr>
          </w:p>
        </w:tc>
        <w:tc>
          <w:tcPr>
            <w:tcW w:w="2835" w:type="dxa"/>
            <w:tcBorders>
              <w:top w:val="single" w:sz="4" w:space="0" w:color="auto"/>
              <w:left w:val="single" w:sz="4" w:space="0" w:color="auto"/>
              <w:bottom w:val="single" w:sz="4" w:space="0" w:color="auto"/>
              <w:right w:val="single" w:sz="4" w:space="0" w:color="auto"/>
            </w:tcBorders>
          </w:tcPr>
          <w:p w:rsidR="00FB569E" w:rsidRPr="00CF0111" w:rsidRDefault="00FB569E" w:rsidP="00FB569E">
            <w:pPr>
              <w:spacing w:before="120" w:after="120"/>
              <w:jc w:val="center"/>
              <w:rPr>
                <w:b/>
                <w:bCs/>
                <w:color w:val="000000"/>
              </w:rPr>
            </w:pPr>
            <w:r w:rsidRPr="00CF0111">
              <w:rPr>
                <w:b/>
                <w:bCs/>
                <w:color w:val="000000"/>
              </w:rPr>
              <w:t xml:space="preserve">(T) Nguy cơ </w:t>
            </w:r>
          </w:p>
          <w:p w:rsidR="00FB569E" w:rsidRPr="00CF0111" w:rsidRDefault="00FB569E" w:rsidP="00FB569E">
            <w:pPr>
              <w:spacing w:before="120" w:after="120"/>
              <w:jc w:val="center"/>
              <w:rPr>
                <w:b/>
                <w:bCs/>
                <w:color w:val="000000"/>
              </w:rPr>
            </w:pPr>
          </w:p>
          <w:p w:rsidR="00FB569E" w:rsidRPr="00CF0111" w:rsidRDefault="00FB569E" w:rsidP="00FB569E">
            <w:pPr>
              <w:spacing w:before="120" w:after="120"/>
              <w:jc w:val="center"/>
              <w:rPr>
                <w:b/>
                <w:bCs/>
                <w:color w:val="000000"/>
              </w:rPr>
            </w:pPr>
          </w:p>
        </w:tc>
      </w:tr>
    </w:tbl>
    <w:p w:rsidR="00FB569E" w:rsidRPr="00CF0111" w:rsidRDefault="00FB569E" w:rsidP="00FB569E">
      <w:pPr>
        <w:spacing w:before="120" w:after="120"/>
        <w:rPr>
          <w:color w:val="000000"/>
        </w:rPr>
      </w:pPr>
      <w:r w:rsidRPr="00CF0111">
        <w:rPr>
          <w:color w:val="000000"/>
        </w:rPr>
        <w:t>Điểm mạnh và điểm yếu thường mang tính chất chủ quan nội bộ, bên trong.Cơ hội và cản trở là các yếu tố tiềm ẩn, có tính khách quan, tác động từ bên ngoài.</w:t>
      </w:r>
    </w:p>
    <w:p w:rsidR="00FB569E" w:rsidRPr="00CF0111" w:rsidRDefault="00FB569E" w:rsidP="00FB569E">
      <w:pPr>
        <w:spacing w:before="120" w:after="120"/>
        <w:rPr>
          <w:color w:val="000000"/>
        </w:rPr>
      </w:pPr>
      <w:r w:rsidRPr="00CF0111">
        <w:rPr>
          <w:color w:val="000000"/>
        </w:rPr>
        <w:t xml:space="preserve"> Sơ đồ SWOT có ưu điểm là dễ sử dụng, phù hợp với nhiều loại đối tượng khác nhau, tiện lợi cho việc phân tích thông tin.</w:t>
      </w:r>
    </w:p>
    <w:p w:rsidR="00AD67AB" w:rsidRPr="00CF0111" w:rsidRDefault="00AD67AB" w:rsidP="00AD67AB">
      <w:pPr>
        <w:spacing w:before="120" w:after="120"/>
        <w:jc w:val="both"/>
      </w:pPr>
    </w:p>
    <w:p w:rsidR="00AD67AB" w:rsidRPr="00CF0111" w:rsidRDefault="00AD67AB" w:rsidP="00AD67AB">
      <w:pPr>
        <w:spacing w:before="120" w:after="120"/>
        <w:jc w:val="both"/>
      </w:pPr>
    </w:p>
    <w:p w:rsidR="00FB569E" w:rsidRPr="00CF0111" w:rsidRDefault="00FB569E" w:rsidP="00AD67AB">
      <w:pPr>
        <w:spacing w:before="120" w:after="120"/>
        <w:jc w:val="both"/>
      </w:pPr>
    </w:p>
    <w:p w:rsidR="00FB569E" w:rsidRPr="00CF0111" w:rsidRDefault="00FB569E" w:rsidP="00AD67AB">
      <w:pPr>
        <w:spacing w:before="120" w:after="120"/>
        <w:jc w:val="both"/>
      </w:pPr>
    </w:p>
    <w:p w:rsidR="00FB569E" w:rsidRPr="00CF0111" w:rsidRDefault="00FB569E" w:rsidP="00AD67AB">
      <w:pPr>
        <w:spacing w:before="120" w:after="120"/>
        <w:jc w:val="both"/>
      </w:pPr>
    </w:p>
    <w:p w:rsidR="00F1378E" w:rsidRPr="00CF0111" w:rsidRDefault="00F1378E" w:rsidP="00051B6F">
      <w:pPr>
        <w:pStyle w:val="Heading1"/>
        <w:jc w:val="center"/>
        <w:rPr>
          <w:rFonts w:ascii="Times New Roman" w:hAnsi="Times New Roman" w:cs="Times New Roman"/>
          <w:sz w:val="28"/>
          <w:szCs w:val="28"/>
          <w:lang w:val="vi-VN"/>
        </w:rPr>
      </w:pPr>
      <w:bookmarkStart w:id="39" w:name="_Toc417627872"/>
      <w:r w:rsidRPr="00CF0111">
        <w:rPr>
          <w:rFonts w:ascii="Times New Roman" w:hAnsi="Times New Roman" w:cs="Times New Roman"/>
          <w:sz w:val="28"/>
          <w:szCs w:val="28"/>
          <w:lang w:val="vi-VN"/>
        </w:rPr>
        <w:t>PHẦN II</w:t>
      </w:r>
      <w:bookmarkEnd w:id="39"/>
    </w:p>
    <w:p w:rsidR="00F1378E" w:rsidRPr="00CF0111" w:rsidRDefault="00F1378E" w:rsidP="00051B6F">
      <w:pPr>
        <w:pStyle w:val="Heading1"/>
        <w:jc w:val="center"/>
        <w:rPr>
          <w:rFonts w:ascii="Times New Roman" w:hAnsi="Times New Roman" w:cs="Times New Roman"/>
          <w:b w:val="0"/>
          <w:sz w:val="28"/>
          <w:szCs w:val="28"/>
          <w:lang w:val="vi-VN"/>
        </w:rPr>
      </w:pPr>
      <w:bookmarkStart w:id="40" w:name="_Toc417627873"/>
      <w:r w:rsidRPr="00CF0111">
        <w:rPr>
          <w:rFonts w:ascii="Times New Roman" w:hAnsi="Times New Roman" w:cs="Times New Roman"/>
          <w:b w:val="0"/>
          <w:sz w:val="28"/>
          <w:szCs w:val="28"/>
          <w:lang w:val="vi-VN"/>
        </w:rPr>
        <w:t>CHUYỂN GIAO TIẾN BỘ KỸ THUẬT TRONG LÂM NGHIỆP</w:t>
      </w:r>
      <w:bookmarkEnd w:id="40"/>
    </w:p>
    <w:p w:rsidR="00945DF8" w:rsidRPr="00CF0111" w:rsidRDefault="00945DF8" w:rsidP="00945DF8">
      <w:pPr>
        <w:jc w:val="center"/>
        <w:rPr>
          <w:b/>
          <w:lang w:val="vi-VN"/>
        </w:rPr>
      </w:pPr>
    </w:p>
    <w:p w:rsidR="008F4524" w:rsidRPr="00CF0111" w:rsidRDefault="008F4524" w:rsidP="00051B6F">
      <w:pPr>
        <w:pStyle w:val="Heading1"/>
        <w:jc w:val="center"/>
        <w:rPr>
          <w:rFonts w:ascii="Times New Roman" w:hAnsi="Times New Roman" w:cs="Times New Roman"/>
          <w:sz w:val="28"/>
          <w:szCs w:val="28"/>
          <w:lang w:val="vi-VN"/>
        </w:rPr>
      </w:pPr>
      <w:bookmarkStart w:id="41" w:name="_Toc417627874"/>
      <w:r w:rsidRPr="00CF0111">
        <w:rPr>
          <w:rFonts w:ascii="Times New Roman" w:hAnsi="Times New Roman" w:cs="Times New Roman"/>
          <w:sz w:val="28"/>
          <w:szCs w:val="28"/>
          <w:lang w:val="vi-VN"/>
        </w:rPr>
        <w:t>CHUYÊN ĐỀ 1</w:t>
      </w:r>
      <w:bookmarkEnd w:id="41"/>
    </w:p>
    <w:p w:rsidR="008F4524" w:rsidRPr="00CF0111" w:rsidRDefault="008F4524" w:rsidP="00051B6F">
      <w:pPr>
        <w:pStyle w:val="Heading1"/>
        <w:jc w:val="center"/>
        <w:rPr>
          <w:rFonts w:ascii="Times New Roman" w:hAnsi="Times New Roman" w:cs="Times New Roman"/>
          <w:b w:val="0"/>
          <w:bCs w:val="0"/>
          <w:sz w:val="28"/>
          <w:szCs w:val="28"/>
          <w:lang w:val="vi-VN"/>
        </w:rPr>
      </w:pPr>
      <w:bookmarkStart w:id="42" w:name="_Toc417627875"/>
      <w:r w:rsidRPr="00CF0111">
        <w:rPr>
          <w:rFonts w:ascii="Times New Roman" w:hAnsi="Times New Roman" w:cs="Times New Roman"/>
          <w:b w:val="0"/>
          <w:bCs w:val="0"/>
          <w:sz w:val="28"/>
          <w:szCs w:val="28"/>
          <w:lang w:val="vi-VN"/>
        </w:rPr>
        <w:t>QUẢN LÝ GIỐNG CÂY TRỒNG LÂM NGHIỆP</w:t>
      </w:r>
      <w:bookmarkEnd w:id="42"/>
    </w:p>
    <w:p w:rsidR="002C2CE9" w:rsidRPr="00CF0111" w:rsidRDefault="002C2CE9" w:rsidP="00051B6F">
      <w:pPr>
        <w:pStyle w:val="Heading2"/>
        <w:rPr>
          <w:rFonts w:ascii="Times New Roman" w:hAnsi="Times New Roman" w:cs="Times New Roman"/>
          <w:sz w:val="28"/>
          <w:szCs w:val="28"/>
          <w:lang w:val="vi-VN"/>
        </w:rPr>
      </w:pPr>
      <w:bookmarkStart w:id="43" w:name="_Toc417627365"/>
      <w:bookmarkStart w:id="44" w:name="_Toc417627876"/>
      <w:r w:rsidRPr="00CF0111">
        <w:rPr>
          <w:rFonts w:ascii="Times New Roman" w:hAnsi="Times New Roman" w:cs="Times New Roman"/>
          <w:sz w:val="28"/>
          <w:szCs w:val="28"/>
          <w:lang w:val="vi-VN"/>
        </w:rPr>
        <w:t>I. NHỮNG THÔNG TIN CƠ BẢN VỀ GIỐNG CÂY TRỒNG LÂM NGHIỆP</w:t>
      </w:r>
      <w:bookmarkEnd w:id="43"/>
      <w:bookmarkEnd w:id="44"/>
    </w:p>
    <w:p w:rsidR="008F4524" w:rsidRPr="00CF0111" w:rsidRDefault="00BE1827" w:rsidP="000B3ED5">
      <w:pPr>
        <w:pStyle w:val="Heading3"/>
        <w:spacing w:before="120" w:after="120"/>
        <w:jc w:val="both"/>
        <w:rPr>
          <w:rFonts w:ascii="Times New Roman" w:hAnsi="Times New Roman" w:cs="Times New Roman"/>
          <w:color w:val="000000"/>
          <w:sz w:val="28"/>
          <w:szCs w:val="28"/>
          <w:lang w:val="vi-VN"/>
        </w:rPr>
      </w:pPr>
      <w:bookmarkStart w:id="45" w:name="_Toc417627366"/>
      <w:bookmarkStart w:id="46" w:name="_Toc417627877"/>
      <w:r w:rsidRPr="00CF0111">
        <w:rPr>
          <w:rFonts w:ascii="Times New Roman" w:hAnsi="Times New Roman" w:cs="Times New Roman"/>
          <w:sz w:val="28"/>
          <w:szCs w:val="28"/>
          <w:lang w:val="vi-VN"/>
        </w:rPr>
        <w:t>1</w:t>
      </w:r>
      <w:r w:rsidR="00945DF8" w:rsidRPr="00CF0111">
        <w:rPr>
          <w:rFonts w:ascii="Times New Roman" w:hAnsi="Times New Roman" w:cs="Times New Roman"/>
          <w:sz w:val="28"/>
          <w:szCs w:val="28"/>
          <w:lang w:val="vi-VN"/>
        </w:rPr>
        <w:t>.</w:t>
      </w:r>
      <w:r w:rsidR="008F4524" w:rsidRPr="00CF0111">
        <w:rPr>
          <w:rFonts w:ascii="Times New Roman" w:hAnsi="Times New Roman" w:cs="Times New Roman"/>
          <w:sz w:val="28"/>
          <w:szCs w:val="28"/>
          <w:lang w:val="vi-VN"/>
        </w:rPr>
        <w:t xml:space="preserve"> M</w:t>
      </w:r>
      <w:r w:rsidR="00B25A8D" w:rsidRPr="00CF0111">
        <w:rPr>
          <w:rFonts w:ascii="Times New Roman" w:hAnsi="Times New Roman" w:cs="Times New Roman"/>
          <w:sz w:val="28"/>
          <w:szCs w:val="28"/>
          <w:lang w:val="vi-VN"/>
        </w:rPr>
        <w:t>ột số khái niệm cơ bản về giống cây tr</w:t>
      </w:r>
      <w:r w:rsidR="00CC3597" w:rsidRPr="00CF0111">
        <w:rPr>
          <w:rFonts w:ascii="Times New Roman" w:hAnsi="Times New Roman" w:cs="Times New Roman"/>
          <w:sz w:val="28"/>
          <w:szCs w:val="28"/>
          <w:lang w:val="vi-VN"/>
        </w:rPr>
        <w:t>ồ</w:t>
      </w:r>
      <w:r w:rsidR="00B25A8D" w:rsidRPr="00CF0111">
        <w:rPr>
          <w:rFonts w:ascii="Times New Roman" w:hAnsi="Times New Roman" w:cs="Times New Roman"/>
          <w:sz w:val="28"/>
          <w:szCs w:val="28"/>
          <w:lang w:val="vi-VN"/>
        </w:rPr>
        <w:t>ng lâm nghiệp</w:t>
      </w:r>
      <w:bookmarkEnd w:id="45"/>
      <w:bookmarkEnd w:id="46"/>
    </w:p>
    <w:p w:rsidR="008F4524" w:rsidRPr="00CF0111" w:rsidRDefault="00A330E9" w:rsidP="000B3ED5">
      <w:pPr>
        <w:spacing w:before="120" w:after="120"/>
        <w:ind w:firstLine="720"/>
        <w:jc w:val="both"/>
        <w:rPr>
          <w:b/>
          <w:lang w:val="vi-VN"/>
        </w:rPr>
      </w:pPr>
      <w:r w:rsidRPr="00CF0111">
        <w:rPr>
          <w:b/>
          <w:lang w:val="vi-VN"/>
        </w:rPr>
        <w:t>Giống cây trồng</w:t>
      </w:r>
      <w:r w:rsidR="00A8004F" w:rsidRPr="00CF0111">
        <w:rPr>
          <w:b/>
          <w:lang w:val="vi-VN"/>
        </w:rPr>
        <w:t>:</w:t>
      </w:r>
      <w:r w:rsidRPr="00CF0111">
        <w:rPr>
          <w:b/>
          <w:lang w:val="vi-VN"/>
        </w:rPr>
        <w:t xml:space="preserve"> </w:t>
      </w:r>
      <w:r w:rsidR="008F4524" w:rsidRPr="00CF0111">
        <w:rPr>
          <w:lang w:val="vi-VN"/>
        </w:rPr>
        <w:t xml:space="preserve"> là một quần thể cây trồng đồng nhất về hình thái và có giá trị kinh tế nhất định, nhận biết được bằng sự biểu hiện của các đặc tính do kiểu gen quy định và phân biệt được với bất kỳ quần thể cây trồng nào khác thông qua sự biểu hiện của ít nhất một đặc tín</w:t>
      </w:r>
      <w:r w:rsidR="00945DF8" w:rsidRPr="00CF0111">
        <w:rPr>
          <w:lang w:val="vi-VN"/>
        </w:rPr>
        <w:t>h và di truyền được cho đời sau</w:t>
      </w:r>
      <w:r w:rsidR="008F4524" w:rsidRPr="00CF0111">
        <w:rPr>
          <w:lang w:val="vi-VN"/>
        </w:rPr>
        <w:t>.</w:t>
      </w:r>
    </w:p>
    <w:p w:rsidR="00A330E9" w:rsidRPr="00CF0111" w:rsidRDefault="008F4524" w:rsidP="000B3ED5">
      <w:pPr>
        <w:spacing w:before="120" w:after="120"/>
        <w:ind w:firstLine="720"/>
        <w:jc w:val="both"/>
        <w:rPr>
          <w:lang w:val="vi-VN"/>
        </w:rPr>
      </w:pPr>
      <w:r w:rsidRPr="00CF0111">
        <w:rPr>
          <w:lang w:val="vi-VN"/>
        </w:rPr>
        <w:t>Giống cây trồng được sử dụng trong sản xuất nông nghiệp, lâm nghiệp dưới các hình thức hạt, củ, quả, rễ, thân, cành, lá, cây con, mắt ghép, chồi, hoa, mô, tế bào, bào tử, sợi nấm...</w:t>
      </w:r>
    </w:p>
    <w:p w:rsidR="008F4524" w:rsidRPr="00CF0111" w:rsidRDefault="008F4524" w:rsidP="000B3ED5">
      <w:pPr>
        <w:spacing w:before="120" w:after="120"/>
        <w:ind w:firstLine="720"/>
        <w:jc w:val="both"/>
        <w:rPr>
          <w:lang w:val="vi-VN"/>
        </w:rPr>
      </w:pPr>
      <w:r w:rsidRPr="00CF0111">
        <w:rPr>
          <w:b/>
          <w:lang w:val="vi-VN"/>
        </w:rPr>
        <w:t>Giống cây trồng lâm nghiệp</w:t>
      </w:r>
      <w:r w:rsidR="00A8004F" w:rsidRPr="00CF0111">
        <w:rPr>
          <w:b/>
          <w:lang w:val="vi-VN"/>
        </w:rPr>
        <w:t>:</w:t>
      </w:r>
      <w:r w:rsidRPr="00CF0111">
        <w:rPr>
          <w:lang w:val="vi-VN"/>
        </w:rPr>
        <w:t xml:space="preserve"> là một bộ phận của giống cây trồng, là một quần thể cây trồng lâm nghiệp đồng nhất về hình thái, nhận biết được bằng sự biểu hiện của các đặc tính do kiểu gen quy định và phân biệt được với bất kỳ quần thể cây trồng nào khác thông qua sự biểu hiện của ít nhất một đặc tính và di truyền được cho đời sau .</w:t>
      </w:r>
    </w:p>
    <w:p w:rsidR="00C446AF" w:rsidRPr="00CF0111" w:rsidRDefault="008F4524" w:rsidP="000B3ED5">
      <w:pPr>
        <w:spacing w:before="120" w:after="120"/>
        <w:ind w:firstLine="720"/>
        <w:jc w:val="both"/>
        <w:rPr>
          <w:lang w:val="vi-VN"/>
        </w:rPr>
      </w:pPr>
      <w:r w:rsidRPr="00CF0111">
        <w:rPr>
          <w:b/>
          <w:lang w:val="vi-VN"/>
        </w:rPr>
        <w:t>Giống cây trồng lâm nghiệp chính</w:t>
      </w:r>
      <w:r w:rsidR="00A8004F" w:rsidRPr="00CF0111">
        <w:rPr>
          <w:b/>
          <w:lang w:val="vi-VN"/>
        </w:rPr>
        <w:t>:</w:t>
      </w:r>
      <w:r w:rsidRPr="00CF0111">
        <w:rPr>
          <w:i/>
          <w:lang w:val="vi-VN"/>
        </w:rPr>
        <w:t xml:space="preserve"> </w:t>
      </w:r>
      <w:r w:rsidRPr="00CF0111">
        <w:rPr>
          <w:lang w:val="vi-VN"/>
        </w:rPr>
        <w:t>là của một số cây trồng lâm nghiệp được trồng phổ biến, có số lượng lớn, giá trị kinh tế cao, giữ vai trò quan trọng trong sản xuất lâm nghiệp nên cần được quản lý chặt chẽ theo thủ tục giám sát chuỗi hành trình giống. Do vậy</w:t>
      </w:r>
      <w:r w:rsidR="009049BC" w:rsidRPr="00CF0111">
        <w:rPr>
          <w:lang w:val="vi-VN"/>
        </w:rPr>
        <w:t>,</w:t>
      </w:r>
      <w:r w:rsidRPr="00CF0111">
        <w:rPr>
          <w:lang w:val="vi-VN"/>
        </w:rPr>
        <w:t xml:space="preserve"> những giống này được Bộ Nông nghiệp và Phát triển nông thôn công bố riêng trong danh mục giống</w:t>
      </w:r>
      <w:r w:rsidRPr="00CF0111">
        <w:rPr>
          <w:i/>
          <w:lang w:val="vi-VN"/>
        </w:rPr>
        <w:t xml:space="preserve"> </w:t>
      </w:r>
      <w:r w:rsidRPr="00CF0111">
        <w:rPr>
          <w:lang w:val="vi-VN"/>
        </w:rPr>
        <w:t>cây trồng lâm nghiệp chính.</w:t>
      </w:r>
    </w:p>
    <w:p w:rsidR="00B25A8D" w:rsidRPr="00CF0111" w:rsidRDefault="00B25A8D" w:rsidP="000B3ED5">
      <w:pPr>
        <w:spacing w:before="120" w:after="120"/>
        <w:jc w:val="both"/>
        <w:rPr>
          <w:b/>
          <w:lang w:val="vi-VN"/>
        </w:rPr>
      </w:pPr>
      <w:r w:rsidRPr="00CF0111">
        <w:rPr>
          <w:b/>
          <w:lang w:val="vi-VN"/>
        </w:rPr>
        <w:t xml:space="preserve">2. </w:t>
      </w:r>
      <w:r w:rsidR="00C446AF" w:rsidRPr="00CF0111">
        <w:rPr>
          <w:b/>
          <w:lang w:val="vi-VN"/>
        </w:rPr>
        <w:t xml:space="preserve"> </w:t>
      </w:r>
      <w:r w:rsidRPr="00CF0111">
        <w:rPr>
          <w:b/>
          <w:lang w:val="vi-VN"/>
        </w:rPr>
        <w:t>Vai trò của giống cây trồng lâm nghiệp</w:t>
      </w:r>
    </w:p>
    <w:p w:rsidR="00C446AF" w:rsidRPr="00CF0111" w:rsidRDefault="00647564" w:rsidP="001D5ED2">
      <w:pPr>
        <w:spacing w:before="120" w:after="120"/>
        <w:jc w:val="both"/>
        <w:rPr>
          <w:lang w:val="vi-VN"/>
        </w:rPr>
      </w:pPr>
      <w:r w:rsidRPr="00CF0111">
        <w:rPr>
          <w:b/>
          <w:lang w:val="vi-VN"/>
        </w:rPr>
        <w:tab/>
      </w:r>
      <w:r w:rsidRPr="00CF0111">
        <w:rPr>
          <w:lang w:val="vi-VN"/>
        </w:rPr>
        <w:t>Khác vớ</w:t>
      </w:r>
      <w:r w:rsidR="009049BC" w:rsidRPr="00CF0111">
        <w:rPr>
          <w:lang w:val="vi-VN"/>
        </w:rPr>
        <w:t>i cây trồng nông nghiệp, cây trồ</w:t>
      </w:r>
      <w:r w:rsidRPr="00CF0111">
        <w:rPr>
          <w:lang w:val="vi-VN"/>
        </w:rPr>
        <w:t xml:space="preserve">ng lâm nghiệp có chu kỳ kinh doanh dài, do vậy giống có vai trò rất lớn ảnh hưởng đến </w:t>
      </w:r>
      <w:r w:rsidR="00BE1827" w:rsidRPr="00CF0111">
        <w:rPr>
          <w:lang w:val="vi-VN"/>
        </w:rPr>
        <w:t xml:space="preserve">năng suất và chất lượng </w:t>
      </w:r>
      <w:r w:rsidRPr="00CF0111">
        <w:rPr>
          <w:lang w:val="vi-VN"/>
        </w:rPr>
        <w:t>rừng, ảnh hưởng đến hiệu quả sản xuất kinh doanh.</w:t>
      </w:r>
    </w:p>
    <w:p w:rsidR="00DB19EF" w:rsidRPr="00CF0111" w:rsidRDefault="00DB19EF" w:rsidP="000B3ED5">
      <w:pPr>
        <w:spacing w:before="120" w:after="120"/>
        <w:ind w:firstLine="720"/>
        <w:jc w:val="both"/>
        <w:rPr>
          <w:lang w:val="vi-VN"/>
        </w:rPr>
      </w:pPr>
      <w:r w:rsidRPr="00CF0111">
        <w:rPr>
          <w:lang w:val="vi-VN"/>
        </w:rPr>
        <w:t>Giống có chất lượng tốt bao gồm hai yếu tố: Chất lượng di truyền tốt, chất lượng sinh lý cao và hồ sơ giống đầy đủ.</w:t>
      </w:r>
    </w:p>
    <w:p w:rsidR="00DB19EF" w:rsidRPr="00CF0111" w:rsidRDefault="00DB19EF" w:rsidP="000B3ED5">
      <w:pPr>
        <w:spacing w:before="120" w:after="120"/>
        <w:ind w:firstLine="720"/>
        <w:jc w:val="both"/>
        <w:rPr>
          <w:lang w:val="vi-VN"/>
        </w:rPr>
      </w:pPr>
      <w:r w:rsidRPr="00CF0111">
        <w:rPr>
          <w:lang w:val="vi-VN"/>
        </w:rPr>
        <w:t>- Giống có chất lượng di truyền tốt là giống có những đặc tính tốt (như cây mọc nhanh, gỗ tốt, có sức đề kháng cao với sâu bệnh hại, cây có nhiều nhựa, tinh dầu hoặc quả ngon,...)</w:t>
      </w:r>
    </w:p>
    <w:p w:rsidR="00DB19EF" w:rsidRPr="00CF0111" w:rsidRDefault="00DB19EF" w:rsidP="000B3ED5">
      <w:pPr>
        <w:spacing w:before="120" w:after="120"/>
        <w:ind w:firstLine="720"/>
        <w:jc w:val="both"/>
        <w:rPr>
          <w:lang w:val="vi-VN"/>
        </w:rPr>
      </w:pPr>
      <w:r w:rsidRPr="00CF0111">
        <w:rPr>
          <w:lang w:val="vi-VN"/>
        </w:rPr>
        <w:t xml:space="preserve">- Giống có chất </w:t>
      </w:r>
      <w:r w:rsidR="009049BC" w:rsidRPr="00CF0111">
        <w:rPr>
          <w:lang w:val="vi-VN"/>
        </w:rPr>
        <w:t>lượng sinh lý cao là giống khi đ</w:t>
      </w:r>
      <w:r w:rsidRPr="00CF0111">
        <w:rPr>
          <w:lang w:val="vi-VN"/>
        </w:rPr>
        <w:t xml:space="preserve">ưa vào sử dụng có khả năng thích ứng tốt với điều kiện hoàn cảnh thuận lợi ngay ở giai đoạn đầu tiên, ví dụ hạt </w:t>
      </w:r>
      <w:r w:rsidRPr="00CF0111">
        <w:rPr>
          <w:lang w:val="vi-VN"/>
        </w:rPr>
        <w:lastRenderedPageBreak/>
        <w:t>giống có tỷ lệ nảy mầm và thế nảy mầm cao, cây con cứng cáp, chiều cao, đường kính cổ rễ lớn và cân đối, hệ rễ phát triển đầy đủ,....</w:t>
      </w:r>
    </w:p>
    <w:p w:rsidR="00DB19EF" w:rsidRPr="00CF0111" w:rsidRDefault="00143024" w:rsidP="000B3ED5">
      <w:pPr>
        <w:spacing w:before="120" w:after="120"/>
        <w:ind w:firstLine="720"/>
        <w:jc w:val="both"/>
        <w:rPr>
          <w:lang w:val="vi-VN"/>
        </w:rPr>
      </w:pPr>
      <w:r w:rsidRPr="00CF0111">
        <w:rPr>
          <w:lang w:val="vi-VN"/>
        </w:rPr>
        <w:t xml:space="preserve">Ngoài ra để chứng minh nguồn gốc lô giống, </w:t>
      </w:r>
      <w:r w:rsidR="00DB19EF" w:rsidRPr="00CF0111">
        <w:rPr>
          <w:lang w:val="vi-VN"/>
        </w:rPr>
        <w:t xml:space="preserve">Giống </w:t>
      </w:r>
      <w:r w:rsidRPr="00CF0111">
        <w:rPr>
          <w:lang w:val="vi-VN"/>
        </w:rPr>
        <w:t xml:space="preserve">phải </w:t>
      </w:r>
      <w:r w:rsidR="00DB19EF" w:rsidRPr="00CF0111">
        <w:rPr>
          <w:lang w:val="vi-VN"/>
        </w:rPr>
        <w:t>có hồ sơ đầy đủ</w:t>
      </w:r>
      <w:r w:rsidRPr="00CF0111">
        <w:rPr>
          <w:lang w:val="vi-VN"/>
        </w:rPr>
        <w:t>,</w:t>
      </w:r>
      <w:r w:rsidR="00DB19EF" w:rsidRPr="00CF0111">
        <w:rPr>
          <w:lang w:val="vi-VN"/>
        </w:rPr>
        <w:t xml:space="preserve"> nghĩa là giống khi đưa vào sử dụng phải có đầy đủ hồ sơ, tài liệu của quá trình xây dựng nguồn giống, sản xuất hạt giống, hom, bình mô, cây con có nhãn mác rõ ràng, đầy đủ đã được cơ quan chức năng thẩm định và cấp giấy chứng nhận</w:t>
      </w:r>
      <w:r w:rsidR="00BE1827" w:rsidRPr="00CF0111">
        <w:rPr>
          <w:lang w:val="vi-VN"/>
        </w:rPr>
        <w:t>.</w:t>
      </w:r>
    </w:p>
    <w:p w:rsidR="00BE1827" w:rsidRPr="00CF0111" w:rsidRDefault="00BE1827" w:rsidP="000B3ED5">
      <w:pPr>
        <w:spacing w:before="120" w:after="120"/>
        <w:ind w:firstLine="720"/>
        <w:jc w:val="both"/>
      </w:pPr>
      <w:r w:rsidRPr="00CF0111">
        <w:rPr>
          <w:lang w:val="vi-VN"/>
        </w:rPr>
        <w:t>Trong 3 yêu tố trên, chất lượng di truyền của giống là quan trọng nhất và cần được quản lý chặt chẽ, vì nó là yếu tố quyết định đến năng suất và chất lượng rừng trồng. Trong quá trình quản lý giống cây trồng lâm nghiệp, giống có chất lượng di truyền tốt cần được kèm theo hệ thống hồ s</w:t>
      </w:r>
      <w:r w:rsidR="009049BC" w:rsidRPr="00CF0111">
        <w:rPr>
          <w:lang w:val="vi-VN"/>
        </w:rPr>
        <w:t>ơ đầy đủ, còn chất lượng sinh lý</w:t>
      </w:r>
      <w:r w:rsidRPr="00CF0111">
        <w:rPr>
          <w:lang w:val="vi-VN"/>
        </w:rPr>
        <w:t xml:space="preserve"> thì do người mua và người bán giống thỏa thuận</w:t>
      </w:r>
    </w:p>
    <w:p w:rsidR="00C446AF" w:rsidRPr="00CF0111" w:rsidRDefault="001D5ED2" w:rsidP="00C446AF">
      <w:pPr>
        <w:spacing w:before="120"/>
        <w:jc w:val="both"/>
        <w:rPr>
          <w:b/>
          <w:bCs/>
          <w:i/>
          <w:iCs/>
          <w:color w:val="000000"/>
        </w:rPr>
      </w:pPr>
      <w:r w:rsidRPr="00CF0111">
        <w:rPr>
          <w:b/>
          <w:bCs/>
          <w:i/>
          <w:iCs/>
          <w:color w:val="000000"/>
        </w:rPr>
        <w:t>3. Mục tiêu phát triển</w:t>
      </w:r>
    </w:p>
    <w:p w:rsidR="001D5ED2" w:rsidRPr="00CF0111" w:rsidRDefault="001D5ED2" w:rsidP="001D5ED2">
      <w:pPr>
        <w:spacing w:before="120" w:after="120"/>
        <w:jc w:val="both"/>
      </w:pPr>
      <w:r w:rsidRPr="00CF0111">
        <w:tab/>
        <w:t>Giống cây trồng lâm nghiệp đã được Bộ Nông nghiệp và Phát triển nông thôn phê duyệt trong chiến lược phát triển giống giai đoạn 2006 -2020 và đã cụ thể trong Đề án Tái cơ cấu ngành lâm nghiệp .</w:t>
      </w:r>
    </w:p>
    <w:p w:rsidR="001D5ED2" w:rsidRPr="00CF0111" w:rsidRDefault="001D5ED2" w:rsidP="001D5ED2">
      <w:pPr>
        <w:shd w:val="clear" w:color="auto" w:fill="FFFFFF"/>
        <w:spacing w:before="120" w:line="173" w:lineRule="atLeast"/>
        <w:jc w:val="both"/>
        <w:rPr>
          <w:color w:val="000000"/>
          <w:lang w:eastAsia="vi-VN"/>
        </w:rPr>
      </w:pPr>
      <w:r w:rsidRPr="00CF0111">
        <w:rPr>
          <w:color w:val="000000"/>
          <w:lang w:eastAsia="vi-VN"/>
        </w:rPr>
        <w:tab/>
        <w:t>- Nâng cao năng suất rừng đạt bình quân 15 m</w:t>
      </w:r>
      <w:r w:rsidRPr="00CF0111">
        <w:rPr>
          <w:color w:val="000000"/>
          <w:vertAlign w:val="superscript"/>
          <w:lang w:eastAsia="vi-VN"/>
        </w:rPr>
        <w:t>3</w:t>
      </w:r>
      <w:r w:rsidRPr="00CF0111">
        <w:rPr>
          <w:color w:val="000000"/>
          <w:lang w:eastAsia="vi-VN"/>
        </w:rPr>
        <w:t>/ha/năm, đến năm 2020, diện tích rừng trồng sản xuất đạt khoảng 3,84 triệu ha, mỗi năm khai thác và trồng lại 0,25 triệu ha, với trữ lượng bình quân khoảng 150 m</w:t>
      </w:r>
      <w:r w:rsidRPr="00CF0111">
        <w:rPr>
          <w:color w:val="000000"/>
          <w:vertAlign w:val="superscript"/>
          <w:lang w:eastAsia="vi-VN"/>
        </w:rPr>
        <w:t>3</w:t>
      </w:r>
      <w:r w:rsidRPr="00CF0111">
        <w:rPr>
          <w:color w:val="000000"/>
          <w:lang w:eastAsia="vi-VN"/>
        </w:rPr>
        <w:t>/ha đối với rừng gỗ lớn, chu kỳ bình quân 12 năm; 70 m</w:t>
      </w:r>
      <w:r w:rsidRPr="00CF0111">
        <w:rPr>
          <w:color w:val="000000"/>
          <w:vertAlign w:val="superscript"/>
          <w:lang w:eastAsia="vi-VN"/>
        </w:rPr>
        <w:t>3</w:t>
      </w:r>
      <w:r w:rsidRPr="00CF0111">
        <w:rPr>
          <w:color w:val="000000"/>
          <w:lang w:eastAsia="vi-VN"/>
        </w:rPr>
        <w:t>/ha đối với rừng gỗ nhỏ, chu kỳ bình quân 7 năm.</w:t>
      </w:r>
    </w:p>
    <w:p w:rsidR="001D5ED2" w:rsidRPr="00CF0111" w:rsidRDefault="001D5ED2" w:rsidP="001D5ED2">
      <w:pPr>
        <w:shd w:val="clear" w:color="auto" w:fill="FFFFFF"/>
        <w:spacing w:before="120" w:line="173" w:lineRule="atLeast"/>
        <w:jc w:val="both"/>
        <w:rPr>
          <w:color w:val="000000"/>
          <w:lang w:eastAsia="vi-VN"/>
        </w:rPr>
      </w:pPr>
      <w:r w:rsidRPr="00CF0111">
        <w:rPr>
          <w:color w:val="000000"/>
          <w:lang w:eastAsia="vi-VN"/>
        </w:rPr>
        <w:tab/>
        <w:t>-  Nâng cao chất lượng rừng để đạt sản lượng gỗ thương phẩm bằng 80% trữ lượng, trong đó 40% gỗ lớn và 60% gỗ nhỏ.</w:t>
      </w:r>
    </w:p>
    <w:p w:rsidR="001D5ED2" w:rsidRPr="00CF0111" w:rsidRDefault="001D5ED2" w:rsidP="001D5ED2">
      <w:pPr>
        <w:shd w:val="clear" w:color="auto" w:fill="FFFFFF"/>
        <w:spacing w:before="120" w:line="173" w:lineRule="atLeast"/>
        <w:jc w:val="both"/>
        <w:rPr>
          <w:color w:val="000000"/>
          <w:lang w:eastAsia="vi-VN"/>
        </w:rPr>
      </w:pPr>
      <w:r w:rsidRPr="00CF0111">
        <w:rPr>
          <w:color w:val="000000"/>
          <w:lang w:eastAsia="vi-VN"/>
        </w:rPr>
        <w:tab/>
        <w:t>-  Đưa tỉ lệ giống cây trồng lâm nghiệp mới được công nhận vào sản xuất lên 60 - 70% vào năm 2020, đảm bảo cung cấp đủ giống có chất lượng, góp phần đưa năng suất rừng trồng tăng 10% vào năm 2015 và tăng 20% vào năm 2020 so với năm 2011.</w:t>
      </w:r>
    </w:p>
    <w:p w:rsidR="00C446AF" w:rsidRPr="00CF0111" w:rsidRDefault="001D5ED2" w:rsidP="001D5ED2">
      <w:pPr>
        <w:spacing w:before="120"/>
        <w:jc w:val="both"/>
        <w:rPr>
          <w:b/>
          <w:bCs/>
          <w:color w:val="000000"/>
        </w:rPr>
      </w:pPr>
      <w:r w:rsidRPr="00CF0111">
        <w:rPr>
          <w:b/>
          <w:bCs/>
          <w:i/>
          <w:iCs/>
          <w:color w:val="000000"/>
        </w:rPr>
        <w:t>4.</w:t>
      </w:r>
      <w:r w:rsidR="00C446AF" w:rsidRPr="00CF0111">
        <w:rPr>
          <w:b/>
          <w:bCs/>
          <w:i/>
          <w:iCs/>
          <w:color w:val="000000"/>
        </w:rPr>
        <w:t xml:space="preserve"> Định hướng </w:t>
      </w:r>
      <w:r w:rsidRPr="00CF0111">
        <w:rPr>
          <w:b/>
          <w:bCs/>
          <w:i/>
          <w:iCs/>
          <w:color w:val="000000"/>
        </w:rPr>
        <w:t>phát triển giống</w:t>
      </w:r>
    </w:p>
    <w:p w:rsidR="00C446AF" w:rsidRPr="00CF0111" w:rsidRDefault="00C446AF" w:rsidP="00C446AF">
      <w:pPr>
        <w:spacing w:before="120"/>
        <w:ind w:firstLine="720"/>
        <w:jc w:val="both"/>
        <w:rPr>
          <w:i/>
          <w:iCs/>
          <w:color w:val="000000"/>
        </w:rPr>
      </w:pPr>
      <w:r w:rsidRPr="00CF0111">
        <w:rPr>
          <w:i/>
          <w:iCs/>
          <w:color w:val="000000"/>
        </w:rPr>
        <w:t>a) L</w:t>
      </w:r>
      <w:r w:rsidR="001D5ED2" w:rsidRPr="00CF0111">
        <w:rPr>
          <w:i/>
          <w:iCs/>
          <w:color w:val="000000"/>
        </w:rPr>
        <w:t>oài cây ưu tiên</w:t>
      </w:r>
      <w:r w:rsidRPr="00CF0111">
        <w:rPr>
          <w:i/>
          <w:iCs/>
          <w:color w:val="000000"/>
        </w:rPr>
        <w:t xml:space="preserve">: </w:t>
      </w:r>
    </w:p>
    <w:p w:rsidR="00C446AF" w:rsidRPr="00CF0111" w:rsidRDefault="00C446AF" w:rsidP="00C446AF">
      <w:pPr>
        <w:spacing w:before="120"/>
        <w:ind w:firstLine="720"/>
        <w:jc w:val="both"/>
        <w:rPr>
          <w:color w:val="000000"/>
        </w:rPr>
      </w:pPr>
      <w:r w:rsidRPr="00CF0111">
        <w:rPr>
          <w:color w:val="000000"/>
        </w:rPr>
        <w:t xml:space="preserve">- Nhóm cây lấy gỗ phục vụ trồng rừng kinh tế: </w:t>
      </w:r>
    </w:p>
    <w:p w:rsidR="00C446AF" w:rsidRPr="00CF0111" w:rsidRDefault="00C446AF" w:rsidP="00C446AF">
      <w:pPr>
        <w:spacing w:before="120"/>
        <w:ind w:firstLine="720"/>
        <w:jc w:val="both"/>
        <w:rPr>
          <w:color w:val="000000"/>
        </w:rPr>
      </w:pPr>
      <w:r w:rsidRPr="00CF0111">
        <w:rPr>
          <w:color w:val="000000"/>
        </w:rPr>
        <w:t>+ Gỗ lớn: Dầu rái, Tếch, Xoan ta, Thông caribea, Sao đen, Keo các loại.</w:t>
      </w:r>
    </w:p>
    <w:p w:rsidR="00C446AF" w:rsidRPr="00CF0111" w:rsidRDefault="00C446AF" w:rsidP="00C446AF">
      <w:pPr>
        <w:spacing w:before="120"/>
        <w:ind w:firstLine="720"/>
        <w:jc w:val="both"/>
        <w:rPr>
          <w:color w:val="000000"/>
        </w:rPr>
      </w:pPr>
      <w:r w:rsidRPr="00CF0111">
        <w:rPr>
          <w:color w:val="000000"/>
        </w:rPr>
        <w:t>+ Gỗ nhỏ: Các giống được công nhận của các loài Bạch đàn, Keo, Tràm.</w:t>
      </w:r>
    </w:p>
    <w:p w:rsidR="00C446AF" w:rsidRPr="00CF0111" w:rsidRDefault="00C446AF" w:rsidP="00C446AF">
      <w:pPr>
        <w:spacing w:before="120"/>
        <w:ind w:firstLine="720"/>
        <w:jc w:val="both"/>
        <w:rPr>
          <w:color w:val="000000"/>
        </w:rPr>
      </w:pPr>
      <w:r w:rsidRPr="00CF0111">
        <w:rPr>
          <w:color w:val="000000"/>
        </w:rPr>
        <w:t>- Nhóm loài cây trồng làm giàu rừng, trồng bổ sung trong khoanh nuôi rừng: Giổi xanh, Giổi nhung, Lát hoa, Re gừng, Chiêu liêu, Sồi phảng, Huỷnh, Vạng trứng, Xoan đào, Muồng đen.</w:t>
      </w:r>
    </w:p>
    <w:p w:rsidR="00C446AF" w:rsidRPr="00CF0111" w:rsidRDefault="00C446AF" w:rsidP="00C446AF">
      <w:pPr>
        <w:spacing w:before="120"/>
        <w:ind w:firstLine="720"/>
        <w:jc w:val="both"/>
        <w:rPr>
          <w:color w:val="000000"/>
        </w:rPr>
      </w:pPr>
      <w:r w:rsidRPr="00CF0111">
        <w:rPr>
          <w:color w:val="000000"/>
        </w:rPr>
        <w:t>- Nhóm loài cây lâm sản ngoài gỗ: Quế, Hồi, Sở, Trám, Tre trúc, Song mây, Trầm gió, Thông nhựa.</w:t>
      </w:r>
    </w:p>
    <w:p w:rsidR="00C446AF" w:rsidRPr="00CF0111" w:rsidRDefault="00C446AF" w:rsidP="00C446AF">
      <w:pPr>
        <w:spacing w:before="120"/>
        <w:ind w:firstLine="720"/>
        <w:jc w:val="both"/>
        <w:rPr>
          <w:color w:val="000000"/>
        </w:rPr>
      </w:pPr>
      <w:r w:rsidRPr="00CF0111">
        <w:rPr>
          <w:color w:val="000000"/>
        </w:rPr>
        <w:t xml:space="preserve">- Nhóm loài cây trồng rừng phòng hộ: Phòng hộ đầu nguồn gồm các loài cây như trong làm giàu rừng; phòng hộ đất cát ven biển: Xoan chịu hạn, Trôm, Phi lao, Keo chịu hạn; phòng hộ đất ngập nước: Tràm, Đước, Vẹt,  Mấm trắng. </w:t>
      </w:r>
    </w:p>
    <w:p w:rsidR="00C446AF" w:rsidRPr="00CF0111" w:rsidRDefault="00C446AF" w:rsidP="00C446AF">
      <w:pPr>
        <w:spacing w:before="120"/>
        <w:ind w:firstLine="720"/>
        <w:jc w:val="both"/>
        <w:rPr>
          <w:i/>
          <w:iCs/>
          <w:color w:val="000000"/>
        </w:rPr>
      </w:pPr>
      <w:r w:rsidRPr="00CF0111">
        <w:rPr>
          <w:i/>
          <w:iCs/>
          <w:color w:val="000000"/>
        </w:rPr>
        <w:t>b) Xây dựng hệ thống nguồn giống</w:t>
      </w:r>
    </w:p>
    <w:p w:rsidR="00C446AF" w:rsidRPr="00CF0111" w:rsidRDefault="00C446AF" w:rsidP="00C446AF">
      <w:pPr>
        <w:spacing w:before="120"/>
        <w:ind w:firstLine="720"/>
        <w:jc w:val="both"/>
        <w:rPr>
          <w:color w:val="000000"/>
        </w:rPr>
      </w:pPr>
      <w:r w:rsidRPr="00CF0111">
        <w:rPr>
          <w:color w:val="000000"/>
        </w:rPr>
        <w:lastRenderedPageBreak/>
        <w:t>- Quy hoạch hệ thống nguồn giống trong phạm vi cả nước trên cơ sở rà soát đăng ký lại nguồn giống hiện có.</w:t>
      </w:r>
    </w:p>
    <w:p w:rsidR="00C446AF" w:rsidRPr="00CF0111" w:rsidRDefault="00C446AF" w:rsidP="00C446AF">
      <w:pPr>
        <w:spacing w:before="120"/>
        <w:ind w:firstLine="720"/>
        <w:jc w:val="both"/>
        <w:rPr>
          <w:color w:val="000000"/>
        </w:rPr>
      </w:pPr>
      <w:r w:rsidRPr="00CF0111">
        <w:rPr>
          <w:color w:val="000000"/>
        </w:rPr>
        <w:t>- Tuyển chọn bổ sung nguồn giống mới để tác động chuyển hoá (khoảng 2.700 ha).</w:t>
      </w:r>
    </w:p>
    <w:p w:rsidR="00C446AF" w:rsidRPr="00CF0111" w:rsidRDefault="00C446AF" w:rsidP="00C446AF">
      <w:pPr>
        <w:spacing w:before="120"/>
        <w:ind w:firstLine="720"/>
        <w:jc w:val="both"/>
        <w:rPr>
          <w:color w:val="000000"/>
        </w:rPr>
      </w:pPr>
      <w:r w:rsidRPr="00CF0111">
        <w:rPr>
          <w:color w:val="000000"/>
        </w:rPr>
        <w:t>- Xây dựng khoảng 2.900 ha rừng giống, vườn giống mới chất lượng cao theo hướng: rừng giống cho các loài cây có biến dị di truyền không lớn hoặc trồng trên diện tích nhỏ, trên cơ sở chọn lọc cây trội để lấy vật liệu nhân giống; vườn giống hữu tính cho các loài cây bản địa dài ngày để vừa cung cấp giống được cải thiện vừa bảo tồn nguồn gen; vườn giống vô tính cho các loài cây mọc nhanh bản địa hoặc nhập nội có khả năng nhân giống sinh dưỡng, để nhanh chóng có giống chất lượng cao và cung cấp vật liệu gốc.</w:t>
      </w:r>
    </w:p>
    <w:p w:rsidR="00C446AF" w:rsidRPr="00CF0111" w:rsidRDefault="00C446AF" w:rsidP="00C446AF">
      <w:pPr>
        <w:spacing w:before="120"/>
        <w:ind w:firstLine="720"/>
        <w:jc w:val="both"/>
        <w:rPr>
          <w:color w:val="000000"/>
        </w:rPr>
      </w:pPr>
      <w:r w:rsidRPr="00CF0111">
        <w:rPr>
          <w:color w:val="000000"/>
        </w:rPr>
        <w:t>- Tổ chức đăng ký và cấp chứng chỉ cho rừng giống, vườn giống đạt tiêu chuẩn chất lượng theo quy chế quản lý giống cây trồng lâm nghiệp</w:t>
      </w:r>
    </w:p>
    <w:p w:rsidR="00C446AF" w:rsidRPr="00CF0111" w:rsidRDefault="00C446AF" w:rsidP="00C446AF">
      <w:pPr>
        <w:spacing w:before="120"/>
        <w:ind w:firstLine="720"/>
        <w:jc w:val="both"/>
        <w:rPr>
          <w:color w:val="000000"/>
        </w:rPr>
      </w:pPr>
      <w:r w:rsidRPr="00CF0111">
        <w:rPr>
          <w:color w:val="000000"/>
        </w:rPr>
        <w:t>- Nhập giống: bao gồm cả nhập giống còn thiếu và giống mới cho chương trình phát triển rừng trong tương lai.</w:t>
      </w:r>
    </w:p>
    <w:p w:rsidR="00C446AF" w:rsidRPr="00CF0111" w:rsidRDefault="00C446AF" w:rsidP="00C446AF">
      <w:pPr>
        <w:spacing w:before="120"/>
        <w:ind w:firstLine="720"/>
        <w:jc w:val="both"/>
        <w:rPr>
          <w:color w:val="000000"/>
        </w:rPr>
      </w:pPr>
      <w:r w:rsidRPr="00CF0111">
        <w:rPr>
          <w:color w:val="000000"/>
        </w:rPr>
        <w:t>- Cập nhật thông tin hệ thống nguồn giống hàng năm</w:t>
      </w:r>
    </w:p>
    <w:p w:rsidR="00C446AF" w:rsidRPr="00CF0111" w:rsidRDefault="00C446AF" w:rsidP="00C446AF">
      <w:pPr>
        <w:spacing w:before="120"/>
        <w:ind w:firstLine="720"/>
        <w:jc w:val="both"/>
        <w:rPr>
          <w:color w:val="000000"/>
        </w:rPr>
      </w:pPr>
      <w:r w:rsidRPr="00CF0111">
        <w:rPr>
          <w:i/>
          <w:iCs/>
          <w:color w:val="000000"/>
        </w:rPr>
        <w:t>c)  Xây dựng hệ thống vườn ươm, nuôi cấy mô:</w:t>
      </w:r>
      <w:r w:rsidRPr="00CF0111">
        <w:rPr>
          <w:color w:val="000000"/>
        </w:rPr>
        <w:t xml:space="preserve"> Trên cơ sở số lượng cây con sản xuất hàng năm 760 triệu cây các loại từ hạt, giâm hom, nuôi cấy mô.</w:t>
      </w:r>
    </w:p>
    <w:p w:rsidR="00C446AF" w:rsidRPr="00CF0111" w:rsidRDefault="00C446AF" w:rsidP="00C446AF">
      <w:pPr>
        <w:spacing w:before="120"/>
        <w:ind w:firstLine="720"/>
        <w:jc w:val="both"/>
        <w:rPr>
          <w:color w:val="000000"/>
        </w:rPr>
      </w:pPr>
      <w:r w:rsidRPr="00CF0111">
        <w:rPr>
          <w:color w:val="000000"/>
        </w:rPr>
        <w:t>- Xây dựng 3 vườn ươm bằng công nghệ nhân giống và công nghệ vườn ươm hiện đại ở 3 vùng Bắc Bộ, Bắc Trung bộ và Nam Trung bộ</w:t>
      </w:r>
    </w:p>
    <w:p w:rsidR="00C446AF" w:rsidRPr="00CF0111" w:rsidRDefault="00C446AF" w:rsidP="00C446AF">
      <w:pPr>
        <w:spacing w:before="120"/>
        <w:ind w:firstLine="720"/>
        <w:jc w:val="both"/>
        <w:rPr>
          <w:color w:val="000000"/>
        </w:rPr>
      </w:pPr>
      <w:r w:rsidRPr="00CF0111">
        <w:rPr>
          <w:color w:val="000000"/>
        </w:rPr>
        <w:t>- Những tỉnh có diện tích trồng rừng lớn ≥ 10.000ha/năm có thể xây dựng một vườn ươm quy mô lớn (công suất ≥ 1 triệu cây/năm ).</w:t>
      </w:r>
    </w:p>
    <w:p w:rsidR="00C446AF" w:rsidRPr="00CF0111" w:rsidRDefault="00C446AF" w:rsidP="00C446AF">
      <w:pPr>
        <w:spacing w:before="120"/>
        <w:ind w:firstLine="720"/>
        <w:jc w:val="both"/>
        <w:rPr>
          <w:color w:val="000000"/>
        </w:rPr>
      </w:pPr>
      <w:r w:rsidRPr="00CF0111">
        <w:rPr>
          <w:color w:val="000000"/>
        </w:rPr>
        <w:t>- Số lượng vườn ươm nhân giống:</w:t>
      </w:r>
    </w:p>
    <w:p w:rsidR="00C446AF" w:rsidRPr="00CF0111" w:rsidRDefault="00C446AF" w:rsidP="00C446AF">
      <w:pPr>
        <w:ind w:firstLine="720"/>
        <w:jc w:val="both"/>
        <w:rPr>
          <w:color w:val="000000"/>
        </w:rPr>
      </w:pPr>
      <w:r w:rsidRPr="00CF0111">
        <w:rPr>
          <w:color w:val="000000"/>
        </w:rPr>
        <w:t>+ Vườn ươm từ hạt: đã có 135, xây dựng thêm 65 vườn công suất 1triệu cây/năm.</w:t>
      </w:r>
    </w:p>
    <w:p w:rsidR="00C446AF" w:rsidRPr="00CF0111" w:rsidRDefault="00C446AF" w:rsidP="00C446AF">
      <w:pPr>
        <w:ind w:firstLine="720"/>
        <w:jc w:val="both"/>
        <w:rPr>
          <w:color w:val="000000"/>
        </w:rPr>
      </w:pPr>
      <w:r w:rsidRPr="00CF0111">
        <w:rPr>
          <w:color w:val="000000"/>
        </w:rPr>
        <w:t>+ Vườn ươm giâm hom: đã có 192, xây dựng thêm 158</w:t>
      </w:r>
    </w:p>
    <w:p w:rsidR="00C446AF" w:rsidRPr="00CF0111" w:rsidRDefault="00C446AF" w:rsidP="00C446AF">
      <w:pPr>
        <w:ind w:firstLine="720"/>
        <w:jc w:val="both"/>
        <w:rPr>
          <w:color w:val="000000"/>
        </w:rPr>
      </w:pPr>
      <w:r w:rsidRPr="00CF0111">
        <w:rPr>
          <w:color w:val="000000"/>
        </w:rPr>
        <w:t>+ Phòng nuôi cấy mô: Đã có 43, xây dựng thêm 57</w:t>
      </w:r>
    </w:p>
    <w:p w:rsidR="00B25A8D" w:rsidRPr="00CF0111" w:rsidRDefault="001D5ED2" w:rsidP="000B3ED5">
      <w:pPr>
        <w:spacing w:before="120" w:after="120"/>
        <w:jc w:val="both"/>
        <w:rPr>
          <w:b/>
          <w:lang w:val="vi-VN"/>
        </w:rPr>
      </w:pPr>
      <w:r w:rsidRPr="00CF0111">
        <w:rPr>
          <w:b/>
        </w:rPr>
        <w:t>5</w:t>
      </w:r>
      <w:r w:rsidR="00B25A8D" w:rsidRPr="00CF0111">
        <w:rPr>
          <w:b/>
          <w:lang w:val="vi-VN"/>
        </w:rPr>
        <w:t>. Các loại nguồn giốn</w:t>
      </w:r>
      <w:r w:rsidR="00647564" w:rsidRPr="00CF0111">
        <w:rPr>
          <w:b/>
          <w:lang w:val="vi-VN"/>
        </w:rPr>
        <w:t>g</w:t>
      </w:r>
    </w:p>
    <w:p w:rsidR="00B25A8D" w:rsidRPr="00CF0111" w:rsidRDefault="001D5ED2" w:rsidP="000B3ED5">
      <w:pPr>
        <w:spacing w:before="120" w:after="120"/>
        <w:jc w:val="both"/>
        <w:rPr>
          <w:b/>
          <w:i/>
          <w:lang w:val="vi-VN"/>
        </w:rPr>
      </w:pPr>
      <w:r w:rsidRPr="00CF0111">
        <w:rPr>
          <w:b/>
          <w:i/>
        </w:rPr>
        <w:t>5</w:t>
      </w:r>
      <w:r w:rsidR="00297CFA" w:rsidRPr="00CF0111">
        <w:rPr>
          <w:b/>
          <w:i/>
        </w:rPr>
        <w:t>.</w:t>
      </w:r>
      <w:r w:rsidR="00B25A8D" w:rsidRPr="00CF0111">
        <w:rPr>
          <w:b/>
          <w:i/>
          <w:lang w:val="vi-VN"/>
        </w:rPr>
        <w:t>1. Khái niệm về nguồn giống</w:t>
      </w:r>
    </w:p>
    <w:p w:rsidR="00B25A8D" w:rsidRPr="00CF0111" w:rsidRDefault="00B25A8D" w:rsidP="000B3ED5">
      <w:pPr>
        <w:spacing w:before="120" w:after="120"/>
        <w:ind w:firstLine="720"/>
        <w:jc w:val="both"/>
        <w:rPr>
          <w:lang w:val="vi-VN"/>
        </w:rPr>
      </w:pPr>
      <w:r w:rsidRPr="00CF0111">
        <w:rPr>
          <w:i/>
          <w:lang w:val="vi-VN"/>
        </w:rPr>
        <w:t xml:space="preserve">Nguồn giống </w:t>
      </w:r>
      <w:r w:rsidRPr="00CF0111">
        <w:rPr>
          <w:lang w:val="vi-VN"/>
        </w:rPr>
        <w:t>là tên gọi chung để chỉ nguồn gốc của bất cứ loại giống và vật liệu giống nào được dùng trong nghiên cứu và sản xuất, kinh doanh</w:t>
      </w:r>
      <w:r w:rsidR="009049BC" w:rsidRPr="00CF0111">
        <w:rPr>
          <w:lang w:val="vi-VN"/>
        </w:rPr>
        <w:t>.</w:t>
      </w:r>
    </w:p>
    <w:p w:rsidR="00B25A8D" w:rsidRPr="00CF0111" w:rsidRDefault="001D5ED2" w:rsidP="000B3ED5">
      <w:pPr>
        <w:spacing w:before="120" w:after="120"/>
        <w:jc w:val="both"/>
        <w:rPr>
          <w:b/>
          <w:i/>
          <w:lang w:val="vi-VN"/>
        </w:rPr>
      </w:pPr>
      <w:r w:rsidRPr="00CF0111">
        <w:rPr>
          <w:b/>
          <w:i/>
        </w:rPr>
        <w:t>5</w:t>
      </w:r>
      <w:r w:rsidR="00297CFA" w:rsidRPr="00CF0111">
        <w:rPr>
          <w:b/>
          <w:i/>
        </w:rPr>
        <w:t>.</w:t>
      </w:r>
      <w:r w:rsidR="00B25A8D" w:rsidRPr="00CF0111">
        <w:rPr>
          <w:b/>
          <w:i/>
          <w:lang w:val="vi-VN"/>
        </w:rPr>
        <w:t>2. Các loại nguồn giống</w:t>
      </w:r>
      <w:r w:rsidR="009049BC" w:rsidRPr="00CF0111">
        <w:rPr>
          <w:b/>
          <w:i/>
          <w:lang w:val="vi-VN"/>
        </w:rPr>
        <w:t>.</w:t>
      </w:r>
    </w:p>
    <w:p w:rsidR="00B25A8D" w:rsidRPr="00CF0111" w:rsidRDefault="00CC3597" w:rsidP="000B3ED5">
      <w:pPr>
        <w:spacing w:before="120" w:after="120"/>
        <w:jc w:val="both"/>
        <w:rPr>
          <w:lang w:val="vi-VN"/>
        </w:rPr>
      </w:pPr>
      <w:r w:rsidRPr="00CF0111">
        <w:rPr>
          <w:lang w:val="vi-VN"/>
        </w:rPr>
        <w:t>Theo quy định của Quy chế quản lý giống cây trồng lâm nghiệp, c</w:t>
      </w:r>
      <w:r w:rsidR="00B25A8D" w:rsidRPr="00CF0111">
        <w:rPr>
          <w:lang w:val="vi-VN"/>
        </w:rPr>
        <w:t>ó 6 loại nguồn giống cây trồng lâm nghiệp</w:t>
      </w:r>
      <w:r w:rsidRPr="00CF0111">
        <w:rPr>
          <w:lang w:val="vi-VN"/>
        </w:rPr>
        <w:t xml:space="preserve"> được phép sử dụng là:</w:t>
      </w:r>
    </w:p>
    <w:p w:rsidR="00B25A8D" w:rsidRPr="00CF0111" w:rsidRDefault="00B25A8D" w:rsidP="000B3ED5">
      <w:pPr>
        <w:spacing w:before="120" w:after="120"/>
        <w:ind w:firstLine="720"/>
        <w:jc w:val="both"/>
        <w:rPr>
          <w:lang w:val="vi-VN"/>
        </w:rPr>
      </w:pPr>
      <w:r w:rsidRPr="00CF0111">
        <w:rPr>
          <w:lang w:val="vi-VN"/>
        </w:rPr>
        <w:t>- Lâm phần tuyển chọn</w:t>
      </w:r>
    </w:p>
    <w:p w:rsidR="00B25A8D" w:rsidRPr="00CF0111" w:rsidRDefault="00B25A8D" w:rsidP="000B3ED5">
      <w:pPr>
        <w:spacing w:before="120" w:after="120"/>
        <w:ind w:firstLine="720"/>
        <w:jc w:val="both"/>
        <w:rPr>
          <w:lang w:val="vi-VN"/>
        </w:rPr>
      </w:pPr>
      <w:r w:rsidRPr="00CF0111">
        <w:rPr>
          <w:lang w:val="vi-VN"/>
        </w:rPr>
        <w:t>- Rừng giống chuyển hóa</w:t>
      </w:r>
    </w:p>
    <w:p w:rsidR="00B25A8D" w:rsidRPr="00CF0111" w:rsidRDefault="00B25A8D" w:rsidP="000B3ED5">
      <w:pPr>
        <w:spacing w:before="120" w:after="120"/>
        <w:ind w:firstLine="720"/>
        <w:jc w:val="both"/>
        <w:rPr>
          <w:lang w:val="vi-VN"/>
        </w:rPr>
      </w:pPr>
      <w:r w:rsidRPr="00CF0111">
        <w:rPr>
          <w:lang w:val="vi-VN"/>
        </w:rPr>
        <w:t>- Rừng giống</w:t>
      </w:r>
    </w:p>
    <w:p w:rsidR="00B25A8D" w:rsidRPr="00CF0111" w:rsidRDefault="00B25A8D" w:rsidP="000B3ED5">
      <w:pPr>
        <w:spacing w:before="120" w:after="120"/>
        <w:ind w:firstLine="720"/>
        <w:jc w:val="both"/>
        <w:rPr>
          <w:lang w:val="vi-VN"/>
        </w:rPr>
      </w:pPr>
      <w:r w:rsidRPr="00CF0111">
        <w:rPr>
          <w:lang w:val="vi-VN"/>
        </w:rPr>
        <w:t>- Vườn giống</w:t>
      </w:r>
    </w:p>
    <w:p w:rsidR="00B25A8D" w:rsidRPr="00CF0111" w:rsidRDefault="00B25A8D" w:rsidP="000B3ED5">
      <w:pPr>
        <w:spacing w:before="120" w:after="120"/>
        <w:ind w:firstLine="720"/>
        <w:jc w:val="both"/>
        <w:rPr>
          <w:lang w:val="vi-VN"/>
        </w:rPr>
      </w:pPr>
      <w:r w:rsidRPr="00CF0111">
        <w:rPr>
          <w:lang w:val="vi-VN"/>
        </w:rPr>
        <w:lastRenderedPageBreak/>
        <w:t>- Vườn cây đầu dòng</w:t>
      </w:r>
    </w:p>
    <w:p w:rsidR="00B25A8D" w:rsidRPr="00CF0111" w:rsidRDefault="00B25A8D" w:rsidP="000B3ED5">
      <w:pPr>
        <w:spacing w:before="120" w:after="120"/>
        <w:ind w:firstLine="720"/>
        <w:jc w:val="both"/>
        <w:rPr>
          <w:b/>
          <w:lang w:val="vi-VN"/>
        </w:rPr>
      </w:pPr>
      <w:r w:rsidRPr="00CF0111">
        <w:rPr>
          <w:lang w:val="vi-VN"/>
        </w:rPr>
        <w:t>- Cây trội</w:t>
      </w:r>
      <w:r w:rsidR="00CC3597" w:rsidRPr="00CF0111">
        <w:rPr>
          <w:lang w:val="vi-VN"/>
        </w:rPr>
        <w:t xml:space="preserve"> (cây mẹ)</w:t>
      </w:r>
    </w:p>
    <w:p w:rsidR="00B25A8D" w:rsidRPr="00CF0111" w:rsidRDefault="001D5ED2" w:rsidP="000B3ED5">
      <w:pPr>
        <w:spacing w:before="120" w:after="120"/>
        <w:jc w:val="both"/>
        <w:rPr>
          <w:b/>
          <w:i/>
          <w:lang w:val="vi-VN"/>
        </w:rPr>
      </w:pPr>
      <w:r w:rsidRPr="00CF0111">
        <w:rPr>
          <w:b/>
          <w:i/>
          <w:lang w:val="vi-VN"/>
        </w:rPr>
        <w:t>5</w:t>
      </w:r>
      <w:r w:rsidR="00297CFA" w:rsidRPr="00CF0111">
        <w:rPr>
          <w:b/>
          <w:i/>
          <w:lang w:val="vi-VN"/>
        </w:rPr>
        <w:t>.</w:t>
      </w:r>
      <w:r w:rsidR="00B25A8D" w:rsidRPr="00CF0111">
        <w:rPr>
          <w:b/>
          <w:i/>
          <w:lang w:val="vi-VN"/>
        </w:rPr>
        <w:t>3. Đặc điểm của các loại nguồn giống cây trồng lâm nghiệp</w:t>
      </w:r>
      <w:r w:rsidR="009049BC" w:rsidRPr="00CF0111">
        <w:rPr>
          <w:b/>
          <w:i/>
          <w:lang w:val="vi-VN"/>
        </w:rPr>
        <w:t>.</w:t>
      </w:r>
    </w:p>
    <w:p w:rsidR="00B25A8D" w:rsidRPr="00CF0111" w:rsidRDefault="00B25A8D" w:rsidP="000B3ED5">
      <w:pPr>
        <w:spacing w:before="120" w:after="120"/>
        <w:ind w:firstLine="720"/>
        <w:jc w:val="both"/>
        <w:rPr>
          <w:color w:val="000000"/>
          <w:spacing w:val="-2"/>
          <w:lang w:val="vi-VN"/>
        </w:rPr>
      </w:pPr>
      <w:r w:rsidRPr="00CF0111">
        <w:rPr>
          <w:lang w:val="vi-VN"/>
        </w:rPr>
        <w:t xml:space="preserve">- </w:t>
      </w:r>
      <w:r w:rsidRPr="00CF0111">
        <w:rPr>
          <w:i/>
          <w:color w:val="000000"/>
          <w:spacing w:val="-2"/>
          <w:lang w:val="vi-VN"/>
        </w:rPr>
        <w:t>Lâm phần tuyển chọn</w:t>
      </w:r>
      <w:r w:rsidRPr="00CF0111">
        <w:rPr>
          <w:color w:val="000000"/>
          <w:spacing w:val="-2"/>
          <w:lang w:val="vi-VN"/>
        </w:rPr>
        <w:t xml:space="preserve"> là khu rừng tự nhiên hoặc rừng trồng có chất lượng trên mức trung bình, được chọn để cung cấp giống tạm thời cho sản xuất, nhưng chưa được tác động bằng các biện pháp kỹ thuật lâm sinh, hoặc chưa đủ diện tích, hay chưa qua đánh giá để công nhận là rừng giống chuyển hoá. </w:t>
      </w:r>
    </w:p>
    <w:p w:rsidR="00B25A8D" w:rsidRPr="00CF0111" w:rsidRDefault="00B25A8D" w:rsidP="000B3ED5">
      <w:pPr>
        <w:spacing w:before="120" w:after="120"/>
        <w:ind w:firstLine="720"/>
        <w:jc w:val="both"/>
        <w:rPr>
          <w:lang w:val="vi-VN"/>
        </w:rPr>
      </w:pPr>
      <w:r w:rsidRPr="00CF0111">
        <w:rPr>
          <w:lang w:val="vi-VN"/>
        </w:rPr>
        <w:t>- Rừng giống chuyển hóa là một lâm phần tuyển chọn đã được loại bỏ những cây có chất lượng kém. Rừng giống chuyển hóa được chăm sóc tốt bằng các biện pháp kỹ thuật lâm sinh như: tỉa thưa điều chỉnh mật độ hợp lý, phát luỗng, làm cỏ, bón phân và các biện pháp khác. Rừng giống  chuyển hóa có hai loại:</w:t>
      </w:r>
    </w:p>
    <w:p w:rsidR="00B25A8D" w:rsidRPr="00CF0111" w:rsidRDefault="00B25A8D" w:rsidP="000B3ED5">
      <w:pPr>
        <w:spacing w:before="120" w:after="120"/>
        <w:ind w:firstLine="720"/>
        <w:jc w:val="both"/>
        <w:rPr>
          <w:lang w:val="vi-VN"/>
        </w:rPr>
      </w:pPr>
      <w:r w:rsidRPr="00CF0111">
        <w:rPr>
          <w:lang w:val="vi-VN"/>
        </w:rPr>
        <w:t xml:space="preserve">+ </w:t>
      </w:r>
      <w:r w:rsidRPr="00CF0111">
        <w:rPr>
          <w:i/>
          <w:lang w:val="vi-VN"/>
        </w:rPr>
        <w:t>Rừng giống chuyển hoá từ rừng tự nhiên</w:t>
      </w:r>
      <w:r w:rsidRPr="00CF0111">
        <w:rPr>
          <w:lang w:val="vi-VN"/>
        </w:rPr>
        <w:t xml:space="preserve"> là những lâm phần tốt nhất được chọn từ rừng tự nhiên, có diện tích ít nhất 3 ha, loài được chọn phải có ít nhất 50 cây đủ tiêu chuẩn lấy giống và đã được tác động các biện pháp kỹ thuật theo quy định. </w:t>
      </w:r>
    </w:p>
    <w:p w:rsidR="00B25A8D" w:rsidRPr="00CF0111" w:rsidRDefault="00B25A8D" w:rsidP="000B3ED5">
      <w:pPr>
        <w:spacing w:before="120" w:after="120"/>
        <w:ind w:firstLine="720"/>
        <w:jc w:val="both"/>
        <w:rPr>
          <w:lang w:val="vi-VN"/>
        </w:rPr>
      </w:pPr>
      <w:r w:rsidRPr="00CF0111">
        <w:rPr>
          <w:lang w:val="vi-VN"/>
        </w:rPr>
        <w:t xml:space="preserve">+ </w:t>
      </w:r>
      <w:r w:rsidRPr="00CF0111">
        <w:rPr>
          <w:i/>
          <w:lang w:val="vi-VN"/>
        </w:rPr>
        <w:t xml:space="preserve">Rừng giống chuyển hoá từ rừng trồng </w:t>
      </w:r>
      <w:r w:rsidRPr="00CF0111">
        <w:rPr>
          <w:lang w:val="vi-VN"/>
        </w:rPr>
        <w:t>là khu rừng trồng (từ 5 - 7 tuổi cho cây mọc nhanh, 10 - 15 tuổi cho cây mọc chậm) có sinh trưởng tốt và đồng đều, có diện tích ít nhất 3 ha đạt tiêu chuẩn cây giống, trong đó ít nhất có 20% số cây đã có hạt hữu thụ</w:t>
      </w:r>
    </w:p>
    <w:p w:rsidR="00B25A8D" w:rsidRPr="00CF0111" w:rsidRDefault="00B25A8D" w:rsidP="000B3ED5">
      <w:pPr>
        <w:spacing w:before="120" w:after="120"/>
        <w:ind w:firstLine="720"/>
        <w:jc w:val="both"/>
        <w:rPr>
          <w:lang w:val="vi-VN"/>
        </w:rPr>
      </w:pPr>
      <w:r w:rsidRPr="00CF0111">
        <w:rPr>
          <w:lang w:val="vi-VN"/>
        </w:rPr>
        <w:t>- Rừng giống trồng là khu rừng trồng bằng cây con gieo ươm từ hạt</w:t>
      </w:r>
      <w:r w:rsidR="009049BC" w:rsidRPr="00CF0111">
        <w:rPr>
          <w:lang w:val="vi-VN"/>
        </w:rPr>
        <w:t>,</w:t>
      </w:r>
      <w:r w:rsidRPr="00CF0111">
        <w:rPr>
          <w:lang w:val="vi-VN"/>
        </w:rPr>
        <w:t xml:space="preserve"> thu hái từ các cây t</w:t>
      </w:r>
      <w:r w:rsidR="009049BC" w:rsidRPr="00CF0111">
        <w:rPr>
          <w:lang w:val="vi-VN"/>
        </w:rPr>
        <w:t>rội. Hạt giống của các cây trội</w:t>
      </w:r>
      <w:r w:rsidRPr="00CF0111">
        <w:rPr>
          <w:lang w:val="vi-VN"/>
        </w:rPr>
        <w:t xml:space="preserve"> có trọng lượng bằng nhau và được trộn đều trước khi gieo ươm. Rừng giống được quản lý chặt chẽ để sản xuất giống thông qua việc tỉa thưa, làm cỏ, xới đất, bón phân, làm băng cách ly và các biện pháp kỹ thuật lâm sinh khác.</w:t>
      </w:r>
    </w:p>
    <w:p w:rsidR="00B25A8D" w:rsidRPr="00CF0111" w:rsidRDefault="00B25A8D" w:rsidP="000B3ED5">
      <w:pPr>
        <w:spacing w:before="120" w:after="120"/>
        <w:ind w:firstLine="720"/>
        <w:jc w:val="both"/>
        <w:rPr>
          <w:lang w:val="vi-VN"/>
        </w:rPr>
      </w:pPr>
      <w:r w:rsidRPr="00CF0111">
        <w:rPr>
          <w:lang w:val="vi-VN"/>
        </w:rPr>
        <w:t xml:space="preserve">- </w:t>
      </w:r>
      <w:r w:rsidRPr="00CF0111">
        <w:rPr>
          <w:i/>
          <w:lang w:val="vi-VN"/>
        </w:rPr>
        <w:t>Vườn giống</w:t>
      </w:r>
      <w:r w:rsidRPr="00CF0111">
        <w:rPr>
          <w:lang w:val="vi-VN"/>
        </w:rPr>
        <w:t xml:space="preserve"> là vườn được trồng theo sơ đồ nhất định từ các dòng vô tính (</w:t>
      </w:r>
      <w:r w:rsidRPr="00CF0111">
        <w:rPr>
          <w:i/>
          <w:lang w:val="vi-VN"/>
        </w:rPr>
        <w:t>vườn giống vô tính</w:t>
      </w:r>
      <w:r w:rsidRPr="00CF0111">
        <w:rPr>
          <w:lang w:val="vi-VN"/>
        </w:rPr>
        <w:t>) hoặc từ hạt của cây mẹ (</w:t>
      </w:r>
      <w:r w:rsidRPr="00CF0111">
        <w:rPr>
          <w:i/>
          <w:lang w:val="vi-VN"/>
        </w:rPr>
        <w:t>vườn giống hữu tính</w:t>
      </w:r>
      <w:r w:rsidRPr="00CF0111">
        <w:rPr>
          <w:lang w:val="vi-VN"/>
        </w:rPr>
        <w:t>) đã được tuyển chọn và công nhận và có diện tích ít nhất là 1 ha</w:t>
      </w:r>
    </w:p>
    <w:p w:rsidR="00B25A8D" w:rsidRPr="00CF0111" w:rsidRDefault="00B25A8D" w:rsidP="000B3ED5">
      <w:pPr>
        <w:spacing w:before="120" w:after="120"/>
        <w:ind w:firstLine="720"/>
        <w:jc w:val="both"/>
        <w:rPr>
          <w:lang w:val="vi-VN"/>
        </w:rPr>
      </w:pPr>
      <w:r w:rsidRPr="00CF0111">
        <w:rPr>
          <w:lang w:val="vi-VN"/>
        </w:rPr>
        <w:t>+ Vườn giống hữu tính dược trồng bằng cây con gieo từ hạt thu hái từ các cây trội. Vườn giống được quản lý chặt chẽ để sản xuất</w:t>
      </w:r>
      <w:r w:rsidR="004D60CC" w:rsidRPr="00CF0111">
        <w:rPr>
          <w:lang w:val="vi-VN"/>
        </w:rPr>
        <w:t xml:space="preserve"> hạt</w:t>
      </w:r>
      <w:r w:rsidRPr="00CF0111">
        <w:rPr>
          <w:lang w:val="vi-VN"/>
        </w:rPr>
        <w:t xml:space="preserve"> giống thông qua việc tỉa thưa, làm cỏ, xới đất, bón phân, làm băng cách ly và các biện pháp kỹ thuật lâm sinh khác.</w:t>
      </w:r>
    </w:p>
    <w:p w:rsidR="00B25A8D" w:rsidRPr="00CF0111" w:rsidRDefault="00B25A8D" w:rsidP="000B3ED5">
      <w:pPr>
        <w:spacing w:before="120" w:after="120"/>
        <w:ind w:firstLine="720"/>
        <w:jc w:val="both"/>
        <w:rPr>
          <w:lang w:val="vi-VN"/>
        </w:rPr>
      </w:pPr>
      <w:r w:rsidRPr="00CF0111">
        <w:rPr>
          <w:lang w:val="vi-VN"/>
        </w:rPr>
        <w:t>+ Vườn giống vô tính được trồng bằng cây con nhân giống sinh dưỡng sử dụng vật liệu vô tính từ các dòng ưu trội. Vườn giống được quản lý chặt chẽ để sản xuất</w:t>
      </w:r>
      <w:r w:rsidR="004D60CC" w:rsidRPr="00CF0111">
        <w:rPr>
          <w:lang w:val="vi-VN"/>
        </w:rPr>
        <w:t xml:space="preserve"> hạt</w:t>
      </w:r>
      <w:r w:rsidRPr="00CF0111">
        <w:rPr>
          <w:lang w:val="vi-VN"/>
        </w:rPr>
        <w:t xml:space="preserve"> giống thông qua việc tỉa thưa, làm cỏ, xới đất, bón phân, làm băng cách ly và các biện pháp kỹ thuật lâm sinh khác.</w:t>
      </w:r>
    </w:p>
    <w:p w:rsidR="00B25A8D" w:rsidRPr="00CF0111" w:rsidRDefault="00B25A8D" w:rsidP="000B3ED5">
      <w:pPr>
        <w:spacing w:before="120" w:after="120"/>
        <w:ind w:firstLine="720"/>
        <w:jc w:val="both"/>
        <w:rPr>
          <w:lang w:val="vi-VN"/>
        </w:rPr>
      </w:pPr>
      <w:r w:rsidRPr="00CF0111">
        <w:rPr>
          <w:lang w:val="vi-VN"/>
        </w:rPr>
        <w:t xml:space="preserve">- </w:t>
      </w:r>
      <w:r w:rsidRPr="00CF0111">
        <w:rPr>
          <w:i/>
          <w:lang w:val="vi-VN"/>
        </w:rPr>
        <w:t>Vườn cây đầu dòng</w:t>
      </w:r>
      <w:r w:rsidRPr="00CF0111">
        <w:rPr>
          <w:lang w:val="vi-VN"/>
        </w:rPr>
        <w:t xml:space="preserve"> (hay Vườn cung cấp hom) là vườn tập hợp cây được nhân bằng phương pháp vô tính lấy từ các cây đầu dòng để chuyên cung cấp vật liệu giống vô tính.</w:t>
      </w:r>
    </w:p>
    <w:p w:rsidR="00B25A8D" w:rsidRPr="00CF0111" w:rsidRDefault="00B25A8D" w:rsidP="000B3ED5">
      <w:pPr>
        <w:spacing w:before="120" w:after="120"/>
        <w:ind w:firstLine="720"/>
        <w:jc w:val="both"/>
        <w:rPr>
          <w:lang w:val="vi-VN"/>
        </w:rPr>
      </w:pPr>
      <w:r w:rsidRPr="00CF0111">
        <w:rPr>
          <w:lang w:val="vi-VN"/>
        </w:rPr>
        <w:t xml:space="preserve">- </w:t>
      </w:r>
      <w:r w:rsidRPr="00CF0111">
        <w:rPr>
          <w:i/>
          <w:lang w:val="vi-VN"/>
        </w:rPr>
        <w:t>Cây mẹ</w:t>
      </w:r>
      <w:r w:rsidRPr="00CF0111">
        <w:rPr>
          <w:lang w:val="vi-VN"/>
        </w:rPr>
        <w:t xml:space="preserve"> (cây trội) là cây tốt nhất được tuyển chọn từ rừng tự nhiên, rừng trồng, cây trồng phân tán, rừng giống hoặc vườn giống để nhân giống</w:t>
      </w:r>
    </w:p>
    <w:p w:rsidR="00995E72" w:rsidRPr="00CF0111" w:rsidRDefault="001D5ED2" w:rsidP="000B3ED5">
      <w:pPr>
        <w:spacing w:before="120" w:after="120"/>
        <w:jc w:val="both"/>
        <w:rPr>
          <w:b/>
          <w:lang w:val="vi-VN"/>
        </w:rPr>
      </w:pPr>
      <w:r w:rsidRPr="00CF0111">
        <w:rPr>
          <w:b/>
          <w:lang w:val="vi-VN"/>
        </w:rPr>
        <w:lastRenderedPageBreak/>
        <w:t>6</w:t>
      </w:r>
      <w:r w:rsidR="00A17AF4" w:rsidRPr="00CF0111">
        <w:rPr>
          <w:b/>
          <w:lang w:val="vi-VN"/>
        </w:rPr>
        <w:t>. Danh mục giống cây trồng lâm nghiệp</w:t>
      </w:r>
      <w:r w:rsidR="00517DF3" w:rsidRPr="00CF0111">
        <w:rPr>
          <w:b/>
          <w:lang w:val="vi-VN"/>
        </w:rPr>
        <w:t>.</w:t>
      </w:r>
    </w:p>
    <w:p w:rsidR="0081470F" w:rsidRPr="00CF0111" w:rsidRDefault="001D5ED2" w:rsidP="000B3ED5">
      <w:pPr>
        <w:keepNext/>
        <w:spacing w:before="120" w:after="120"/>
        <w:outlineLvl w:val="3"/>
        <w:rPr>
          <w:i/>
          <w:iCs/>
          <w:lang w:val="vi-VN"/>
        </w:rPr>
      </w:pPr>
      <w:r w:rsidRPr="00CF0111">
        <w:rPr>
          <w:b/>
          <w:bCs/>
          <w:lang w:val="vi-VN"/>
        </w:rPr>
        <w:t>6</w:t>
      </w:r>
      <w:r w:rsidR="0081470F" w:rsidRPr="00CF0111">
        <w:rPr>
          <w:b/>
          <w:bCs/>
          <w:lang w:val="vi-VN"/>
        </w:rPr>
        <w:t xml:space="preserve">.1.Danh mục giống cây lâm nghiệp chính </w:t>
      </w:r>
      <w:r w:rsidR="0081470F" w:rsidRPr="00CF0111">
        <w:rPr>
          <w:i/>
          <w:iCs/>
          <w:lang w:val="vi-VN"/>
        </w:rPr>
        <w:t xml:space="preserve">(Ban hành kèm theo Quyết định số 13 /2005/ QĐ- </w:t>
      </w:r>
      <w:r w:rsidR="00A17AF4" w:rsidRPr="00CF0111">
        <w:rPr>
          <w:i/>
          <w:iCs/>
          <w:lang w:val="vi-VN"/>
        </w:rPr>
        <w:t>BNN, ngày 15</w:t>
      </w:r>
      <w:r w:rsidR="00B61D61" w:rsidRPr="00CF0111">
        <w:rPr>
          <w:i/>
          <w:iCs/>
          <w:lang w:val="vi-VN"/>
        </w:rPr>
        <w:t>/</w:t>
      </w:r>
      <w:r w:rsidR="00A17AF4" w:rsidRPr="00CF0111">
        <w:rPr>
          <w:i/>
          <w:iCs/>
          <w:lang w:val="vi-VN"/>
        </w:rPr>
        <w:t xml:space="preserve"> 3</w:t>
      </w:r>
      <w:r w:rsidR="00B61D61" w:rsidRPr="00CF0111">
        <w:rPr>
          <w:i/>
          <w:iCs/>
          <w:lang w:val="vi-VN"/>
        </w:rPr>
        <w:t>/</w:t>
      </w:r>
      <w:r w:rsidR="0081470F" w:rsidRPr="00CF0111">
        <w:rPr>
          <w:i/>
          <w:iCs/>
          <w:lang w:val="vi-VN"/>
        </w:rPr>
        <w:t xml:space="preserve"> 2005</w:t>
      </w:r>
      <w:r w:rsidR="00B61D61" w:rsidRPr="00CF0111">
        <w:rPr>
          <w:i/>
          <w:iCs/>
          <w:lang w:val="vi-VN"/>
        </w:rPr>
        <w:t>; QĐ số 24/2007/ QĐ-BNN ngày 9/4/2007</w:t>
      </w:r>
      <w:r w:rsidR="0081470F" w:rsidRPr="00CF0111">
        <w:rPr>
          <w:i/>
          <w:iCs/>
          <w:lang w:val="vi-VN"/>
        </w:rPr>
        <w:t>)</w:t>
      </w:r>
    </w:p>
    <w:p w:rsidR="0081470F" w:rsidRPr="00CF0111" w:rsidRDefault="001D5ED2" w:rsidP="000B3ED5">
      <w:pPr>
        <w:spacing w:before="120" w:after="120"/>
        <w:jc w:val="both"/>
        <w:rPr>
          <w:b/>
          <w:bCs/>
          <w:lang w:val="vi-VN"/>
        </w:rPr>
      </w:pPr>
      <w:r w:rsidRPr="00CF0111">
        <w:rPr>
          <w:b/>
          <w:bCs/>
        </w:rPr>
        <w:t>6</w:t>
      </w:r>
      <w:r w:rsidR="00D21365" w:rsidRPr="00CF0111">
        <w:rPr>
          <w:b/>
          <w:bCs/>
          <w:lang w:val="vi-VN"/>
        </w:rPr>
        <w:t>.1.1.</w:t>
      </w:r>
      <w:r w:rsidR="0081470F" w:rsidRPr="00CF0111">
        <w:rPr>
          <w:b/>
          <w:bCs/>
          <w:lang w:val="vi-VN"/>
        </w:rPr>
        <w:t xml:space="preserve"> Giống các loài bạch đàn:</w:t>
      </w:r>
    </w:p>
    <w:p w:rsidR="0081470F" w:rsidRPr="00CF0111" w:rsidRDefault="0081470F" w:rsidP="000B3ED5">
      <w:pPr>
        <w:spacing w:before="120" w:after="120"/>
        <w:ind w:left="52" w:firstLine="322"/>
        <w:jc w:val="both"/>
        <w:rPr>
          <w:lang w:val="vi-VN"/>
        </w:rPr>
      </w:pPr>
      <w:r w:rsidRPr="00CF0111">
        <w:rPr>
          <w:lang w:val="vi-VN"/>
        </w:rPr>
        <w:t>a) Bạch đàn urophyll</w:t>
      </w:r>
      <w:r w:rsidR="00653685" w:rsidRPr="00CF0111">
        <w:rPr>
          <w:lang w:val="vi-VN"/>
        </w:rPr>
        <w:t>a: Các dòng PN14 , U6, PN3d</w:t>
      </w:r>
      <w:r w:rsidRPr="00CF0111">
        <w:rPr>
          <w:lang w:val="vi-VN"/>
        </w:rPr>
        <w:t>; P</w:t>
      </w:r>
      <w:r w:rsidR="00653685" w:rsidRPr="00CF0111">
        <w:rPr>
          <w:lang w:val="vi-VN"/>
        </w:rPr>
        <w:t xml:space="preserve">N10, PN46, PN47 </w:t>
      </w:r>
      <w:r w:rsidRPr="00CF0111">
        <w:rPr>
          <w:lang w:val="vi-VN"/>
        </w:rPr>
        <w:t>; các xuất xứ  Lembata, Mt. Egon, Lewotobi.</w:t>
      </w:r>
      <w:r w:rsidR="000540A5" w:rsidRPr="00CF0111">
        <w:rPr>
          <w:lang w:val="vi-VN"/>
        </w:rPr>
        <w:t xml:space="preserve"> Dòng PN3d ; các dòng</w:t>
      </w:r>
      <w:r w:rsidR="006125DC" w:rsidRPr="00CF0111">
        <w:rPr>
          <w:lang w:val="vi-VN"/>
        </w:rPr>
        <w:t xml:space="preserve"> PN21, PN24, PN108, PN2,PN54, PN116, 892,1088,821,416,262</w:t>
      </w:r>
    </w:p>
    <w:p w:rsidR="0081470F" w:rsidRPr="00CF0111" w:rsidRDefault="0081470F" w:rsidP="000B3ED5">
      <w:pPr>
        <w:numPr>
          <w:ilvl w:val="0"/>
          <w:numId w:val="21"/>
        </w:numPr>
        <w:spacing w:before="120" w:after="120"/>
        <w:jc w:val="both"/>
        <w:rPr>
          <w:lang w:val="vi-VN"/>
        </w:rPr>
      </w:pPr>
      <w:r w:rsidRPr="00CF0111">
        <w:rPr>
          <w:lang w:val="vi-VN"/>
        </w:rPr>
        <w:t>Bạch đàn tereticornis: các xuất xứ Sirinumu, Oro Bay, Laura river.</w:t>
      </w:r>
    </w:p>
    <w:p w:rsidR="0081470F" w:rsidRPr="00CF0111" w:rsidRDefault="0081470F" w:rsidP="000B3ED5">
      <w:pPr>
        <w:numPr>
          <w:ilvl w:val="0"/>
          <w:numId w:val="21"/>
        </w:numPr>
        <w:spacing w:before="120" w:after="120"/>
        <w:jc w:val="both"/>
        <w:rPr>
          <w:lang w:val="vi-VN"/>
        </w:rPr>
      </w:pPr>
      <w:r w:rsidRPr="00CF0111">
        <w:rPr>
          <w:lang w:val="vi-VN"/>
        </w:rPr>
        <w:t xml:space="preserve">Bạch đàn camaldulensis: Các xuất xứ  Katherine, Kennedy river, Morehead </w:t>
      </w:r>
      <w:r w:rsidR="00653685" w:rsidRPr="00CF0111">
        <w:rPr>
          <w:lang w:val="vi-VN"/>
        </w:rPr>
        <w:t>river, Petford area, Gibb river</w:t>
      </w:r>
      <w:r w:rsidR="00653685" w:rsidRPr="00CF0111">
        <w:t xml:space="preserve">, SM16, SM23, EF24,EF39, EF55, C9, C55, C159, BV22, SM51, SM52, B28, B32, </w:t>
      </w:r>
    </w:p>
    <w:p w:rsidR="0081470F" w:rsidRPr="00CF0111" w:rsidRDefault="0081470F" w:rsidP="000B3ED5">
      <w:pPr>
        <w:numPr>
          <w:ilvl w:val="0"/>
          <w:numId w:val="21"/>
        </w:numPr>
        <w:spacing w:before="120" w:after="120"/>
        <w:jc w:val="both"/>
        <w:rPr>
          <w:lang w:val="vi-VN"/>
        </w:rPr>
      </w:pPr>
      <w:r w:rsidRPr="00CF0111">
        <w:rPr>
          <w:lang w:val="vi-VN"/>
        </w:rPr>
        <w:t>Bạch đàn brassiana: Xuất xứ  Jackey Jackey</w:t>
      </w:r>
      <w:r w:rsidR="00653685" w:rsidRPr="00CF0111">
        <w:t>, SM7,</w:t>
      </w:r>
    </w:p>
    <w:p w:rsidR="00653685" w:rsidRPr="00CF0111" w:rsidRDefault="0081470F" w:rsidP="000B3ED5">
      <w:pPr>
        <w:spacing w:before="120" w:after="120"/>
        <w:ind w:firstLine="374"/>
        <w:jc w:val="both"/>
        <w:rPr>
          <w:lang w:val="es-ES"/>
        </w:rPr>
      </w:pPr>
      <w:r w:rsidRPr="00CF0111">
        <w:rPr>
          <w:lang w:val="es-ES"/>
        </w:rPr>
        <w:t>đ) Bạch đàn lai: 31 cây trội thuộc 8 tổ hợp U29E1, U29E2, U29C3, U29C4, U29U24, U29U26, U15C4, U30E5.</w:t>
      </w:r>
    </w:p>
    <w:p w:rsidR="0081470F" w:rsidRPr="00CF0111" w:rsidRDefault="00653685" w:rsidP="000B3ED5">
      <w:pPr>
        <w:spacing w:before="120" w:after="120"/>
        <w:ind w:firstLine="374"/>
        <w:jc w:val="both"/>
        <w:rPr>
          <w:lang w:val="es-ES"/>
        </w:rPr>
      </w:pPr>
      <w:r w:rsidRPr="00CF0111">
        <w:rPr>
          <w:lang w:val="es-ES"/>
        </w:rPr>
        <w:t xml:space="preserve"> UC1, UC2,UE3, UE23,UE33, UE73,CU91, UC80,UE24, CU90, UC75, UU8,UE27, UP35, UP54, UP72,UP95, UP97,, UP99,</w:t>
      </w:r>
    </w:p>
    <w:p w:rsidR="0081470F" w:rsidRPr="00CF0111" w:rsidRDefault="001D5ED2" w:rsidP="000B3ED5">
      <w:pPr>
        <w:spacing w:before="120" w:after="120"/>
        <w:jc w:val="both"/>
        <w:rPr>
          <w:b/>
          <w:bCs/>
          <w:lang w:val="es-ES"/>
        </w:rPr>
      </w:pPr>
      <w:r w:rsidRPr="00CF0111">
        <w:rPr>
          <w:b/>
          <w:bCs/>
          <w:lang w:val="es-ES"/>
        </w:rPr>
        <w:t>6</w:t>
      </w:r>
      <w:r w:rsidR="00D21365" w:rsidRPr="00CF0111">
        <w:rPr>
          <w:b/>
          <w:bCs/>
          <w:lang w:val="es-ES"/>
        </w:rPr>
        <w:t>.1.2.</w:t>
      </w:r>
      <w:r w:rsidR="0081470F" w:rsidRPr="00CF0111">
        <w:rPr>
          <w:b/>
          <w:bCs/>
          <w:lang w:val="es-ES"/>
        </w:rPr>
        <w:t xml:space="preserve"> Giống các loài keo:</w:t>
      </w:r>
    </w:p>
    <w:p w:rsidR="00F56276" w:rsidRPr="00CF0111" w:rsidRDefault="0081470F" w:rsidP="00F56276">
      <w:pPr>
        <w:spacing w:before="120" w:after="120"/>
        <w:ind w:firstLine="360"/>
        <w:jc w:val="both"/>
        <w:rPr>
          <w:lang w:val="es-ES"/>
        </w:rPr>
      </w:pPr>
      <w:r w:rsidRPr="00CF0111">
        <w:rPr>
          <w:lang w:val="es-ES"/>
        </w:rPr>
        <w:t>a) Keo lai</w:t>
      </w:r>
      <w:r w:rsidR="00F56276" w:rsidRPr="00CF0111">
        <w:rPr>
          <w:lang w:val="es-ES"/>
        </w:rPr>
        <w:t xml:space="preserve"> tự nhiên</w:t>
      </w:r>
      <w:r w:rsidRPr="00CF0111">
        <w:rPr>
          <w:lang w:val="es-ES"/>
        </w:rPr>
        <w:t xml:space="preserve">: các dòng </w:t>
      </w:r>
      <w:r w:rsidR="00F56276" w:rsidRPr="00CF0111">
        <w:rPr>
          <w:lang w:val="es-ES"/>
        </w:rPr>
        <w:t>BV10, BV16, BV32 , BV5, BV27, BV29, BV33 ,</w:t>
      </w:r>
      <w:r w:rsidRPr="00CF0111">
        <w:rPr>
          <w:lang w:val="es-ES"/>
        </w:rPr>
        <w:t xml:space="preserve"> TB03, T</w:t>
      </w:r>
      <w:r w:rsidR="00F56276" w:rsidRPr="00CF0111">
        <w:rPr>
          <w:lang w:val="es-ES"/>
        </w:rPr>
        <w:t>B05, TB06, TB12 ; KL2, KLTA3, KL20, BV33 , BV71, BV73,</w:t>
      </w:r>
      <w:r w:rsidR="000540A5" w:rsidRPr="00CF0111">
        <w:rPr>
          <w:lang w:val="es-ES"/>
        </w:rPr>
        <w:t xml:space="preserve"> BV7</w:t>
      </w:r>
      <w:r w:rsidR="00F56276" w:rsidRPr="00CF0111">
        <w:rPr>
          <w:lang w:val="es-ES"/>
        </w:rPr>
        <w:t xml:space="preserve">5, TB1, TB7,TB11, AH1, AH7, </w:t>
      </w:r>
    </w:p>
    <w:p w:rsidR="00F56276" w:rsidRPr="00CF0111" w:rsidRDefault="00F56276" w:rsidP="00F56276">
      <w:pPr>
        <w:spacing w:before="120" w:after="120"/>
        <w:ind w:firstLine="360"/>
        <w:jc w:val="both"/>
        <w:rPr>
          <w:lang w:val="es-ES"/>
        </w:rPr>
      </w:pPr>
      <w:r w:rsidRPr="00CF0111">
        <w:rPr>
          <w:lang w:val="es-ES"/>
        </w:rPr>
        <w:t xml:space="preserve">b) Keo lai nhân tạo: các dòng </w:t>
      </w:r>
      <w:r w:rsidR="000540A5" w:rsidRPr="00CF0111">
        <w:rPr>
          <w:lang w:val="es-ES"/>
        </w:rPr>
        <w:t xml:space="preserve">MA1 </w:t>
      </w:r>
      <w:r w:rsidRPr="00CF0111">
        <w:rPr>
          <w:lang w:val="es-ES"/>
        </w:rPr>
        <w:t xml:space="preserve">MA8,  MA3, </w:t>
      </w:r>
      <w:r w:rsidR="000540A5" w:rsidRPr="00CF0111">
        <w:rPr>
          <w:lang w:val="es-ES"/>
        </w:rPr>
        <w:t xml:space="preserve">và MA2 </w:t>
      </w:r>
    </w:p>
    <w:p w:rsidR="0081470F" w:rsidRPr="00CF0111" w:rsidRDefault="00F56276" w:rsidP="00F56276">
      <w:pPr>
        <w:spacing w:before="120" w:after="120"/>
        <w:ind w:firstLine="360"/>
        <w:jc w:val="both"/>
        <w:rPr>
          <w:lang w:val="es-ES"/>
        </w:rPr>
      </w:pPr>
      <w:r w:rsidRPr="00CF0111">
        <w:rPr>
          <w:lang w:val="es-ES"/>
        </w:rPr>
        <w:t>b)</w:t>
      </w:r>
      <w:r w:rsidR="0081470F" w:rsidRPr="00CF0111">
        <w:rPr>
          <w:lang w:val="es-ES"/>
        </w:rPr>
        <w:t>Keo lưỡi liềm (</w:t>
      </w:r>
      <w:r w:rsidR="0081470F" w:rsidRPr="00CF0111">
        <w:rPr>
          <w:i/>
          <w:iCs/>
          <w:lang w:val="es-ES"/>
        </w:rPr>
        <w:t>A. crassicarpa</w:t>
      </w:r>
      <w:r w:rsidR="0081470F" w:rsidRPr="00CF0111">
        <w:rPr>
          <w:lang w:val="es-ES"/>
        </w:rPr>
        <w:t xml:space="preserve">): các xuất xứ Mala, </w:t>
      </w:r>
      <w:r w:rsidRPr="00CF0111">
        <w:rPr>
          <w:lang w:val="es-ES"/>
        </w:rPr>
        <w:t xml:space="preserve">Derideri, </w:t>
      </w:r>
      <w:r w:rsidR="0081470F" w:rsidRPr="00CF0111">
        <w:rPr>
          <w:lang w:val="es-ES"/>
        </w:rPr>
        <w:t>Dimisisi.</w:t>
      </w:r>
    </w:p>
    <w:p w:rsidR="0081470F" w:rsidRPr="00CF0111" w:rsidRDefault="0081470F" w:rsidP="000B3ED5">
      <w:pPr>
        <w:spacing w:before="120" w:after="120"/>
        <w:ind w:firstLine="360"/>
        <w:jc w:val="both"/>
        <w:rPr>
          <w:lang w:val="es-ES"/>
        </w:rPr>
      </w:pPr>
      <w:r w:rsidRPr="00CF0111">
        <w:rPr>
          <w:lang w:val="es-ES"/>
        </w:rPr>
        <w:t>c) Keo tai tượng (</w:t>
      </w:r>
      <w:r w:rsidRPr="00CF0111">
        <w:rPr>
          <w:i/>
          <w:iCs/>
          <w:lang w:val="es-ES"/>
        </w:rPr>
        <w:t>A. mangium</w:t>
      </w:r>
      <w:r w:rsidRPr="00CF0111">
        <w:rPr>
          <w:lang w:val="es-ES"/>
        </w:rPr>
        <w:t>): các xuất x</w:t>
      </w:r>
      <w:r w:rsidR="00F56276" w:rsidRPr="00CF0111">
        <w:rPr>
          <w:lang w:val="es-ES"/>
        </w:rPr>
        <w:t>ứ Pongaki, Cardwell, Iron range, SW Cairns, Bloòmield, M5</w:t>
      </w:r>
    </w:p>
    <w:p w:rsidR="000540A5" w:rsidRPr="00CF0111" w:rsidRDefault="0081470F" w:rsidP="000B3ED5">
      <w:pPr>
        <w:spacing w:before="120" w:after="120"/>
        <w:ind w:firstLine="360"/>
        <w:jc w:val="both"/>
        <w:rPr>
          <w:lang w:val="es-ES"/>
        </w:rPr>
      </w:pPr>
      <w:r w:rsidRPr="00CF0111">
        <w:rPr>
          <w:lang w:val="es-ES"/>
        </w:rPr>
        <w:t>d) Keo lá tràm (</w:t>
      </w:r>
      <w:r w:rsidRPr="00CF0111">
        <w:rPr>
          <w:i/>
          <w:iCs/>
          <w:lang w:val="es-ES"/>
        </w:rPr>
        <w:t>A. auriculiformis</w:t>
      </w:r>
      <w:r w:rsidRPr="00CF0111">
        <w:rPr>
          <w:lang w:val="es-ES"/>
        </w:rPr>
        <w:t>): các xuất xứ Coen river, Mibini, Morehead river.</w:t>
      </w:r>
      <w:r w:rsidR="000540A5" w:rsidRPr="00CF0111">
        <w:rPr>
          <w:lang w:val="es-ES"/>
        </w:rPr>
        <w:t xml:space="preserve"> Cá</w:t>
      </w:r>
      <w:r w:rsidR="00256440" w:rsidRPr="00CF0111">
        <w:rPr>
          <w:lang w:val="es-ES"/>
        </w:rPr>
        <w:t xml:space="preserve">c dòng BVlt25, BVlt83 và BVlt84, </w:t>
      </w:r>
      <w:r w:rsidR="00F56276" w:rsidRPr="00CF0111">
        <w:rPr>
          <w:lang w:val="es-ES"/>
        </w:rPr>
        <w:t xml:space="preserve">Vlt85, AA15, AA9, AA1, Clt7, Clt57, Clt64, Clt98, Clt133, Clt1F, Clt18, Clt19, Clt171, Clt26, Clt43, AA6, AA7, AA10, AA12, Clt1C, Clt 1E, Clt25, </w:t>
      </w:r>
    </w:p>
    <w:p w:rsidR="0081470F" w:rsidRPr="00CF0111" w:rsidRDefault="001D5ED2" w:rsidP="000B3ED5">
      <w:pPr>
        <w:spacing w:before="120" w:after="120"/>
        <w:jc w:val="both"/>
        <w:rPr>
          <w:b/>
          <w:bCs/>
          <w:lang w:val="es-ES"/>
        </w:rPr>
      </w:pPr>
      <w:r w:rsidRPr="00CF0111">
        <w:rPr>
          <w:b/>
          <w:bCs/>
          <w:lang w:val="es-ES"/>
        </w:rPr>
        <w:t>6</w:t>
      </w:r>
      <w:r w:rsidR="002A338F" w:rsidRPr="00CF0111">
        <w:rPr>
          <w:b/>
          <w:bCs/>
          <w:lang w:val="es-ES"/>
        </w:rPr>
        <w:t>.1.3.</w:t>
      </w:r>
      <w:r w:rsidR="0081470F" w:rsidRPr="00CF0111">
        <w:rPr>
          <w:b/>
          <w:bCs/>
          <w:lang w:val="es-ES"/>
        </w:rPr>
        <w:t xml:space="preserve"> Giống các loài thông:</w:t>
      </w:r>
    </w:p>
    <w:p w:rsidR="0081470F" w:rsidRPr="00CF0111" w:rsidRDefault="0081470F" w:rsidP="000B3ED5">
      <w:pPr>
        <w:spacing w:before="120" w:after="120"/>
        <w:ind w:firstLine="374"/>
        <w:jc w:val="both"/>
        <w:rPr>
          <w:lang w:val="es-ES"/>
        </w:rPr>
      </w:pPr>
      <w:r w:rsidRPr="00CF0111">
        <w:rPr>
          <w:lang w:val="es-ES"/>
        </w:rPr>
        <w:t xml:space="preserve">a) Thông </w:t>
      </w:r>
      <w:r w:rsidRPr="00CF0111">
        <w:rPr>
          <w:i/>
          <w:iCs/>
          <w:lang w:val="es-ES"/>
        </w:rPr>
        <w:t>caribaea var. hondurennsis</w:t>
      </w:r>
      <w:r w:rsidRPr="00CF0111">
        <w:rPr>
          <w:lang w:val="es-ES"/>
        </w:rPr>
        <w:t>: giống từ các xuất xứ Cardwell (vùng trồng Đại Lải, Hà Tây); Byfield (vùng trồng Đông Hà, Pleyku, Lang Hanh, Sông Mây); Poptun 3 (vùng trồng Sông Mây, Đại Lải); Alamicamba (vùng trồng Pleyku, Lang Hanh). Giống từ các nguồn giống của Xí nghiệp giống lâm nghiệp vùng Bắc Trung bộ- Quảng Bình.</w:t>
      </w:r>
    </w:p>
    <w:p w:rsidR="0081470F" w:rsidRPr="00CF0111" w:rsidRDefault="0081470F" w:rsidP="000B3ED5">
      <w:pPr>
        <w:spacing w:before="120" w:after="120"/>
        <w:ind w:firstLine="374"/>
        <w:jc w:val="both"/>
        <w:rPr>
          <w:lang w:val="es-ES"/>
        </w:rPr>
      </w:pPr>
      <w:r w:rsidRPr="00CF0111">
        <w:rPr>
          <w:lang w:val="es-ES"/>
        </w:rPr>
        <w:t>b) Thông nhựa: Giống từ các vườn giống vô tính, rừng giống hữu tính, rừng giống chuyển hoá thông nhựa vùng cao (Lâm Đồng) và thông nhựa vùng thấp (Bố Trạch-Quảng Bình). Giống từ các rừng giống chuyển hoá ở Nghệ An, Hà Tĩnh, Quảng Bình, Quảng Trị, Thừa Thiên Huế, Quảng Ninh.</w:t>
      </w:r>
    </w:p>
    <w:p w:rsidR="0081470F" w:rsidRPr="00CF0111" w:rsidRDefault="0081470F" w:rsidP="000B3ED5">
      <w:pPr>
        <w:spacing w:before="120" w:after="120"/>
        <w:ind w:firstLine="374"/>
        <w:jc w:val="both"/>
        <w:rPr>
          <w:lang w:val="es-ES"/>
        </w:rPr>
      </w:pPr>
      <w:r w:rsidRPr="00CF0111">
        <w:rPr>
          <w:lang w:val="es-ES"/>
        </w:rPr>
        <w:lastRenderedPageBreak/>
        <w:t>c) Thông ba lá: Giống từ các vườn giống vô tính, rừng giống hữu tính, rừng giống chuyển hoá ở Lâm Đồng.</w:t>
      </w:r>
    </w:p>
    <w:p w:rsidR="002A338F" w:rsidRPr="00CF0111" w:rsidRDefault="0081470F" w:rsidP="002A338F">
      <w:pPr>
        <w:spacing w:before="120" w:after="120"/>
        <w:ind w:firstLine="374"/>
        <w:jc w:val="both"/>
        <w:rPr>
          <w:lang w:val="es-ES"/>
        </w:rPr>
      </w:pPr>
      <w:r w:rsidRPr="00CF0111">
        <w:rPr>
          <w:lang w:val="es-ES"/>
        </w:rPr>
        <w:t xml:space="preserve">d) Thông mã vĩ: Giống từ các vườn giống vô tính, rừng giống chuyển hoá ở Đình Lập và Lộc Bình (Lạng Sơn). </w:t>
      </w:r>
    </w:p>
    <w:p w:rsidR="002A338F" w:rsidRPr="00CF0111" w:rsidRDefault="001D5ED2" w:rsidP="002A338F">
      <w:pPr>
        <w:spacing w:before="120" w:after="120"/>
        <w:ind w:firstLine="374"/>
        <w:jc w:val="both"/>
        <w:rPr>
          <w:lang w:val="es-ES"/>
        </w:rPr>
      </w:pPr>
      <w:r w:rsidRPr="00CF0111">
        <w:rPr>
          <w:b/>
          <w:bCs/>
          <w:lang w:val="es-ES"/>
        </w:rPr>
        <w:t>6</w:t>
      </w:r>
      <w:r w:rsidR="002A338F" w:rsidRPr="00CF0111">
        <w:rPr>
          <w:b/>
          <w:bCs/>
          <w:lang w:val="es-ES"/>
        </w:rPr>
        <w:t xml:space="preserve">.1.4. </w:t>
      </w:r>
      <w:r w:rsidR="000540A5" w:rsidRPr="00CF0111">
        <w:rPr>
          <w:b/>
          <w:bCs/>
          <w:lang w:val="es-ES"/>
        </w:rPr>
        <w:t xml:space="preserve">Giống các </w:t>
      </w:r>
      <w:r w:rsidR="00B61D61" w:rsidRPr="00CF0111">
        <w:rPr>
          <w:b/>
          <w:bCs/>
          <w:lang w:val="es-ES"/>
        </w:rPr>
        <w:t>loài khác</w:t>
      </w:r>
      <w:r w:rsidR="00303A6E" w:rsidRPr="00CF0111">
        <w:rPr>
          <w:b/>
          <w:bCs/>
          <w:lang w:val="es-ES"/>
        </w:rPr>
        <w:t xml:space="preserve"> ( 23 loài)</w:t>
      </w:r>
      <w:r w:rsidR="000540A5" w:rsidRPr="00CF0111">
        <w:rPr>
          <w:b/>
          <w:bCs/>
          <w:lang w:val="es-ES"/>
        </w:rPr>
        <w:t>:</w:t>
      </w:r>
      <w:r w:rsidR="00B61D61" w:rsidRPr="00CF0111">
        <w:rPr>
          <w:lang w:val="es-ES"/>
        </w:rPr>
        <w:t xml:space="preserve"> </w:t>
      </w:r>
    </w:p>
    <w:p w:rsidR="000540A5" w:rsidRPr="00CF0111" w:rsidRDefault="000540A5" w:rsidP="002A338F">
      <w:pPr>
        <w:spacing w:before="120" w:after="120"/>
        <w:ind w:firstLine="374"/>
        <w:jc w:val="both"/>
        <w:rPr>
          <w:lang w:val="es-ES"/>
        </w:rPr>
      </w:pPr>
      <w:r w:rsidRPr="00CF0111">
        <w:rPr>
          <w:lang w:val="es-ES"/>
        </w:rPr>
        <w:t>Dầu rái (</w:t>
      </w:r>
      <w:r w:rsidRPr="00CF0111">
        <w:rPr>
          <w:i/>
          <w:iCs/>
          <w:lang w:val="es-ES"/>
        </w:rPr>
        <w:t>Dipterocarpus alatus</w:t>
      </w:r>
      <w:r w:rsidRPr="00CF0111">
        <w:rPr>
          <w:lang w:val="es-ES"/>
        </w:rPr>
        <w:t>);</w:t>
      </w:r>
      <w:r w:rsidR="00B61D61" w:rsidRPr="00CF0111">
        <w:rPr>
          <w:lang w:val="es-ES"/>
        </w:rPr>
        <w:t xml:space="preserve"> </w:t>
      </w:r>
      <w:r w:rsidRPr="00CF0111">
        <w:rPr>
          <w:lang w:val="es-ES"/>
        </w:rPr>
        <w:t xml:space="preserve"> Sao đen (</w:t>
      </w:r>
      <w:r w:rsidRPr="00CF0111">
        <w:rPr>
          <w:i/>
          <w:iCs/>
          <w:lang w:val="es-ES"/>
        </w:rPr>
        <w:t>Hopea odorata</w:t>
      </w:r>
      <w:r w:rsidRPr="00CF0111">
        <w:rPr>
          <w:lang w:val="es-ES"/>
        </w:rPr>
        <w:t>);Chiêu liêu (</w:t>
      </w:r>
      <w:r w:rsidRPr="00CF0111">
        <w:rPr>
          <w:i/>
          <w:iCs/>
          <w:lang w:val="es-ES"/>
        </w:rPr>
        <w:t>Terrmina alata</w:t>
      </w:r>
      <w:r w:rsidRPr="00CF0111">
        <w:rPr>
          <w:lang w:val="es-ES"/>
        </w:rPr>
        <w:t>); Giổi xanh (</w:t>
      </w:r>
      <w:r w:rsidRPr="00CF0111">
        <w:rPr>
          <w:i/>
          <w:iCs/>
          <w:lang w:val="es-ES"/>
        </w:rPr>
        <w:t>Michelia mediocris</w:t>
      </w:r>
      <w:r w:rsidRPr="00CF0111">
        <w:rPr>
          <w:lang w:val="es-ES"/>
        </w:rPr>
        <w:t>); Lát hoa (</w:t>
      </w:r>
      <w:r w:rsidRPr="00CF0111">
        <w:rPr>
          <w:i/>
          <w:iCs/>
          <w:lang w:val="es-ES"/>
        </w:rPr>
        <w:t>Chukrasia tabularis</w:t>
      </w:r>
      <w:r w:rsidRPr="00CF0111">
        <w:rPr>
          <w:lang w:val="es-ES"/>
        </w:rPr>
        <w:t>);</w:t>
      </w:r>
      <w:r w:rsidR="00B61D61" w:rsidRPr="00CF0111">
        <w:rPr>
          <w:lang w:val="es-ES"/>
        </w:rPr>
        <w:t xml:space="preserve"> </w:t>
      </w:r>
      <w:r w:rsidRPr="00CF0111">
        <w:rPr>
          <w:lang w:val="es-ES"/>
        </w:rPr>
        <w:t>Re gừng (</w:t>
      </w:r>
      <w:r w:rsidRPr="00CF0111">
        <w:rPr>
          <w:i/>
          <w:iCs/>
          <w:lang w:val="es-ES"/>
        </w:rPr>
        <w:t>Cinamomum obtusifolium</w:t>
      </w:r>
      <w:r w:rsidRPr="00CF0111">
        <w:rPr>
          <w:lang w:val="es-ES"/>
        </w:rPr>
        <w:t>); Sồi phảng (</w:t>
      </w:r>
      <w:r w:rsidRPr="00CF0111">
        <w:rPr>
          <w:i/>
          <w:iCs/>
          <w:lang w:val="es-ES"/>
        </w:rPr>
        <w:t>Pasania cerebrina</w:t>
      </w:r>
      <w:r w:rsidRPr="00CF0111">
        <w:rPr>
          <w:lang w:val="es-ES"/>
        </w:rPr>
        <w:t>);</w:t>
      </w:r>
      <w:r w:rsidR="00B61D61" w:rsidRPr="00CF0111">
        <w:rPr>
          <w:lang w:val="es-ES"/>
        </w:rPr>
        <w:t xml:space="preserve"> </w:t>
      </w:r>
      <w:r w:rsidRPr="00CF0111">
        <w:rPr>
          <w:lang w:val="es-ES"/>
        </w:rPr>
        <w:t>Huỷnh (</w:t>
      </w:r>
      <w:r w:rsidRPr="00CF0111">
        <w:rPr>
          <w:i/>
          <w:iCs/>
          <w:lang w:val="es-ES"/>
        </w:rPr>
        <w:t>Terretia javanica</w:t>
      </w:r>
      <w:r w:rsidRPr="00CF0111">
        <w:rPr>
          <w:lang w:val="es-ES"/>
        </w:rPr>
        <w:t>);Vạng trứng (</w:t>
      </w:r>
      <w:r w:rsidRPr="00CF0111">
        <w:rPr>
          <w:i/>
          <w:iCs/>
          <w:lang w:val="es-ES"/>
        </w:rPr>
        <w:t>Endosperrmum chinense</w:t>
      </w:r>
      <w:r w:rsidRPr="00CF0111">
        <w:rPr>
          <w:lang w:val="es-ES"/>
        </w:rPr>
        <w:t>); Tếch (</w:t>
      </w:r>
      <w:r w:rsidRPr="00CF0111">
        <w:rPr>
          <w:i/>
          <w:iCs/>
          <w:lang w:val="es-ES"/>
        </w:rPr>
        <w:t>Tectona grandis</w:t>
      </w:r>
      <w:r w:rsidRPr="00CF0111">
        <w:rPr>
          <w:lang w:val="es-ES"/>
        </w:rPr>
        <w:t>); Bạch đàn cloziana (</w:t>
      </w:r>
      <w:r w:rsidRPr="00CF0111">
        <w:rPr>
          <w:i/>
          <w:iCs/>
          <w:lang w:val="es-ES"/>
        </w:rPr>
        <w:t>Eucalyptus cloziana</w:t>
      </w:r>
      <w:r w:rsidRPr="00CF0111">
        <w:rPr>
          <w:lang w:val="es-ES"/>
        </w:rPr>
        <w:t>);Bạch đàn pellita (</w:t>
      </w:r>
      <w:r w:rsidRPr="00CF0111">
        <w:rPr>
          <w:i/>
          <w:iCs/>
          <w:lang w:val="es-ES"/>
        </w:rPr>
        <w:t>Eucalyptus pellita</w:t>
      </w:r>
      <w:r w:rsidRPr="00CF0111">
        <w:rPr>
          <w:lang w:val="es-ES"/>
        </w:rPr>
        <w:t>);</w:t>
      </w:r>
      <w:r w:rsidR="00B61D61" w:rsidRPr="00CF0111">
        <w:rPr>
          <w:lang w:val="es-ES"/>
        </w:rPr>
        <w:t xml:space="preserve"> </w:t>
      </w:r>
      <w:r w:rsidRPr="00CF0111">
        <w:rPr>
          <w:lang w:val="es-ES"/>
        </w:rPr>
        <w:t>Phi lao (</w:t>
      </w:r>
      <w:r w:rsidRPr="00CF0111">
        <w:rPr>
          <w:i/>
          <w:iCs/>
          <w:lang w:val="es-ES"/>
        </w:rPr>
        <w:t>Casuarina equisetifolia</w:t>
      </w:r>
      <w:r w:rsidRPr="00CF0111">
        <w:rPr>
          <w:lang w:val="es-ES"/>
        </w:rPr>
        <w:t>);</w:t>
      </w:r>
      <w:r w:rsidR="00B61D61" w:rsidRPr="00CF0111">
        <w:rPr>
          <w:lang w:val="es-ES"/>
        </w:rPr>
        <w:t xml:space="preserve"> </w:t>
      </w:r>
      <w:r w:rsidRPr="00CF0111">
        <w:rPr>
          <w:lang w:val="es-ES"/>
        </w:rPr>
        <w:t>Keo chịu hạn (</w:t>
      </w:r>
      <w:r w:rsidRPr="00CF0111">
        <w:rPr>
          <w:i/>
          <w:iCs/>
          <w:lang w:val="es-ES"/>
        </w:rPr>
        <w:t>Acacia difficilis</w:t>
      </w:r>
      <w:r w:rsidRPr="00CF0111">
        <w:rPr>
          <w:lang w:val="es-ES"/>
        </w:rPr>
        <w:t>); Xoan chịu hạn (</w:t>
      </w:r>
      <w:r w:rsidRPr="00CF0111">
        <w:rPr>
          <w:i/>
          <w:iCs/>
          <w:lang w:val="es-ES"/>
        </w:rPr>
        <w:t>Azadirachta indica</w:t>
      </w:r>
      <w:r w:rsidRPr="00CF0111">
        <w:rPr>
          <w:lang w:val="es-ES"/>
        </w:rPr>
        <w:t>);</w:t>
      </w:r>
      <w:r w:rsidR="00B61D61" w:rsidRPr="00CF0111">
        <w:rPr>
          <w:lang w:val="es-ES"/>
        </w:rPr>
        <w:t xml:space="preserve"> </w:t>
      </w:r>
      <w:r w:rsidRPr="00CF0111">
        <w:rPr>
          <w:lang w:val="es-ES"/>
        </w:rPr>
        <w:t>Đước (</w:t>
      </w:r>
      <w:r w:rsidRPr="00CF0111">
        <w:rPr>
          <w:i/>
          <w:iCs/>
          <w:lang w:val="es-ES"/>
        </w:rPr>
        <w:t>Rhizopphora apiculata</w:t>
      </w:r>
      <w:r w:rsidRPr="00CF0111">
        <w:rPr>
          <w:lang w:val="es-ES"/>
        </w:rPr>
        <w:t>);</w:t>
      </w:r>
      <w:r w:rsidR="00B61D61" w:rsidRPr="00CF0111">
        <w:rPr>
          <w:lang w:val="es-ES"/>
        </w:rPr>
        <w:t xml:space="preserve"> </w:t>
      </w:r>
      <w:r w:rsidRPr="00CF0111">
        <w:rPr>
          <w:lang w:val="es-ES"/>
        </w:rPr>
        <w:t>Vẹt tách (</w:t>
      </w:r>
      <w:r w:rsidRPr="00CF0111">
        <w:rPr>
          <w:i/>
          <w:iCs/>
          <w:lang w:val="es-ES"/>
        </w:rPr>
        <w:t>Bruguiera parviflora);</w:t>
      </w:r>
      <w:r w:rsidRPr="00CF0111">
        <w:rPr>
          <w:lang w:val="es-ES"/>
        </w:rPr>
        <w:t>Tràm lá dài (</w:t>
      </w:r>
      <w:r w:rsidRPr="00CF0111">
        <w:rPr>
          <w:i/>
          <w:iCs/>
          <w:lang w:val="es-ES"/>
        </w:rPr>
        <w:t>Meleleuca leucadendra</w:t>
      </w:r>
      <w:r w:rsidRPr="00CF0111">
        <w:rPr>
          <w:lang w:val="es-ES"/>
        </w:rPr>
        <w:t>); Tràm cừ (</w:t>
      </w:r>
      <w:r w:rsidRPr="00CF0111">
        <w:rPr>
          <w:i/>
          <w:iCs/>
          <w:lang w:val="es-ES"/>
        </w:rPr>
        <w:t>Meleleuca cajuputi</w:t>
      </w:r>
      <w:r w:rsidRPr="00CF0111">
        <w:rPr>
          <w:lang w:val="es-ES"/>
        </w:rPr>
        <w:t>); Trám trắng (</w:t>
      </w:r>
      <w:r w:rsidRPr="00CF0111">
        <w:rPr>
          <w:i/>
          <w:iCs/>
          <w:lang w:val="es-ES"/>
        </w:rPr>
        <w:t>Canarium album</w:t>
      </w:r>
      <w:r w:rsidRPr="00CF0111">
        <w:rPr>
          <w:lang w:val="es-ES"/>
        </w:rPr>
        <w:t>); Trám đen (</w:t>
      </w:r>
      <w:r w:rsidRPr="00CF0111">
        <w:rPr>
          <w:i/>
          <w:iCs/>
          <w:lang w:val="es-ES"/>
        </w:rPr>
        <w:t>Canarium tramdenum</w:t>
      </w:r>
      <w:r w:rsidRPr="00CF0111">
        <w:rPr>
          <w:lang w:val="es-ES"/>
        </w:rPr>
        <w:t>); Quế (</w:t>
      </w:r>
      <w:r w:rsidRPr="00CF0111">
        <w:rPr>
          <w:i/>
          <w:iCs/>
          <w:lang w:val="es-ES"/>
        </w:rPr>
        <w:t>Cinamomum cassia</w:t>
      </w:r>
      <w:r w:rsidRPr="00CF0111">
        <w:rPr>
          <w:lang w:val="es-ES"/>
        </w:rPr>
        <w:t>);Mây nếp (</w:t>
      </w:r>
      <w:r w:rsidRPr="00CF0111">
        <w:rPr>
          <w:i/>
          <w:iCs/>
          <w:lang w:val="es-ES"/>
        </w:rPr>
        <w:t>Calamus tetradactylus</w:t>
      </w:r>
      <w:r w:rsidRPr="00CF0111">
        <w:rPr>
          <w:lang w:val="es-ES"/>
        </w:rPr>
        <w:t>).</w:t>
      </w:r>
    </w:p>
    <w:p w:rsidR="0081470F" w:rsidRPr="00CF0111" w:rsidRDefault="001D5ED2" w:rsidP="000B3ED5">
      <w:pPr>
        <w:keepNext/>
        <w:spacing w:before="120" w:after="120"/>
        <w:jc w:val="both"/>
        <w:outlineLvl w:val="3"/>
        <w:rPr>
          <w:b/>
          <w:bCs/>
          <w:lang w:val="es-ES"/>
        </w:rPr>
      </w:pPr>
      <w:r w:rsidRPr="00CF0111">
        <w:rPr>
          <w:b/>
          <w:lang w:val="es-ES"/>
        </w:rPr>
        <w:t>6</w:t>
      </w:r>
      <w:r w:rsidR="0081470F" w:rsidRPr="00CF0111">
        <w:rPr>
          <w:b/>
          <w:lang w:val="es-ES"/>
        </w:rPr>
        <w:t>.2.</w:t>
      </w:r>
      <w:r w:rsidR="0081470F" w:rsidRPr="00CF0111">
        <w:rPr>
          <w:b/>
          <w:bCs/>
          <w:lang w:val="es-ES"/>
        </w:rPr>
        <w:t xml:space="preserve">Danh mục giống cây lâm nghiệp được phép sản xuất kinh doanh </w:t>
      </w:r>
      <w:r w:rsidR="004D104F" w:rsidRPr="00CF0111">
        <w:rPr>
          <w:i/>
          <w:iCs/>
          <w:lang w:val="es-ES"/>
        </w:rPr>
        <w:t>(Ban hành kèm theo QĐ</w:t>
      </w:r>
      <w:r w:rsidR="0081470F" w:rsidRPr="00CF0111">
        <w:rPr>
          <w:i/>
          <w:iCs/>
          <w:lang w:val="es-ES"/>
        </w:rPr>
        <w:t xml:space="preserve"> số 14/</w:t>
      </w:r>
      <w:r w:rsidR="004D104F" w:rsidRPr="00CF0111">
        <w:rPr>
          <w:i/>
          <w:iCs/>
          <w:lang w:val="es-ES"/>
        </w:rPr>
        <w:t>2005/QĐ-BNN ngày 15/ 3/</w:t>
      </w:r>
      <w:r w:rsidR="0081470F" w:rsidRPr="00CF0111">
        <w:rPr>
          <w:i/>
          <w:iCs/>
          <w:lang w:val="es-ES"/>
        </w:rPr>
        <w:t xml:space="preserve"> 2005</w:t>
      </w:r>
      <w:r w:rsidR="004D104F" w:rsidRPr="00CF0111">
        <w:rPr>
          <w:i/>
          <w:iCs/>
          <w:lang w:val="es-ES"/>
        </w:rPr>
        <w:t>; QĐ số 26/2007/QĐ-BNN ngày 9/4/2007</w:t>
      </w:r>
      <w:r w:rsidR="0081470F" w:rsidRPr="00CF0111">
        <w:rPr>
          <w:i/>
          <w:iCs/>
          <w:lang w:val="es-ES"/>
        </w:rPr>
        <w:t>)</w:t>
      </w:r>
    </w:p>
    <w:p w:rsidR="0081470F" w:rsidRPr="00CF0111" w:rsidRDefault="001D5ED2" w:rsidP="000B3ED5">
      <w:pPr>
        <w:spacing w:before="120" w:after="120"/>
        <w:rPr>
          <w:b/>
          <w:bCs/>
          <w:lang w:val="es-ES"/>
        </w:rPr>
      </w:pPr>
      <w:r w:rsidRPr="00CF0111">
        <w:rPr>
          <w:b/>
          <w:bCs/>
          <w:lang w:val="es-ES"/>
        </w:rPr>
        <w:t>6</w:t>
      </w:r>
      <w:r w:rsidR="0081470F" w:rsidRPr="00CF0111">
        <w:rPr>
          <w:b/>
          <w:bCs/>
          <w:lang w:val="es-ES"/>
        </w:rPr>
        <w:t>.2.1 Các giống được công nhận và giống từ các rừng giống, vườn giống, vườn cây đầu dòng được công nhận</w:t>
      </w:r>
    </w:p>
    <w:p w:rsidR="0081470F" w:rsidRPr="00CF0111" w:rsidRDefault="0081470F" w:rsidP="000B3ED5">
      <w:pPr>
        <w:numPr>
          <w:ilvl w:val="0"/>
          <w:numId w:val="24"/>
        </w:numPr>
        <w:spacing w:before="120" w:after="120"/>
        <w:jc w:val="both"/>
      </w:pPr>
      <w:r w:rsidRPr="00CF0111">
        <w:t>Giống các loài bạch đàn</w:t>
      </w:r>
    </w:p>
    <w:p w:rsidR="0081470F" w:rsidRPr="00CF0111" w:rsidRDefault="0081470F" w:rsidP="000B3ED5">
      <w:pPr>
        <w:numPr>
          <w:ilvl w:val="0"/>
          <w:numId w:val="23"/>
        </w:numPr>
        <w:spacing w:before="120" w:after="120"/>
        <w:jc w:val="both"/>
      </w:pPr>
      <w:r w:rsidRPr="00CF0111">
        <w:t xml:space="preserve">-  Bạch đàn urophylla: </w:t>
      </w:r>
    </w:p>
    <w:p w:rsidR="0081470F" w:rsidRPr="00CF0111" w:rsidRDefault="0081470F" w:rsidP="000B3ED5">
      <w:pPr>
        <w:spacing w:before="120" w:after="120"/>
        <w:ind w:firstLine="357"/>
        <w:jc w:val="both"/>
        <w:rPr>
          <w:color w:val="000000"/>
        </w:rPr>
      </w:pPr>
      <w:r w:rsidRPr="00CF0111">
        <w:t>+ Các dòng PN14 (trồng đại trà); W4,W5, U6 (trồng thử nghiệm trên diện rộng); PN</w:t>
      </w:r>
      <w:r w:rsidR="006C08B0" w:rsidRPr="00CF0111">
        <w:t>10, PN46, PN47 (vùng Trung tâm);</w:t>
      </w:r>
      <w:r w:rsidR="006C08B0" w:rsidRPr="00CF0111">
        <w:rPr>
          <w:color w:val="000000"/>
        </w:rPr>
        <w:t>dòng PN3d (trồng trên diện rộng); các các dòng PN21, PN24 và PN108 (áp dụng cho vùng Phù Ninh - Phú Thọ và những nơi có điều kiện sinh thái tương tự).</w:t>
      </w:r>
    </w:p>
    <w:p w:rsidR="0081470F" w:rsidRPr="00CF0111" w:rsidRDefault="0081470F" w:rsidP="000B3ED5">
      <w:pPr>
        <w:spacing w:before="120" w:after="120"/>
        <w:ind w:firstLine="360"/>
        <w:jc w:val="both"/>
        <w:rPr>
          <w:lang w:val="fr-FR"/>
        </w:rPr>
      </w:pPr>
      <w:r w:rsidRPr="00CF0111">
        <w:rPr>
          <w:lang w:val="fr-FR"/>
        </w:rPr>
        <w:t>+ Các xuất xứ Lembata, Egon, Lewotobi.</w:t>
      </w:r>
    </w:p>
    <w:p w:rsidR="0081470F" w:rsidRPr="00CF0111" w:rsidRDefault="0081470F" w:rsidP="000B3ED5">
      <w:pPr>
        <w:spacing w:before="120" w:after="120"/>
        <w:ind w:firstLine="360"/>
        <w:jc w:val="both"/>
        <w:rPr>
          <w:lang w:val="es-ES"/>
        </w:rPr>
      </w:pPr>
      <w:r w:rsidRPr="00CF0111">
        <w:rPr>
          <w:lang w:val="es-ES"/>
        </w:rPr>
        <w:t>-  Bạch đàn lai: các tổ hợp lai U29E1, U29E2, U29C3, U29C4, U29U24, U29 U26, U15C4, U30E5 (giống mới).</w:t>
      </w:r>
    </w:p>
    <w:p w:rsidR="0081470F" w:rsidRPr="00CF0111" w:rsidRDefault="0081470F" w:rsidP="000B3ED5">
      <w:pPr>
        <w:spacing w:before="120" w:after="120"/>
        <w:ind w:firstLine="360"/>
        <w:jc w:val="both"/>
        <w:rPr>
          <w:lang w:val="es-ES"/>
        </w:rPr>
      </w:pPr>
      <w:r w:rsidRPr="00CF0111">
        <w:rPr>
          <w:lang w:val="es-ES"/>
        </w:rPr>
        <w:t>-  Bạch đàn tereticornis: Các xuất xứ Sirinumu, Orobay, Laura river</w:t>
      </w:r>
    </w:p>
    <w:p w:rsidR="0081470F" w:rsidRPr="00CF0111" w:rsidRDefault="0081470F" w:rsidP="000B3ED5">
      <w:pPr>
        <w:spacing w:before="120" w:after="120"/>
        <w:ind w:firstLine="360"/>
        <w:jc w:val="both"/>
        <w:rPr>
          <w:lang w:val="es-ES"/>
        </w:rPr>
      </w:pPr>
      <w:r w:rsidRPr="00CF0111">
        <w:rPr>
          <w:lang w:val="es-ES"/>
        </w:rPr>
        <w:t>-  Bạch đàn brassiana: Xuất xứ Jackey Jackey.</w:t>
      </w:r>
    </w:p>
    <w:p w:rsidR="0081470F" w:rsidRPr="00CF0111" w:rsidRDefault="000540A5" w:rsidP="000B3ED5">
      <w:pPr>
        <w:spacing w:before="120" w:after="120"/>
        <w:ind w:firstLine="360"/>
        <w:jc w:val="both"/>
        <w:rPr>
          <w:lang w:val="es-ES"/>
        </w:rPr>
      </w:pPr>
      <w:r w:rsidRPr="00CF0111">
        <w:rPr>
          <w:lang w:val="es-ES"/>
        </w:rPr>
        <w:t>-  Bạch đàn camaldulensis:</w:t>
      </w:r>
      <w:r w:rsidR="0081470F" w:rsidRPr="00CF0111">
        <w:rPr>
          <w:lang w:val="es-ES"/>
        </w:rPr>
        <w:t xml:space="preserve"> Các xuất xứ Katherine, Kennedy river, Morehead river, Petford area, Gibb river.</w:t>
      </w:r>
    </w:p>
    <w:p w:rsidR="0081470F" w:rsidRPr="00CF0111" w:rsidRDefault="0081470F" w:rsidP="000B3ED5">
      <w:pPr>
        <w:spacing w:before="120" w:after="120"/>
        <w:ind w:firstLine="360"/>
        <w:jc w:val="both"/>
        <w:rPr>
          <w:lang w:val="es-ES"/>
        </w:rPr>
      </w:pPr>
      <w:r w:rsidRPr="00CF0111">
        <w:rPr>
          <w:lang w:val="es-ES"/>
        </w:rPr>
        <w:t xml:space="preserve">b) Giống các loài keo </w:t>
      </w:r>
    </w:p>
    <w:p w:rsidR="0081470F" w:rsidRPr="00CF0111" w:rsidRDefault="000540A5" w:rsidP="000B3ED5">
      <w:pPr>
        <w:spacing w:before="120" w:after="120"/>
        <w:ind w:firstLine="360"/>
        <w:jc w:val="both"/>
        <w:rPr>
          <w:lang w:val="es-ES"/>
        </w:rPr>
      </w:pPr>
      <w:r w:rsidRPr="00CF0111">
        <w:rPr>
          <w:lang w:val="es-ES"/>
        </w:rPr>
        <w:t xml:space="preserve">- </w:t>
      </w:r>
      <w:r w:rsidR="0081470F" w:rsidRPr="00CF0111">
        <w:rPr>
          <w:lang w:val="es-ES"/>
        </w:rPr>
        <w:t>Keo lai: Các xuất xứ BV10, BV16, BV32 (trồng đại trà); BV5, BV27, BV29, BV33 ( khảo nghiệm trên diện rộng); TB03, TB05, TB06, TB12 (trồng thử trên diện rộng tại các tỉnh phía Nam), KL2 ( trồng ở Đông Nam bộ</w:t>
      </w:r>
      <w:r w:rsidR="00B61D61" w:rsidRPr="00CF0111">
        <w:rPr>
          <w:lang w:val="es-ES"/>
        </w:rPr>
        <w:t>); D</w:t>
      </w:r>
      <w:r w:rsidR="00B61D61" w:rsidRPr="00CF0111">
        <w:rPr>
          <w:color w:val="000000"/>
          <w:lang w:val="es-ES"/>
        </w:rPr>
        <w:t xml:space="preserve">òng BV33 (trồng trên diện rộng); các dòng BV71, BV73 và BV75 (áp dụng cho vùng Ba Vì - Hà Tây, Yên Thành - Nghệ An và những nơi có điều kiện sinh thái tương tự); các </w:t>
      </w:r>
      <w:r w:rsidR="00B61D61" w:rsidRPr="00CF0111">
        <w:rPr>
          <w:color w:val="000000"/>
          <w:lang w:val="es-ES"/>
        </w:rPr>
        <w:lastRenderedPageBreak/>
        <w:t>dòng TB1, TB7 và TB11 (áp dụng cho vùng Bầu Bàng - Bình Dương và những nơi có điều kiện sinh thái tương tự)</w:t>
      </w:r>
      <w:r w:rsidR="006C08B0" w:rsidRPr="00CF0111">
        <w:rPr>
          <w:color w:val="000000"/>
          <w:lang w:val="es-ES"/>
        </w:rPr>
        <w:t>; Các dòng MA1 và MA2 (áp dụng cho vùng Ba Vì - Hà Tây, Vạn Xuân - Phú Thọ và những nơi sinh thái tương tự).</w:t>
      </w:r>
    </w:p>
    <w:p w:rsidR="0081470F" w:rsidRPr="00CF0111" w:rsidRDefault="0081470F" w:rsidP="000B3ED5">
      <w:pPr>
        <w:spacing w:before="120" w:after="120"/>
        <w:ind w:firstLine="360"/>
        <w:jc w:val="both"/>
        <w:rPr>
          <w:lang w:val="es-ES"/>
        </w:rPr>
      </w:pPr>
      <w:r w:rsidRPr="00CF0111">
        <w:rPr>
          <w:lang w:val="es-ES"/>
        </w:rPr>
        <w:t xml:space="preserve">-  Keo vùng thấp: </w:t>
      </w:r>
    </w:p>
    <w:p w:rsidR="0081470F" w:rsidRPr="00CF0111" w:rsidRDefault="0081470F" w:rsidP="000B3ED5">
      <w:pPr>
        <w:spacing w:before="120" w:after="120"/>
        <w:ind w:firstLine="357"/>
        <w:jc w:val="both"/>
        <w:rPr>
          <w:lang w:val="es-ES"/>
        </w:rPr>
      </w:pPr>
      <w:r w:rsidRPr="00CF0111">
        <w:rPr>
          <w:lang w:val="es-ES"/>
        </w:rPr>
        <w:t xml:space="preserve">+ </w:t>
      </w:r>
      <w:r w:rsidRPr="00CF0111">
        <w:rPr>
          <w:i/>
          <w:iCs/>
          <w:lang w:val="es-ES"/>
        </w:rPr>
        <w:t>Acacia crassicarpa</w:t>
      </w:r>
      <w:r w:rsidRPr="00CF0111">
        <w:rPr>
          <w:lang w:val="es-ES"/>
        </w:rPr>
        <w:t>: các xuất xứ Mala, Periden, Dimisisi;</w:t>
      </w:r>
    </w:p>
    <w:p w:rsidR="0081470F" w:rsidRPr="00CF0111" w:rsidRDefault="0081470F" w:rsidP="000B3ED5">
      <w:pPr>
        <w:spacing w:before="120" w:after="120"/>
        <w:ind w:firstLine="357"/>
        <w:jc w:val="both"/>
        <w:rPr>
          <w:lang w:val="es-ES"/>
        </w:rPr>
      </w:pPr>
      <w:r w:rsidRPr="00CF0111">
        <w:rPr>
          <w:lang w:val="es-ES"/>
        </w:rPr>
        <w:t xml:space="preserve">+ </w:t>
      </w:r>
      <w:r w:rsidRPr="00CF0111">
        <w:rPr>
          <w:i/>
          <w:iCs/>
          <w:lang w:val="es-ES"/>
        </w:rPr>
        <w:t>Acacia mangium</w:t>
      </w:r>
      <w:r w:rsidRPr="00CF0111">
        <w:rPr>
          <w:lang w:val="es-ES"/>
        </w:rPr>
        <w:t>: các xuất xứ Pongaki, Cardwell, Iron range;</w:t>
      </w:r>
    </w:p>
    <w:p w:rsidR="0081470F" w:rsidRPr="00CF0111" w:rsidRDefault="0081470F" w:rsidP="000B3ED5">
      <w:pPr>
        <w:spacing w:before="120" w:after="120"/>
        <w:ind w:firstLine="357"/>
        <w:jc w:val="both"/>
        <w:rPr>
          <w:color w:val="000000"/>
          <w:lang w:val="es-ES"/>
        </w:rPr>
      </w:pPr>
      <w:r w:rsidRPr="00CF0111">
        <w:rPr>
          <w:lang w:val="es-ES"/>
        </w:rPr>
        <w:t xml:space="preserve">+ </w:t>
      </w:r>
      <w:r w:rsidRPr="00CF0111">
        <w:rPr>
          <w:i/>
          <w:iCs/>
          <w:lang w:val="es-ES"/>
        </w:rPr>
        <w:t>Acacia auriculiformis</w:t>
      </w:r>
      <w:r w:rsidRPr="00CF0111">
        <w:rPr>
          <w:lang w:val="es-ES"/>
        </w:rPr>
        <w:t>: các xuất xứ Coe</w:t>
      </w:r>
      <w:r w:rsidR="006C08B0" w:rsidRPr="00CF0111">
        <w:rPr>
          <w:lang w:val="es-ES"/>
        </w:rPr>
        <w:t xml:space="preserve">n river, Mibini, Morehead river; </w:t>
      </w:r>
      <w:r w:rsidR="006C08B0" w:rsidRPr="00CF0111">
        <w:rPr>
          <w:color w:val="000000"/>
          <w:lang w:val="es-ES"/>
        </w:rPr>
        <w:t>Các dòng BVlt25, BVlt83 và BVlt84 (áp dụng cho vùng Đông Hà - Quảng Trị, Ba Vì - Hà Tây và những nơi có điều kiện sinh thái tương tự); dòng Vlt85 (áp dụng cho vùng Đông Hà - Quảng Trị và những nơi có điều kiện sinh thái tương tự)</w:t>
      </w:r>
    </w:p>
    <w:p w:rsidR="0081470F" w:rsidRPr="00CF0111" w:rsidRDefault="0081470F" w:rsidP="000B3ED5">
      <w:pPr>
        <w:spacing w:before="120" w:after="120"/>
        <w:ind w:firstLine="357"/>
        <w:jc w:val="both"/>
        <w:rPr>
          <w:lang w:val="es-ES"/>
        </w:rPr>
      </w:pPr>
      <w:r w:rsidRPr="00CF0111">
        <w:rPr>
          <w:lang w:val="es-ES"/>
        </w:rPr>
        <w:t>-  Keo vùng cao:</w:t>
      </w:r>
    </w:p>
    <w:p w:rsidR="0081470F" w:rsidRPr="00CF0111" w:rsidRDefault="0081470F" w:rsidP="000B3ED5">
      <w:pPr>
        <w:spacing w:before="120" w:after="120"/>
        <w:ind w:firstLine="357"/>
        <w:jc w:val="both"/>
        <w:rPr>
          <w:lang w:val="es-ES"/>
        </w:rPr>
      </w:pPr>
      <w:r w:rsidRPr="00CF0111">
        <w:rPr>
          <w:lang w:val="es-ES"/>
        </w:rPr>
        <w:t xml:space="preserve">+  </w:t>
      </w:r>
      <w:r w:rsidRPr="00CF0111">
        <w:rPr>
          <w:i/>
          <w:iCs/>
          <w:lang w:val="es-ES"/>
        </w:rPr>
        <w:t>Acacia mearnsii</w:t>
      </w:r>
      <w:r w:rsidRPr="00CF0111">
        <w:rPr>
          <w:lang w:val="es-ES"/>
        </w:rPr>
        <w:t>: các xuất xứ Bodalla, Nowra, Nowa nowa, Berriva;</w:t>
      </w:r>
    </w:p>
    <w:p w:rsidR="0081470F" w:rsidRPr="00CF0111" w:rsidRDefault="0081470F" w:rsidP="000B3ED5">
      <w:pPr>
        <w:spacing w:before="120" w:after="120"/>
        <w:ind w:firstLine="360"/>
        <w:jc w:val="both"/>
        <w:rPr>
          <w:lang w:val="es-ES"/>
        </w:rPr>
      </w:pPr>
      <w:r w:rsidRPr="00CF0111">
        <w:rPr>
          <w:lang w:val="es-ES"/>
        </w:rPr>
        <w:t xml:space="preserve">+ </w:t>
      </w:r>
      <w:r w:rsidRPr="00CF0111">
        <w:rPr>
          <w:i/>
          <w:iCs/>
          <w:lang w:val="es-ES"/>
        </w:rPr>
        <w:t>Acacia irrorata</w:t>
      </w:r>
      <w:r w:rsidRPr="00CF0111">
        <w:rPr>
          <w:lang w:val="es-ES"/>
        </w:rPr>
        <w:t>: các xuất xứ Mt. Mee, Bodala;</w:t>
      </w:r>
    </w:p>
    <w:p w:rsidR="0081470F" w:rsidRPr="00CF0111" w:rsidRDefault="0081470F" w:rsidP="000B3ED5">
      <w:pPr>
        <w:spacing w:before="120" w:after="120"/>
        <w:ind w:firstLine="360"/>
        <w:jc w:val="both"/>
        <w:rPr>
          <w:lang w:val="es-ES"/>
        </w:rPr>
      </w:pPr>
      <w:r w:rsidRPr="00CF0111">
        <w:rPr>
          <w:lang w:val="es-ES"/>
        </w:rPr>
        <w:t xml:space="preserve">+ </w:t>
      </w:r>
      <w:r w:rsidRPr="00CF0111">
        <w:rPr>
          <w:i/>
          <w:iCs/>
          <w:lang w:val="es-ES"/>
        </w:rPr>
        <w:t>Acacia melanoxylon</w:t>
      </w:r>
      <w:r w:rsidRPr="00CF0111">
        <w:rPr>
          <w:lang w:val="es-ES"/>
        </w:rPr>
        <w:t>: xuất xứ Mt. mee.</w:t>
      </w:r>
    </w:p>
    <w:p w:rsidR="0081470F" w:rsidRPr="00CF0111" w:rsidRDefault="0081470F" w:rsidP="000B3ED5">
      <w:pPr>
        <w:numPr>
          <w:ilvl w:val="0"/>
          <w:numId w:val="22"/>
        </w:numPr>
        <w:spacing w:before="120" w:after="120"/>
        <w:jc w:val="both"/>
        <w:rPr>
          <w:lang w:val="es-ES"/>
        </w:rPr>
      </w:pPr>
      <w:r w:rsidRPr="00CF0111">
        <w:rPr>
          <w:lang w:val="es-ES"/>
        </w:rPr>
        <w:t>Giống loài phi lao: các dòng 601, 701 (TT2.6, TT2.7).</w:t>
      </w:r>
    </w:p>
    <w:p w:rsidR="0081470F" w:rsidRPr="00CF0111" w:rsidRDefault="0081470F" w:rsidP="000B3ED5">
      <w:pPr>
        <w:numPr>
          <w:ilvl w:val="0"/>
          <w:numId w:val="22"/>
        </w:numPr>
        <w:spacing w:before="120" w:after="120"/>
        <w:jc w:val="both"/>
      </w:pPr>
      <w:r w:rsidRPr="00CF0111">
        <w:t>Giống các loài tràm</w:t>
      </w:r>
    </w:p>
    <w:p w:rsidR="0081470F" w:rsidRPr="00CF0111" w:rsidRDefault="0081470F" w:rsidP="000B3ED5">
      <w:pPr>
        <w:spacing w:before="120" w:after="120"/>
        <w:ind w:firstLine="360"/>
        <w:jc w:val="both"/>
      </w:pPr>
      <w:r w:rsidRPr="00CF0111">
        <w:t>-  Tràm ta (</w:t>
      </w:r>
      <w:r w:rsidRPr="00CF0111">
        <w:rPr>
          <w:i/>
          <w:iCs/>
        </w:rPr>
        <w:t>Melaleuca cajuputi</w:t>
      </w:r>
      <w:r w:rsidRPr="00CF0111">
        <w:t>): các xuất xứ 7V05 (Tịnh Biên-An Giang), 7V01 (Mộc Hoá-An Giang), 7V07 (Vĩnh Hưng-Long An);</w:t>
      </w:r>
    </w:p>
    <w:p w:rsidR="0081470F" w:rsidRPr="00CF0111" w:rsidRDefault="0081470F" w:rsidP="000B3ED5">
      <w:pPr>
        <w:spacing w:before="120" w:after="120"/>
        <w:ind w:firstLine="360"/>
        <w:jc w:val="both"/>
      </w:pPr>
      <w:r w:rsidRPr="00CF0111">
        <w:t>-  Tràm úc:</w:t>
      </w:r>
    </w:p>
    <w:p w:rsidR="0081470F" w:rsidRPr="00CF0111" w:rsidRDefault="0081470F" w:rsidP="000B3ED5">
      <w:pPr>
        <w:spacing w:before="120" w:after="120"/>
        <w:ind w:firstLine="360"/>
        <w:jc w:val="both"/>
      </w:pPr>
      <w:r w:rsidRPr="00CF0111">
        <w:t xml:space="preserve">+  </w:t>
      </w:r>
      <w:r w:rsidRPr="00CF0111">
        <w:rPr>
          <w:i/>
          <w:iCs/>
        </w:rPr>
        <w:t>Melaleuca cajuputi</w:t>
      </w:r>
      <w:r w:rsidRPr="00CF0111">
        <w:t>: các xuất xứ Bensback PNG, Kuru PN;</w:t>
      </w:r>
    </w:p>
    <w:p w:rsidR="0081470F" w:rsidRPr="00CF0111" w:rsidRDefault="0081470F" w:rsidP="000B3ED5">
      <w:pPr>
        <w:spacing w:before="120" w:after="120"/>
        <w:ind w:firstLine="360"/>
        <w:jc w:val="both"/>
      </w:pPr>
      <w:r w:rsidRPr="00CF0111">
        <w:t xml:space="preserve">+ </w:t>
      </w:r>
      <w:r w:rsidRPr="00CF0111">
        <w:rPr>
          <w:i/>
          <w:iCs/>
        </w:rPr>
        <w:t>Melaleuca leucadendra</w:t>
      </w:r>
      <w:r w:rsidRPr="00CF0111">
        <w:t>: các xuất xứ Weipa QLD, Rifle CK.QLD, Cambridge G.WA, Kuru PNG.</w:t>
      </w:r>
    </w:p>
    <w:p w:rsidR="0081470F" w:rsidRPr="00CF0111" w:rsidRDefault="0081470F" w:rsidP="000B3ED5">
      <w:pPr>
        <w:numPr>
          <w:ilvl w:val="0"/>
          <w:numId w:val="22"/>
        </w:numPr>
        <w:spacing w:before="120" w:after="120"/>
        <w:jc w:val="both"/>
      </w:pPr>
      <w:r w:rsidRPr="00CF0111">
        <w:t>Giống các loài thông</w:t>
      </w:r>
    </w:p>
    <w:p w:rsidR="0081470F" w:rsidRPr="00CF0111" w:rsidRDefault="0081470F" w:rsidP="000B3ED5">
      <w:pPr>
        <w:spacing w:before="120" w:after="120"/>
        <w:ind w:firstLine="360"/>
        <w:jc w:val="both"/>
      </w:pPr>
      <w:r w:rsidRPr="00CF0111">
        <w:t>-  Thông caribaea var. hondurennnsis: các xuất xứ Cardwell (vùng trồng Đại Lải, Hà Tây); Byfield (vùng trồng Đông Hà, Pleku, Lang Hanh, Sông Mây); Poptun2 (vùng trồng Đông Hà); Poptun3 (vùng trồng Sông Mây, Đại Lải); Alamicamba (vùng trồng Pleyku, Lang Hanh).</w:t>
      </w:r>
    </w:p>
    <w:p w:rsidR="0081470F" w:rsidRPr="00CF0111" w:rsidRDefault="0081470F" w:rsidP="000B3ED5">
      <w:pPr>
        <w:numPr>
          <w:ilvl w:val="0"/>
          <w:numId w:val="23"/>
        </w:numPr>
        <w:spacing w:before="120" w:after="120"/>
        <w:jc w:val="both"/>
      </w:pPr>
      <w:r w:rsidRPr="00CF0111">
        <w:t>-  Thông 2 lá:</w:t>
      </w:r>
    </w:p>
    <w:p w:rsidR="0081470F" w:rsidRPr="00CF0111" w:rsidRDefault="0081470F" w:rsidP="000B3ED5">
      <w:pPr>
        <w:spacing w:before="120" w:after="120"/>
        <w:ind w:firstLine="360"/>
        <w:jc w:val="both"/>
      </w:pPr>
      <w:r w:rsidRPr="00CF0111">
        <w:t>+ Giống thông nhựa (vùng cao) từ vườn giống vô tính ở Di Linh của Xí nghiệp giống lâm nghiệp vùng Tây Nguyên</w:t>
      </w:r>
    </w:p>
    <w:p w:rsidR="0081470F" w:rsidRPr="00CF0111" w:rsidRDefault="0081470F" w:rsidP="000B3ED5">
      <w:pPr>
        <w:spacing w:before="120" w:after="120"/>
        <w:ind w:firstLine="360"/>
        <w:jc w:val="both"/>
      </w:pPr>
      <w:r w:rsidRPr="00CF0111">
        <w:t>+ Giống thông nhựa (vùng thấp) từ vườn giống vô tính ở Bố Trạch của Xí nghiệp Giống lâm nghiệp vùng Bắc Trung bộ.</w:t>
      </w:r>
    </w:p>
    <w:p w:rsidR="00B61D61" w:rsidRPr="00CF0111" w:rsidRDefault="0081470F" w:rsidP="000B3ED5">
      <w:pPr>
        <w:spacing w:before="120" w:after="120"/>
        <w:ind w:firstLine="360"/>
        <w:jc w:val="both"/>
      </w:pPr>
      <w:r w:rsidRPr="00CF0111">
        <w:t>-  Giống thông 3 lá từ vườn giống vô tính, rừng giống hữu tính (Xuân Thọ-Lâm Đồng) ở Xí nghiệp Giống Lâm nghiệp vùng Tây Nguyên .</w:t>
      </w:r>
    </w:p>
    <w:p w:rsidR="0081470F" w:rsidRPr="00CF0111" w:rsidRDefault="001D5ED2" w:rsidP="000B3ED5">
      <w:pPr>
        <w:spacing w:before="120" w:after="120"/>
        <w:jc w:val="both"/>
        <w:rPr>
          <w:b/>
          <w:bCs/>
        </w:rPr>
      </w:pPr>
      <w:r w:rsidRPr="00CF0111">
        <w:rPr>
          <w:b/>
          <w:bCs/>
        </w:rPr>
        <w:t>6</w:t>
      </w:r>
      <w:r w:rsidR="0081470F" w:rsidRPr="00CF0111">
        <w:rPr>
          <w:b/>
          <w:bCs/>
        </w:rPr>
        <w:t>.2.2. Giống của các loài đựơc phép sản xuất, kinh doanh nhưng tối thiểu phải có</w:t>
      </w:r>
      <w:r w:rsidR="0081470F" w:rsidRPr="00CF0111">
        <w:t xml:space="preserve"> </w:t>
      </w:r>
      <w:r w:rsidR="0081470F" w:rsidRPr="00CF0111">
        <w:rPr>
          <w:b/>
          <w:bCs/>
        </w:rPr>
        <w:t>nguồn giống là rừng chuyển hoá hoặc có các cây mẹ được công nhận</w:t>
      </w:r>
    </w:p>
    <w:p w:rsidR="0081470F" w:rsidRPr="00CF0111" w:rsidRDefault="0081470F" w:rsidP="000B3ED5">
      <w:pPr>
        <w:spacing w:before="120" w:after="120"/>
        <w:jc w:val="both"/>
        <w:rPr>
          <w:b/>
          <w:bCs/>
        </w:rPr>
      </w:pPr>
      <w:r w:rsidRPr="00CF0111">
        <w:rPr>
          <w:b/>
          <w:bCs/>
          <w:i/>
          <w:iCs/>
        </w:rPr>
        <w:lastRenderedPageBreak/>
        <w:t xml:space="preserve"> Danh mục các loài cây tối thiểu phải có nguồn giống là rừng giống chuyển hoá</w:t>
      </w:r>
    </w:p>
    <w:p w:rsidR="0081470F" w:rsidRPr="00CF0111" w:rsidRDefault="0081470F" w:rsidP="000B3ED5">
      <w:pPr>
        <w:spacing w:before="120" w:after="120"/>
        <w:ind w:firstLine="374"/>
        <w:jc w:val="both"/>
      </w:pPr>
      <w:r w:rsidRPr="00CF0111">
        <w:t>1) Quế (</w:t>
      </w:r>
      <w:r w:rsidRPr="00CF0111">
        <w:rPr>
          <w:i/>
          <w:iCs/>
        </w:rPr>
        <w:t>Cinamomum cassia</w:t>
      </w:r>
      <w:r w:rsidRPr="00CF0111">
        <w:t xml:space="preserve"> Bl)</w:t>
      </w:r>
    </w:p>
    <w:p w:rsidR="0081470F" w:rsidRPr="00CF0111" w:rsidRDefault="0081470F" w:rsidP="000B3ED5">
      <w:pPr>
        <w:spacing w:before="120" w:after="120"/>
        <w:ind w:firstLine="374"/>
        <w:jc w:val="both"/>
      </w:pPr>
      <w:r w:rsidRPr="00CF0111">
        <w:t>2) Thông nhựa (</w:t>
      </w:r>
      <w:r w:rsidRPr="00CF0111">
        <w:rPr>
          <w:i/>
          <w:iCs/>
        </w:rPr>
        <w:t>Pinus merkusii</w:t>
      </w:r>
      <w:r w:rsidRPr="00CF0111">
        <w:t xml:space="preserve"> Jungh . et de Vries)</w:t>
      </w:r>
    </w:p>
    <w:p w:rsidR="0081470F" w:rsidRPr="00CF0111" w:rsidRDefault="0081470F" w:rsidP="000B3ED5">
      <w:pPr>
        <w:spacing w:before="120" w:after="120"/>
        <w:ind w:firstLine="374"/>
        <w:jc w:val="both"/>
        <w:rPr>
          <w:lang w:val="pt-BR"/>
        </w:rPr>
      </w:pPr>
      <w:r w:rsidRPr="00CF0111">
        <w:rPr>
          <w:lang w:val="pt-BR"/>
        </w:rPr>
        <w:t>3) Lát hoa (</w:t>
      </w:r>
      <w:r w:rsidRPr="00CF0111">
        <w:rPr>
          <w:i/>
          <w:iCs/>
          <w:lang w:val="pt-BR"/>
        </w:rPr>
        <w:t>Chukrasia tabularia</w:t>
      </w:r>
      <w:r w:rsidRPr="00CF0111">
        <w:rPr>
          <w:lang w:val="pt-BR"/>
        </w:rPr>
        <w:t xml:space="preserve"> A. Juss)</w:t>
      </w:r>
    </w:p>
    <w:p w:rsidR="0081470F" w:rsidRPr="00CF0111" w:rsidRDefault="0081470F" w:rsidP="000B3ED5">
      <w:pPr>
        <w:spacing w:before="120" w:after="120"/>
        <w:ind w:firstLine="374"/>
        <w:jc w:val="both"/>
        <w:rPr>
          <w:lang w:val="pt-BR"/>
        </w:rPr>
      </w:pPr>
      <w:r w:rsidRPr="00CF0111">
        <w:rPr>
          <w:lang w:val="pt-BR"/>
        </w:rPr>
        <w:t>4) Lim xanh (</w:t>
      </w:r>
      <w:r w:rsidRPr="00CF0111">
        <w:rPr>
          <w:i/>
          <w:iCs/>
          <w:lang w:val="pt-BR"/>
        </w:rPr>
        <w:t>Erythrophloeum fordii</w:t>
      </w:r>
      <w:r w:rsidRPr="00CF0111">
        <w:rPr>
          <w:lang w:val="pt-BR"/>
        </w:rPr>
        <w:t>)</w:t>
      </w:r>
    </w:p>
    <w:p w:rsidR="0081470F" w:rsidRPr="00CF0111" w:rsidRDefault="0081470F" w:rsidP="000B3ED5">
      <w:pPr>
        <w:spacing w:before="120" w:after="120"/>
        <w:ind w:firstLine="374"/>
        <w:jc w:val="both"/>
        <w:rPr>
          <w:lang w:val="pt-BR"/>
        </w:rPr>
      </w:pPr>
      <w:r w:rsidRPr="00CF0111">
        <w:rPr>
          <w:lang w:val="pt-BR"/>
        </w:rPr>
        <w:t>5) Thông Caribê (</w:t>
      </w:r>
      <w:r w:rsidRPr="00CF0111">
        <w:rPr>
          <w:i/>
          <w:iCs/>
          <w:lang w:val="pt-BR"/>
        </w:rPr>
        <w:t>Pinus caribaea</w:t>
      </w:r>
      <w:r w:rsidRPr="00CF0111">
        <w:rPr>
          <w:lang w:val="pt-BR"/>
        </w:rPr>
        <w:t xml:space="preserve"> Morelet)</w:t>
      </w:r>
    </w:p>
    <w:p w:rsidR="0081470F" w:rsidRPr="00CF0111" w:rsidRDefault="0081470F" w:rsidP="000B3ED5">
      <w:pPr>
        <w:spacing w:before="120" w:after="120"/>
        <w:ind w:firstLine="374"/>
        <w:jc w:val="both"/>
        <w:rPr>
          <w:lang w:val="pt-BR"/>
        </w:rPr>
      </w:pPr>
      <w:r w:rsidRPr="00CF0111">
        <w:rPr>
          <w:lang w:val="pt-BR"/>
        </w:rPr>
        <w:t>6) Thông 3 lá (</w:t>
      </w:r>
      <w:r w:rsidRPr="00CF0111">
        <w:rPr>
          <w:i/>
          <w:iCs/>
          <w:lang w:val="pt-BR"/>
        </w:rPr>
        <w:t>Pinus kesiya</w:t>
      </w:r>
      <w:r w:rsidRPr="00CF0111">
        <w:rPr>
          <w:lang w:val="pt-BR"/>
        </w:rPr>
        <w:t xml:space="preserve"> Royle ex Gordon)</w:t>
      </w:r>
    </w:p>
    <w:p w:rsidR="0081470F" w:rsidRPr="00CF0111" w:rsidRDefault="0081470F" w:rsidP="000B3ED5">
      <w:pPr>
        <w:spacing w:before="120" w:after="120"/>
        <w:ind w:firstLine="374"/>
        <w:jc w:val="both"/>
        <w:rPr>
          <w:lang w:val="pt-BR"/>
        </w:rPr>
      </w:pPr>
      <w:r w:rsidRPr="00CF0111">
        <w:rPr>
          <w:lang w:val="pt-BR"/>
        </w:rPr>
        <w:t>7) Thông mã vĩ (</w:t>
      </w:r>
      <w:r w:rsidRPr="00CF0111">
        <w:rPr>
          <w:i/>
          <w:iCs/>
          <w:lang w:val="pt-BR"/>
        </w:rPr>
        <w:t>Pinus  massoniana</w:t>
      </w:r>
      <w:r w:rsidRPr="00CF0111">
        <w:rPr>
          <w:lang w:val="pt-BR"/>
        </w:rPr>
        <w:t xml:space="preserve"> Lamb)</w:t>
      </w:r>
    </w:p>
    <w:p w:rsidR="0081470F" w:rsidRPr="00CF0111" w:rsidRDefault="0081470F" w:rsidP="000B3ED5">
      <w:pPr>
        <w:spacing w:before="120" w:after="120"/>
        <w:ind w:firstLine="374"/>
        <w:jc w:val="both"/>
        <w:rPr>
          <w:lang w:val="pt-BR"/>
        </w:rPr>
      </w:pPr>
      <w:r w:rsidRPr="00CF0111">
        <w:rPr>
          <w:lang w:val="pt-BR"/>
        </w:rPr>
        <w:t xml:space="preserve">8) Keo tai tượng ( </w:t>
      </w:r>
      <w:r w:rsidRPr="00CF0111">
        <w:rPr>
          <w:i/>
          <w:iCs/>
          <w:lang w:val="pt-BR"/>
        </w:rPr>
        <w:t>Acacia mangium</w:t>
      </w:r>
      <w:r w:rsidRPr="00CF0111">
        <w:rPr>
          <w:lang w:val="pt-BR"/>
        </w:rPr>
        <w:t xml:space="preserve"> )</w:t>
      </w:r>
    </w:p>
    <w:p w:rsidR="0081470F" w:rsidRPr="00CF0111" w:rsidRDefault="0081470F" w:rsidP="000B3ED5">
      <w:pPr>
        <w:spacing w:before="120" w:after="120"/>
        <w:ind w:firstLine="374"/>
        <w:jc w:val="both"/>
        <w:rPr>
          <w:lang w:val="pt-BR"/>
        </w:rPr>
      </w:pPr>
      <w:r w:rsidRPr="00CF0111">
        <w:rPr>
          <w:lang w:val="pt-BR"/>
        </w:rPr>
        <w:t xml:space="preserve">9) Keo lá tràm ( </w:t>
      </w:r>
      <w:r w:rsidRPr="00CF0111">
        <w:rPr>
          <w:i/>
          <w:iCs/>
          <w:lang w:val="pt-BR"/>
        </w:rPr>
        <w:t>Acacia auriculiformis</w:t>
      </w:r>
      <w:r w:rsidRPr="00CF0111">
        <w:rPr>
          <w:lang w:val="pt-BR"/>
        </w:rPr>
        <w:t xml:space="preserve"> Wild )</w:t>
      </w:r>
    </w:p>
    <w:p w:rsidR="0081470F" w:rsidRPr="00CF0111" w:rsidRDefault="0081470F" w:rsidP="000B3ED5">
      <w:pPr>
        <w:spacing w:before="120" w:after="120"/>
        <w:ind w:firstLine="374"/>
        <w:jc w:val="both"/>
      </w:pPr>
      <w:r w:rsidRPr="00CF0111">
        <w:t>10) Bạch đàn camaldulensis (</w:t>
      </w:r>
      <w:r w:rsidRPr="00CF0111">
        <w:rPr>
          <w:i/>
          <w:iCs/>
        </w:rPr>
        <w:t>Eucalyptus camaldulensis</w:t>
      </w:r>
      <w:r w:rsidRPr="00CF0111">
        <w:t xml:space="preserve"> Dehanh )</w:t>
      </w:r>
    </w:p>
    <w:p w:rsidR="0081470F" w:rsidRPr="00CF0111" w:rsidRDefault="0081470F" w:rsidP="00185657">
      <w:pPr>
        <w:numPr>
          <w:ilvl w:val="0"/>
          <w:numId w:val="23"/>
        </w:numPr>
        <w:spacing w:before="120" w:after="120"/>
        <w:ind w:left="374" w:hanging="374"/>
        <w:jc w:val="both"/>
      </w:pPr>
      <w:r w:rsidRPr="00CF0111">
        <w:t>11) Bạch đàn tereticorrnis (</w:t>
      </w:r>
      <w:r w:rsidRPr="00CF0111">
        <w:rPr>
          <w:i/>
          <w:iCs/>
        </w:rPr>
        <w:t>Eucalyptus tereticornis</w:t>
      </w:r>
      <w:r w:rsidRPr="00CF0111">
        <w:t xml:space="preserve"> San )</w:t>
      </w:r>
    </w:p>
    <w:p w:rsidR="0081470F" w:rsidRPr="00CF0111" w:rsidRDefault="0081470F" w:rsidP="00185657">
      <w:pPr>
        <w:numPr>
          <w:ilvl w:val="0"/>
          <w:numId w:val="23"/>
        </w:numPr>
        <w:spacing w:before="120" w:after="120"/>
        <w:ind w:left="374" w:hanging="374"/>
        <w:jc w:val="both"/>
      </w:pPr>
      <w:r w:rsidRPr="00CF0111">
        <w:t>12) Phi lao (</w:t>
      </w:r>
      <w:r w:rsidRPr="00CF0111">
        <w:rPr>
          <w:i/>
          <w:iCs/>
        </w:rPr>
        <w:t>Casuarina equisetifolia</w:t>
      </w:r>
      <w:r w:rsidRPr="00CF0111">
        <w:t xml:space="preserve"> Forst et Forst f)</w:t>
      </w:r>
    </w:p>
    <w:p w:rsidR="0081470F" w:rsidRPr="00CF0111" w:rsidRDefault="0081470F" w:rsidP="00185657">
      <w:pPr>
        <w:numPr>
          <w:ilvl w:val="0"/>
          <w:numId w:val="23"/>
        </w:numPr>
        <w:spacing w:before="120" w:after="120"/>
        <w:ind w:left="374" w:hanging="374"/>
        <w:jc w:val="both"/>
      </w:pPr>
      <w:r w:rsidRPr="00CF0111">
        <w:t>13) Mỡ (</w:t>
      </w:r>
      <w:r w:rsidRPr="00CF0111">
        <w:rPr>
          <w:i/>
          <w:iCs/>
        </w:rPr>
        <w:t>Mangletia conifera</w:t>
      </w:r>
      <w:r w:rsidRPr="00CF0111">
        <w:t xml:space="preserve"> Dandy )</w:t>
      </w:r>
    </w:p>
    <w:p w:rsidR="0081470F" w:rsidRPr="00CF0111" w:rsidRDefault="0081470F" w:rsidP="00185657">
      <w:pPr>
        <w:numPr>
          <w:ilvl w:val="0"/>
          <w:numId w:val="23"/>
        </w:numPr>
        <w:spacing w:before="120" w:after="120"/>
        <w:ind w:left="374" w:hanging="374"/>
        <w:jc w:val="both"/>
      </w:pPr>
      <w:r w:rsidRPr="00CF0111">
        <w:rPr>
          <w:lang w:val="it-IT"/>
        </w:rPr>
        <w:t xml:space="preserve">14) Sa mộc ( </w:t>
      </w:r>
      <w:r w:rsidRPr="00CF0111">
        <w:rPr>
          <w:i/>
          <w:iCs/>
          <w:lang w:val="it-IT"/>
        </w:rPr>
        <w:t>Cuninghamia lanceolata</w:t>
      </w:r>
      <w:r w:rsidRPr="00CF0111">
        <w:rPr>
          <w:lang w:val="it-IT"/>
        </w:rPr>
        <w:t xml:space="preserve"> (Lumb.). </w:t>
      </w:r>
      <w:r w:rsidRPr="00CF0111">
        <w:t>Hook)</w:t>
      </w:r>
    </w:p>
    <w:p w:rsidR="0081470F" w:rsidRPr="00CF0111" w:rsidRDefault="0081470F" w:rsidP="00185657">
      <w:pPr>
        <w:numPr>
          <w:ilvl w:val="0"/>
          <w:numId w:val="23"/>
        </w:numPr>
        <w:spacing w:before="120" w:after="120"/>
        <w:ind w:left="374" w:hanging="374"/>
        <w:jc w:val="both"/>
        <w:rPr>
          <w:lang w:val="fr-FR"/>
        </w:rPr>
      </w:pPr>
      <w:r w:rsidRPr="00CF0111">
        <w:rPr>
          <w:lang w:val="fr-FR"/>
        </w:rPr>
        <w:t>15) Bồ đề  (</w:t>
      </w:r>
      <w:r w:rsidRPr="00CF0111">
        <w:rPr>
          <w:i/>
          <w:iCs/>
          <w:lang w:val="fr-FR"/>
        </w:rPr>
        <w:t>Styrax tonkinensis</w:t>
      </w:r>
      <w:r w:rsidRPr="00CF0111">
        <w:rPr>
          <w:lang w:val="fr-FR"/>
        </w:rPr>
        <w:t xml:space="preserve"> Pierre)</w:t>
      </w:r>
    </w:p>
    <w:p w:rsidR="0081470F" w:rsidRPr="00CF0111" w:rsidRDefault="0081470F" w:rsidP="00185657">
      <w:pPr>
        <w:numPr>
          <w:ilvl w:val="0"/>
          <w:numId w:val="23"/>
        </w:numPr>
        <w:spacing w:before="120" w:after="120"/>
        <w:ind w:left="374" w:hanging="374"/>
        <w:jc w:val="both"/>
      </w:pPr>
      <w:r w:rsidRPr="00CF0111">
        <w:t>16) Tếch (</w:t>
      </w:r>
      <w:r w:rsidRPr="00CF0111">
        <w:rPr>
          <w:i/>
          <w:iCs/>
        </w:rPr>
        <w:t>Tectona grandis</w:t>
      </w:r>
      <w:r w:rsidRPr="00CF0111">
        <w:t xml:space="preserve"> L.)</w:t>
      </w:r>
    </w:p>
    <w:p w:rsidR="0081470F" w:rsidRPr="00CF0111" w:rsidRDefault="0081470F" w:rsidP="00185657">
      <w:pPr>
        <w:numPr>
          <w:ilvl w:val="0"/>
          <w:numId w:val="23"/>
        </w:numPr>
        <w:spacing w:before="120" w:after="120"/>
        <w:ind w:left="374" w:hanging="374"/>
        <w:jc w:val="both"/>
      </w:pPr>
      <w:r w:rsidRPr="00CF0111">
        <w:t xml:space="preserve">17) Đước ( </w:t>
      </w:r>
      <w:r w:rsidRPr="00CF0111">
        <w:rPr>
          <w:i/>
          <w:iCs/>
        </w:rPr>
        <w:t>Rhizophora apiculata</w:t>
      </w:r>
      <w:r w:rsidRPr="00CF0111">
        <w:t xml:space="preserve"> )</w:t>
      </w:r>
    </w:p>
    <w:p w:rsidR="0081470F" w:rsidRPr="00CF0111" w:rsidRDefault="0081470F" w:rsidP="00185657">
      <w:pPr>
        <w:numPr>
          <w:ilvl w:val="0"/>
          <w:numId w:val="23"/>
        </w:numPr>
        <w:spacing w:before="120" w:after="120"/>
        <w:ind w:left="374" w:hanging="374"/>
        <w:jc w:val="both"/>
        <w:rPr>
          <w:lang w:val="fr-FR"/>
        </w:rPr>
      </w:pPr>
      <w:r w:rsidRPr="00CF0111">
        <w:rPr>
          <w:lang w:val="fr-FR"/>
        </w:rPr>
        <w:t>18) Tràm cừ  (</w:t>
      </w:r>
      <w:r w:rsidRPr="00CF0111">
        <w:rPr>
          <w:i/>
          <w:iCs/>
          <w:lang w:val="fr-FR"/>
        </w:rPr>
        <w:t>Melaleuca leucadendra</w:t>
      </w:r>
      <w:r w:rsidRPr="00CF0111">
        <w:rPr>
          <w:lang w:val="fr-FR"/>
        </w:rPr>
        <w:t xml:space="preserve"> L.)</w:t>
      </w:r>
    </w:p>
    <w:p w:rsidR="0081470F" w:rsidRPr="00CF0111" w:rsidRDefault="0081470F" w:rsidP="00185657">
      <w:pPr>
        <w:numPr>
          <w:ilvl w:val="0"/>
          <w:numId w:val="23"/>
        </w:numPr>
        <w:spacing w:before="120" w:after="120"/>
        <w:ind w:left="374" w:hanging="374"/>
        <w:jc w:val="both"/>
        <w:rPr>
          <w:lang w:val="fr-FR"/>
        </w:rPr>
      </w:pPr>
      <w:r w:rsidRPr="00CF0111">
        <w:rPr>
          <w:lang w:val="fr-FR"/>
        </w:rPr>
        <w:t xml:space="preserve">19) Xoan chịu hạn ( </w:t>
      </w:r>
      <w:r w:rsidRPr="00CF0111">
        <w:rPr>
          <w:i/>
          <w:iCs/>
          <w:lang w:val="fr-FR"/>
        </w:rPr>
        <w:t>Azedarachta</w:t>
      </w:r>
      <w:r w:rsidRPr="00CF0111">
        <w:rPr>
          <w:lang w:val="fr-FR"/>
        </w:rPr>
        <w:t xml:space="preserve"> </w:t>
      </w:r>
      <w:r w:rsidRPr="00CF0111">
        <w:rPr>
          <w:i/>
          <w:iCs/>
          <w:lang w:val="fr-FR"/>
        </w:rPr>
        <w:t>india)</w:t>
      </w:r>
      <w:r w:rsidRPr="00CF0111">
        <w:rPr>
          <w:lang w:val="fr-FR"/>
        </w:rPr>
        <w:t>, tên gọi khác là Neem</w:t>
      </w:r>
    </w:p>
    <w:p w:rsidR="0081470F" w:rsidRPr="00CF0111" w:rsidRDefault="0081470F" w:rsidP="00185657">
      <w:pPr>
        <w:numPr>
          <w:ilvl w:val="0"/>
          <w:numId w:val="23"/>
        </w:numPr>
        <w:spacing w:before="120" w:after="120"/>
        <w:ind w:left="374" w:hanging="374"/>
        <w:jc w:val="both"/>
        <w:rPr>
          <w:lang w:val="fr-FR"/>
        </w:rPr>
      </w:pPr>
      <w:r w:rsidRPr="00CF0111">
        <w:rPr>
          <w:lang w:val="fr-FR"/>
        </w:rPr>
        <w:t xml:space="preserve">20) Dầu rái ( </w:t>
      </w:r>
      <w:r w:rsidRPr="00CF0111">
        <w:rPr>
          <w:i/>
          <w:iCs/>
          <w:lang w:val="fr-FR"/>
        </w:rPr>
        <w:t>Dipterocarpus alatus</w:t>
      </w:r>
      <w:r w:rsidRPr="00CF0111">
        <w:rPr>
          <w:lang w:val="fr-FR"/>
        </w:rPr>
        <w:t xml:space="preserve"> Roxb. Ex. G.Don )</w:t>
      </w:r>
    </w:p>
    <w:p w:rsidR="0081470F" w:rsidRPr="00CF0111" w:rsidRDefault="0081470F" w:rsidP="00185657">
      <w:pPr>
        <w:numPr>
          <w:ilvl w:val="0"/>
          <w:numId w:val="23"/>
        </w:numPr>
        <w:spacing w:before="120" w:after="120"/>
        <w:ind w:left="374" w:hanging="374"/>
        <w:jc w:val="both"/>
        <w:rPr>
          <w:lang w:val="es-ES"/>
        </w:rPr>
      </w:pPr>
      <w:r w:rsidRPr="00CF0111">
        <w:rPr>
          <w:lang w:val="es-ES"/>
        </w:rPr>
        <w:t>21) Sao đen (</w:t>
      </w:r>
      <w:r w:rsidRPr="00CF0111">
        <w:rPr>
          <w:i/>
          <w:iCs/>
          <w:lang w:val="es-ES"/>
        </w:rPr>
        <w:t>Hopea odorata</w:t>
      </w:r>
      <w:r w:rsidRPr="00CF0111">
        <w:rPr>
          <w:lang w:val="es-ES"/>
        </w:rPr>
        <w:t xml:space="preserve"> Roxb )</w:t>
      </w:r>
    </w:p>
    <w:p w:rsidR="0081470F" w:rsidRPr="00CF0111" w:rsidRDefault="0081470F" w:rsidP="000B3ED5">
      <w:pPr>
        <w:spacing w:before="120" w:after="120"/>
        <w:ind w:firstLine="357"/>
        <w:jc w:val="both"/>
        <w:rPr>
          <w:lang w:val="es-ES"/>
        </w:rPr>
      </w:pPr>
      <w:r w:rsidRPr="00CF0111">
        <w:rPr>
          <w:b/>
          <w:bCs/>
          <w:i/>
          <w:iCs/>
          <w:lang w:val="es-ES"/>
        </w:rPr>
        <w:t xml:space="preserve"> Danh mục giống của các loài được phép tiếp tục sản xuất, kinh doanh có nguồn giống là rừng chuyển hoá đã được công nhận</w:t>
      </w:r>
    </w:p>
    <w:p w:rsidR="0081470F" w:rsidRPr="00CF0111" w:rsidRDefault="0081470F" w:rsidP="000B3ED5">
      <w:pPr>
        <w:spacing w:before="120" w:after="120"/>
        <w:ind w:firstLine="357"/>
        <w:jc w:val="both"/>
        <w:rPr>
          <w:lang w:val="es-ES"/>
        </w:rPr>
      </w:pPr>
      <w:r w:rsidRPr="00CF0111">
        <w:rPr>
          <w:lang w:val="es-ES"/>
        </w:rPr>
        <w:t>a) Giống bồ đề</w:t>
      </w:r>
      <w:r w:rsidR="000540A5" w:rsidRPr="00CF0111">
        <w:rPr>
          <w:lang w:val="es-ES"/>
        </w:rPr>
        <w:t xml:space="preserve">: </w:t>
      </w:r>
      <w:r w:rsidRPr="00CF0111">
        <w:rPr>
          <w:lang w:val="es-ES"/>
        </w:rPr>
        <w:t xml:space="preserve"> Giống bồ đề từ rừng giống chuyển hoá ở Hàm Yên của Trung tâm nghiên cứu cây nguyên liệu giấy Phù Ninh.</w:t>
      </w:r>
    </w:p>
    <w:p w:rsidR="0081470F" w:rsidRPr="00CF0111" w:rsidRDefault="0081470F" w:rsidP="000B3ED5">
      <w:pPr>
        <w:spacing w:before="120" w:after="120"/>
        <w:ind w:firstLine="360"/>
        <w:jc w:val="both"/>
        <w:rPr>
          <w:lang w:val="es-ES"/>
        </w:rPr>
      </w:pPr>
      <w:r w:rsidRPr="00CF0111">
        <w:rPr>
          <w:lang w:val="es-ES"/>
        </w:rPr>
        <w:t>b) Giống thông</w:t>
      </w:r>
    </w:p>
    <w:p w:rsidR="0081470F" w:rsidRPr="00CF0111" w:rsidRDefault="0081470F" w:rsidP="000B3ED5">
      <w:pPr>
        <w:spacing w:before="120" w:after="120"/>
        <w:ind w:firstLine="360"/>
        <w:jc w:val="both"/>
        <w:rPr>
          <w:lang w:val="es-ES"/>
        </w:rPr>
      </w:pPr>
      <w:r w:rsidRPr="00CF0111">
        <w:rPr>
          <w:lang w:val="es-ES"/>
        </w:rPr>
        <w:t>-  Giống thông 3 lá từ rừng giống chuyển hoá ở Xuân Thọ-Đà Lạt-Lâm Đồng của Xí nghiệp giống lâm nghiệp vùng Tây Nguyên.</w:t>
      </w:r>
    </w:p>
    <w:p w:rsidR="0081470F" w:rsidRPr="00CF0111" w:rsidRDefault="0081470F" w:rsidP="000B3ED5">
      <w:pPr>
        <w:spacing w:before="120" w:after="120"/>
        <w:ind w:firstLine="360"/>
        <w:jc w:val="both"/>
        <w:rPr>
          <w:lang w:val="es-ES"/>
        </w:rPr>
      </w:pPr>
      <w:r w:rsidRPr="00CF0111">
        <w:rPr>
          <w:lang w:val="es-ES"/>
        </w:rPr>
        <w:t>-  Giống thông nhựa vùng thấp từ rừng giống chuyển hoá ở Bố Trạch của Xí nghiệp giống Lâm nghiệp vùng Bắc Trung bộ.</w:t>
      </w:r>
    </w:p>
    <w:p w:rsidR="0081470F" w:rsidRPr="00CF0111" w:rsidRDefault="0081470F" w:rsidP="000B3ED5">
      <w:pPr>
        <w:spacing w:before="120" w:after="120"/>
        <w:ind w:firstLine="360"/>
        <w:jc w:val="both"/>
        <w:rPr>
          <w:lang w:val="es-ES"/>
        </w:rPr>
      </w:pPr>
      <w:r w:rsidRPr="00CF0111">
        <w:rPr>
          <w:lang w:val="es-ES"/>
        </w:rPr>
        <w:t>c) Giống keo Acacia mangium: Giống từ rừng giống chuyển hoá ở Hàm Yên của Trung tâm nghiên cứu cây nguyên liệu giấy Phù Ninh.</w:t>
      </w:r>
    </w:p>
    <w:p w:rsidR="0081470F" w:rsidRPr="00CF0111" w:rsidRDefault="0081470F" w:rsidP="000B3ED5">
      <w:pPr>
        <w:spacing w:before="120" w:after="120"/>
        <w:ind w:firstLine="360"/>
        <w:jc w:val="both"/>
        <w:rPr>
          <w:lang w:val="es-ES"/>
        </w:rPr>
      </w:pPr>
      <w:r w:rsidRPr="00CF0111">
        <w:rPr>
          <w:lang w:val="es-ES"/>
        </w:rPr>
        <w:t>d) Giống bạch đàn</w:t>
      </w:r>
    </w:p>
    <w:p w:rsidR="0081470F" w:rsidRPr="00CF0111" w:rsidRDefault="0081470F" w:rsidP="000B3ED5">
      <w:pPr>
        <w:spacing w:before="120" w:after="120"/>
        <w:ind w:firstLine="360"/>
        <w:jc w:val="both"/>
        <w:rPr>
          <w:lang w:val="es-ES"/>
        </w:rPr>
      </w:pPr>
      <w:r w:rsidRPr="00CF0111">
        <w:rPr>
          <w:lang w:val="es-ES"/>
        </w:rPr>
        <w:lastRenderedPageBreak/>
        <w:t>-  Bạch đàn camaldulensis: Giống từ rừng giống chuyển hoá tại Bình Sơn, Quảng Ngãi.</w:t>
      </w:r>
    </w:p>
    <w:p w:rsidR="0081470F" w:rsidRPr="00CF0111" w:rsidRDefault="0081470F" w:rsidP="000B3ED5">
      <w:pPr>
        <w:spacing w:before="120" w:after="120"/>
        <w:ind w:firstLine="360"/>
        <w:jc w:val="both"/>
        <w:rPr>
          <w:lang w:val="es-ES"/>
        </w:rPr>
      </w:pPr>
      <w:r w:rsidRPr="00CF0111">
        <w:rPr>
          <w:lang w:val="es-ES"/>
        </w:rPr>
        <w:t xml:space="preserve">-  Bạch đàn urophylla: </w:t>
      </w:r>
    </w:p>
    <w:p w:rsidR="0081470F" w:rsidRPr="00CF0111" w:rsidRDefault="0081470F" w:rsidP="000B3ED5">
      <w:pPr>
        <w:spacing w:before="120" w:after="120"/>
        <w:ind w:firstLine="360"/>
        <w:jc w:val="both"/>
        <w:rPr>
          <w:lang w:val="es-ES"/>
        </w:rPr>
      </w:pPr>
      <w:r w:rsidRPr="00CF0111">
        <w:rPr>
          <w:lang w:val="es-ES"/>
        </w:rPr>
        <w:t>-  Giống từ rừng giống chuyển hoá tại Thác Bà của Trung tâm ngiên cứu cây nguyên liệu giấy Phù Ninh.</w:t>
      </w:r>
    </w:p>
    <w:p w:rsidR="0081470F" w:rsidRPr="00CF0111" w:rsidRDefault="0081470F" w:rsidP="000B3ED5">
      <w:pPr>
        <w:spacing w:before="120" w:after="120"/>
        <w:ind w:firstLine="360"/>
        <w:jc w:val="both"/>
        <w:rPr>
          <w:b/>
          <w:bCs/>
          <w:i/>
          <w:iCs/>
          <w:lang w:val="es-ES"/>
        </w:rPr>
      </w:pPr>
      <w:r w:rsidRPr="00CF0111">
        <w:rPr>
          <w:b/>
          <w:bCs/>
          <w:i/>
          <w:iCs/>
          <w:lang w:val="es-ES"/>
        </w:rPr>
        <w:t xml:space="preserve"> Giống của các loài cây được phép sản xuất kinh doanh nhưng phải có cây mẹ được công nhận (hoặc có rừng giống chuyển hoá như  ở mục 2.1)</w:t>
      </w:r>
    </w:p>
    <w:p w:rsidR="0081470F" w:rsidRPr="00CF0111" w:rsidRDefault="0081470F" w:rsidP="000B3ED5">
      <w:pPr>
        <w:numPr>
          <w:ilvl w:val="0"/>
          <w:numId w:val="25"/>
        </w:numPr>
        <w:spacing w:before="120" w:after="120"/>
        <w:jc w:val="both"/>
      </w:pPr>
      <w:r w:rsidRPr="00CF0111">
        <w:rPr>
          <w:lang w:val="es-ES"/>
        </w:rPr>
        <w:t xml:space="preserve">Trám trắng lấy quả ( </w:t>
      </w:r>
      <w:r w:rsidRPr="00CF0111">
        <w:rPr>
          <w:i/>
          <w:iCs/>
          <w:lang w:val="es-ES"/>
        </w:rPr>
        <w:t>Canarium album</w:t>
      </w:r>
      <w:r w:rsidRPr="00CF0111">
        <w:rPr>
          <w:lang w:val="es-ES"/>
        </w:rPr>
        <w:t xml:space="preserve"> (Lour.) </w:t>
      </w:r>
      <w:r w:rsidRPr="00CF0111">
        <w:t>Raeusch)</w:t>
      </w:r>
    </w:p>
    <w:p w:rsidR="0081470F" w:rsidRPr="00CF0111" w:rsidRDefault="0081470F" w:rsidP="000B3ED5">
      <w:pPr>
        <w:spacing w:before="120" w:after="120"/>
        <w:ind w:left="357"/>
        <w:jc w:val="both"/>
        <w:rPr>
          <w:lang w:val="pt-BR"/>
        </w:rPr>
      </w:pPr>
      <w:r w:rsidRPr="00CF0111">
        <w:rPr>
          <w:lang w:val="pt-BR"/>
        </w:rPr>
        <w:t xml:space="preserve">2) Quế ( </w:t>
      </w:r>
      <w:r w:rsidRPr="00CF0111">
        <w:rPr>
          <w:i/>
          <w:iCs/>
          <w:lang w:val="pt-BR"/>
        </w:rPr>
        <w:t>Cinamomum cassia</w:t>
      </w:r>
      <w:r w:rsidRPr="00CF0111">
        <w:rPr>
          <w:lang w:val="pt-BR"/>
        </w:rPr>
        <w:t xml:space="preserve"> (L.) J. Presl)</w:t>
      </w:r>
    </w:p>
    <w:p w:rsidR="006C08B0" w:rsidRPr="00CF0111" w:rsidRDefault="0081470F" w:rsidP="000B3ED5">
      <w:pPr>
        <w:spacing w:before="120" w:after="120"/>
        <w:ind w:left="374"/>
        <w:jc w:val="both"/>
        <w:rPr>
          <w:lang w:val="pt-BR"/>
        </w:rPr>
      </w:pPr>
      <w:r w:rsidRPr="00CF0111">
        <w:rPr>
          <w:lang w:val="pt-BR"/>
        </w:rPr>
        <w:t xml:space="preserve">3) Thảo quả ( </w:t>
      </w:r>
      <w:r w:rsidRPr="00CF0111">
        <w:rPr>
          <w:i/>
          <w:iCs/>
          <w:lang w:val="pt-BR"/>
        </w:rPr>
        <w:t>Amomum aramaticum</w:t>
      </w:r>
      <w:r w:rsidRPr="00CF0111">
        <w:rPr>
          <w:lang w:val="pt-BR"/>
        </w:rPr>
        <w:t>)</w:t>
      </w:r>
    </w:p>
    <w:p w:rsidR="006C08B0" w:rsidRPr="00CF0111" w:rsidRDefault="006C08B0" w:rsidP="000B3ED5">
      <w:pPr>
        <w:spacing w:before="120" w:after="120"/>
        <w:ind w:left="374"/>
        <w:jc w:val="both"/>
        <w:rPr>
          <w:lang w:val="pt-BR"/>
        </w:rPr>
      </w:pPr>
      <w:r w:rsidRPr="00CF0111">
        <w:rPr>
          <w:lang w:val="pt-BR"/>
        </w:rPr>
        <w:t xml:space="preserve">4) </w:t>
      </w:r>
      <w:r w:rsidR="0081470F" w:rsidRPr="00CF0111">
        <w:rPr>
          <w:lang w:val="pt-BR"/>
        </w:rPr>
        <w:t>Sở (</w:t>
      </w:r>
      <w:r w:rsidR="0081470F" w:rsidRPr="00CF0111">
        <w:rPr>
          <w:i/>
          <w:iCs/>
          <w:lang w:val="pt-BR"/>
        </w:rPr>
        <w:t>Camelia oleosa</w:t>
      </w:r>
      <w:r w:rsidR="0081470F" w:rsidRPr="00CF0111">
        <w:rPr>
          <w:lang w:val="pt-BR"/>
        </w:rPr>
        <w:t>)</w:t>
      </w:r>
    </w:p>
    <w:p w:rsidR="006C08B0" w:rsidRPr="00CF0111" w:rsidRDefault="006C08B0" w:rsidP="000B3ED5">
      <w:pPr>
        <w:spacing w:before="120" w:after="120"/>
        <w:ind w:left="374"/>
        <w:jc w:val="both"/>
        <w:rPr>
          <w:lang w:val="pt-BR"/>
        </w:rPr>
      </w:pPr>
      <w:r w:rsidRPr="00CF0111">
        <w:rPr>
          <w:lang w:val="pt-BR"/>
        </w:rPr>
        <w:t xml:space="preserve">5) </w:t>
      </w:r>
      <w:r w:rsidR="0081470F" w:rsidRPr="00CF0111">
        <w:rPr>
          <w:lang w:val="pt-BR"/>
        </w:rPr>
        <w:t xml:space="preserve">Sấu ( </w:t>
      </w:r>
      <w:r w:rsidR="0081470F" w:rsidRPr="00CF0111">
        <w:rPr>
          <w:i/>
          <w:iCs/>
          <w:lang w:val="pt-BR"/>
        </w:rPr>
        <w:t>Dracontomelum mangiferum</w:t>
      </w:r>
      <w:r w:rsidR="0081470F" w:rsidRPr="00CF0111">
        <w:rPr>
          <w:lang w:val="pt-BR"/>
        </w:rPr>
        <w:t xml:space="preserve"> Bl.)</w:t>
      </w:r>
    </w:p>
    <w:p w:rsidR="006C08B0" w:rsidRPr="00CF0111" w:rsidRDefault="006C08B0" w:rsidP="000B3ED5">
      <w:pPr>
        <w:spacing w:before="120" w:after="120"/>
        <w:ind w:left="374"/>
        <w:jc w:val="both"/>
        <w:rPr>
          <w:lang w:val="pt-BR"/>
        </w:rPr>
      </w:pPr>
      <w:r w:rsidRPr="00CF0111">
        <w:rPr>
          <w:lang w:val="pt-BR"/>
        </w:rPr>
        <w:t xml:space="preserve">6) </w:t>
      </w:r>
      <w:r w:rsidR="0081470F" w:rsidRPr="00CF0111">
        <w:rPr>
          <w:lang w:val="pt-BR"/>
        </w:rPr>
        <w:t>Dẻ lấy hạt (</w:t>
      </w:r>
      <w:r w:rsidR="0081470F" w:rsidRPr="00CF0111">
        <w:rPr>
          <w:i/>
          <w:iCs/>
          <w:lang w:val="pt-BR"/>
        </w:rPr>
        <w:t>Castanopsis indica</w:t>
      </w:r>
      <w:r w:rsidR="0081470F" w:rsidRPr="00CF0111">
        <w:rPr>
          <w:lang w:val="pt-BR"/>
        </w:rPr>
        <w:t xml:space="preserve"> )</w:t>
      </w:r>
    </w:p>
    <w:p w:rsidR="006C08B0" w:rsidRPr="00CF0111" w:rsidRDefault="006C08B0" w:rsidP="000B3ED5">
      <w:pPr>
        <w:spacing w:before="120" w:after="120"/>
        <w:ind w:left="374"/>
        <w:jc w:val="both"/>
        <w:rPr>
          <w:lang w:val="de-DE"/>
        </w:rPr>
      </w:pPr>
      <w:r w:rsidRPr="00CF0111">
        <w:rPr>
          <w:lang w:val="de-DE"/>
        </w:rPr>
        <w:t xml:space="preserve">7) </w:t>
      </w:r>
      <w:r w:rsidR="0081470F" w:rsidRPr="00CF0111">
        <w:rPr>
          <w:lang w:val="de-DE"/>
        </w:rPr>
        <w:t>Hồi (</w:t>
      </w:r>
      <w:r w:rsidR="0081470F" w:rsidRPr="00CF0111">
        <w:rPr>
          <w:i/>
          <w:iCs/>
          <w:lang w:val="de-DE"/>
        </w:rPr>
        <w:t>Illicium verum</w:t>
      </w:r>
      <w:r w:rsidR="0081470F" w:rsidRPr="00CF0111">
        <w:rPr>
          <w:lang w:val="de-DE"/>
        </w:rPr>
        <w:t xml:space="preserve"> Hook.f )</w:t>
      </w:r>
    </w:p>
    <w:p w:rsidR="006C08B0" w:rsidRPr="00CF0111" w:rsidRDefault="006C08B0" w:rsidP="000B3ED5">
      <w:pPr>
        <w:spacing w:before="120" w:after="120"/>
        <w:ind w:left="374"/>
        <w:jc w:val="both"/>
        <w:rPr>
          <w:lang w:val="pt-BR"/>
        </w:rPr>
      </w:pPr>
      <w:r w:rsidRPr="00CF0111">
        <w:rPr>
          <w:lang w:val="pt-BR"/>
        </w:rPr>
        <w:t xml:space="preserve">8) </w:t>
      </w:r>
      <w:r w:rsidRPr="00CF0111">
        <w:rPr>
          <w:color w:val="000000"/>
          <w:lang w:val="pt-BR"/>
        </w:rPr>
        <w:t>Chiêu liêu (</w:t>
      </w:r>
      <w:r w:rsidRPr="00CF0111">
        <w:rPr>
          <w:i/>
          <w:iCs/>
          <w:color w:val="000000"/>
          <w:lang w:val="pt-BR"/>
        </w:rPr>
        <w:t>Terrmina alata</w:t>
      </w:r>
      <w:r w:rsidRPr="00CF0111">
        <w:rPr>
          <w:color w:val="000000"/>
          <w:lang w:val="pt-BR"/>
        </w:rPr>
        <w:t xml:space="preserve">); </w:t>
      </w:r>
    </w:p>
    <w:p w:rsidR="006C08B0" w:rsidRPr="00CF0111" w:rsidRDefault="006C08B0" w:rsidP="000B3ED5">
      <w:pPr>
        <w:spacing w:before="120" w:after="120"/>
        <w:ind w:left="374"/>
        <w:jc w:val="both"/>
        <w:rPr>
          <w:lang w:val="pt-BR"/>
        </w:rPr>
      </w:pPr>
      <w:r w:rsidRPr="00CF0111">
        <w:rPr>
          <w:lang w:val="pt-BR"/>
        </w:rPr>
        <w:t xml:space="preserve">9) </w:t>
      </w:r>
      <w:r w:rsidRPr="00CF0111">
        <w:rPr>
          <w:color w:val="000000"/>
          <w:lang w:val="pt-BR"/>
        </w:rPr>
        <w:t>Re gừng (</w:t>
      </w:r>
      <w:r w:rsidRPr="00CF0111">
        <w:rPr>
          <w:i/>
          <w:iCs/>
          <w:color w:val="000000"/>
          <w:lang w:val="pt-BR"/>
        </w:rPr>
        <w:t>Cinamomum obtusifolium</w:t>
      </w:r>
      <w:r w:rsidRPr="00CF0111">
        <w:rPr>
          <w:color w:val="000000"/>
          <w:lang w:val="pt-BR"/>
        </w:rPr>
        <w:t xml:space="preserve">); </w:t>
      </w:r>
    </w:p>
    <w:p w:rsidR="006C08B0" w:rsidRPr="00CF0111" w:rsidRDefault="006C08B0" w:rsidP="000B3ED5">
      <w:pPr>
        <w:spacing w:before="120" w:after="120"/>
        <w:ind w:left="374"/>
        <w:jc w:val="both"/>
        <w:rPr>
          <w:lang w:val="pt-BR"/>
        </w:rPr>
      </w:pPr>
      <w:r w:rsidRPr="00CF0111">
        <w:rPr>
          <w:lang w:val="pt-BR"/>
        </w:rPr>
        <w:t>10)</w:t>
      </w:r>
      <w:r w:rsidRPr="00CF0111">
        <w:rPr>
          <w:color w:val="000000"/>
          <w:lang w:val="pt-BR"/>
        </w:rPr>
        <w:t xml:space="preserve"> Sồi phảng (</w:t>
      </w:r>
      <w:r w:rsidRPr="00CF0111">
        <w:rPr>
          <w:i/>
          <w:iCs/>
          <w:color w:val="000000"/>
          <w:lang w:val="pt-BR"/>
        </w:rPr>
        <w:t>Pasania cerebrina</w:t>
      </w:r>
      <w:r w:rsidRPr="00CF0111">
        <w:rPr>
          <w:color w:val="000000"/>
          <w:lang w:val="pt-BR"/>
        </w:rPr>
        <w:t>);</w:t>
      </w:r>
    </w:p>
    <w:p w:rsidR="006C08B0" w:rsidRPr="00CF0111" w:rsidRDefault="006C08B0" w:rsidP="000B3ED5">
      <w:pPr>
        <w:spacing w:before="120" w:after="120"/>
        <w:ind w:left="374"/>
        <w:jc w:val="both"/>
        <w:rPr>
          <w:lang w:val="pt-BR"/>
        </w:rPr>
      </w:pPr>
      <w:r w:rsidRPr="00CF0111">
        <w:rPr>
          <w:lang w:val="pt-BR"/>
        </w:rPr>
        <w:t>11)</w:t>
      </w:r>
      <w:r w:rsidRPr="00CF0111">
        <w:rPr>
          <w:color w:val="000000"/>
          <w:lang w:val="pt-BR"/>
        </w:rPr>
        <w:t xml:space="preserve"> Vạng trứng (</w:t>
      </w:r>
      <w:r w:rsidRPr="00CF0111">
        <w:rPr>
          <w:i/>
          <w:iCs/>
          <w:color w:val="000000"/>
          <w:lang w:val="pt-BR"/>
        </w:rPr>
        <w:t>Endosperrmum chinense</w:t>
      </w:r>
      <w:r w:rsidRPr="00CF0111">
        <w:rPr>
          <w:color w:val="000000"/>
          <w:lang w:val="pt-BR"/>
        </w:rPr>
        <w:t>);</w:t>
      </w:r>
    </w:p>
    <w:p w:rsidR="006C08B0" w:rsidRPr="00CF0111" w:rsidRDefault="006C08B0" w:rsidP="000B3ED5">
      <w:pPr>
        <w:spacing w:before="120" w:after="120"/>
        <w:ind w:left="374"/>
        <w:jc w:val="both"/>
        <w:rPr>
          <w:lang w:val="pt-BR"/>
        </w:rPr>
      </w:pPr>
      <w:r w:rsidRPr="00CF0111">
        <w:rPr>
          <w:lang w:val="pt-BR"/>
        </w:rPr>
        <w:t>12)</w:t>
      </w:r>
      <w:r w:rsidRPr="00CF0111">
        <w:rPr>
          <w:color w:val="000000"/>
          <w:lang w:val="pt-BR"/>
        </w:rPr>
        <w:t xml:space="preserve"> Keo chịu hạn (</w:t>
      </w:r>
      <w:r w:rsidRPr="00CF0111">
        <w:rPr>
          <w:i/>
          <w:iCs/>
          <w:color w:val="000000"/>
          <w:lang w:val="pt-BR"/>
        </w:rPr>
        <w:t>Acacia difficilis</w:t>
      </w:r>
      <w:r w:rsidRPr="00CF0111">
        <w:rPr>
          <w:color w:val="000000"/>
          <w:lang w:val="pt-BR"/>
        </w:rPr>
        <w:t>);</w:t>
      </w:r>
    </w:p>
    <w:p w:rsidR="006C08B0" w:rsidRPr="00CF0111" w:rsidRDefault="006C08B0" w:rsidP="000B3ED5">
      <w:pPr>
        <w:spacing w:before="120" w:after="120"/>
        <w:ind w:left="374"/>
        <w:jc w:val="both"/>
        <w:rPr>
          <w:lang w:val="pt-BR"/>
        </w:rPr>
      </w:pPr>
      <w:r w:rsidRPr="00CF0111">
        <w:rPr>
          <w:lang w:val="pt-BR"/>
        </w:rPr>
        <w:t>13)</w:t>
      </w:r>
      <w:r w:rsidRPr="00CF0111">
        <w:rPr>
          <w:color w:val="000000"/>
          <w:lang w:val="pt-BR"/>
        </w:rPr>
        <w:t xml:space="preserve"> Vẹt tách (</w:t>
      </w:r>
      <w:r w:rsidRPr="00CF0111">
        <w:rPr>
          <w:i/>
          <w:iCs/>
          <w:color w:val="000000"/>
          <w:lang w:val="pt-BR"/>
        </w:rPr>
        <w:t>Bruguiera parviflora)</w:t>
      </w:r>
      <w:r w:rsidRPr="00CF0111">
        <w:rPr>
          <w:color w:val="000000"/>
          <w:lang w:val="pt-BR"/>
        </w:rPr>
        <w:t>;</w:t>
      </w:r>
    </w:p>
    <w:p w:rsidR="006C08B0" w:rsidRPr="00CF0111" w:rsidRDefault="006C08B0" w:rsidP="000B3ED5">
      <w:pPr>
        <w:spacing w:before="120" w:after="120"/>
        <w:ind w:left="374"/>
        <w:jc w:val="both"/>
        <w:rPr>
          <w:lang w:val="pt-BR"/>
        </w:rPr>
      </w:pPr>
      <w:r w:rsidRPr="00CF0111">
        <w:rPr>
          <w:lang w:val="pt-BR"/>
        </w:rPr>
        <w:t>14)</w:t>
      </w:r>
      <w:r w:rsidRPr="00CF0111">
        <w:rPr>
          <w:color w:val="000000"/>
          <w:lang w:val="pt-BR"/>
        </w:rPr>
        <w:t xml:space="preserve"> Trám đen (</w:t>
      </w:r>
      <w:r w:rsidRPr="00CF0111">
        <w:rPr>
          <w:i/>
          <w:iCs/>
          <w:color w:val="000000"/>
          <w:lang w:val="pt-BR"/>
        </w:rPr>
        <w:t>Canarium tramdenum</w:t>
      </w:r>
      <w:r w:rsidRPr="00CF0111">
        <w:rPr>
          <w:color w:val="000000"/>
          <w:lang w:val="pt-BR"/>
        </w:rPr>
        <w:t>);</w:t>
      </w:r>
    </w:p>
    <w:p w:rsidR="004D104F" w:rsidRPr="00CF0111" w:rsidRDefault="006C08B0" w:rsidP="000B3ED5">
      <w:pPr>
        <w:spacing w:before="120" w:after="120"/>
        <w:ind w:left="374"/>
        <w:jc w:val="both"/>
        <w:rPr>
          <w:color w:val="000000"/>
          <w:lang w:val="pt-BR"/>
        </w:rPr>
      </w:pPr>
      <w:r w:rsidRPr="00CF0111">
        <w:rPr>
          <w:lang w:val="pt-BR"/>
        </w:rPr>
        <w:t>15</w:t>
      </w:r>
      <w:r w:rsidRPr="00CF0111">
        <w:rPr>
          <w:color w:val="000000"/>
          <w:lang w:val="pt-BR"/>
        </w:rPr>
        <w:t>) Mây nếp (</w:t>
      </w:r>
      <w:r w:rsidRPr="00CF0111">
        <w:rPr>
          <w:i/>
          <w:iCs/>
          <w:color w:val="000000"/>
          <w:lang w:val="pt-BR"/>
        </w:rPr>
        <w:t>Calamus tetradactylus</w:t>
      </w:r>
      <w:r w:rsidRPr="00CF0111">
        <w:rPr>
          <w:color w:val="000000"/>
          <w:lang w:val="pt-BR"/>
        </w:rPr>
        <w:t>).</w:t>
      </w:r>
    </w:p>
    <w:p w:rsidR="0081470F" w:rsidRPr="00CF0111" w:rsidRDefault="001D5ED2" w:rsidP="000B3ED5">
      <w:pPr>
        <w:spacing w:before="120" w:after="120"/>
        <w:jc w:val="both"/>
        <w:rPr>
          <w:b/>
          <w:bCs/>
          <w:lang w:val="pt-BR"/>
        </w:rPr>
      </w:pPr>
      <w:r w:rsidRPr="00CF0111">
        <w:rPr>
          <w:b/>
          <w:bCs/>
          <w:lang w:val="pt-BR"/>
        </w:rPr>
        <w:t>6</w:t>
      </w:r>
      <w:r w:rsidR="0081470F" w:rsidRPr="00CF0111">
        <w:rPr>
          <w:b/>
          <w:bCs/>
          <w:lang w:val="pt-BR"/>
        </w:rPr>
        <w:t>.2.3. Giống của các loài được phép sản xuất kinh doanh nhưng phải có lâm phần được tuyển chọn.</w:t>
      </w:r>
    </w:p>
    <w:p w:rsidR="0081470F" w:rsidRPr="00CF0111" w:rsidRDefault="0081470F" w:rsidP="00185657">
      <w:pPr>
        <w:numPr>
          <w:ilvl w:val="0"/>
          <w:numId w:val="23"/>
        </w:numPr>
        <w:tabs>
          <w:tab w:val="clear" w:pos="360"/>
          <w:tab w:val="num" w:pos="734"/>
        </w:tabs>
        <w:spacing w:before="120" w:after="120"/>
        <w:ind w:left="731" w:hanging="357"/>
        <w:jc w:val="both"/>
        <w:rPr>
          <w:lang w:val="pt-BR"/>
        </w:rPr>
      </w:pPr>
      <w:r w:rsidRPr="00CF0111">
        <w:rPr>
          <w:lang w:val="pt-BR"/>
        </w:rPr>
        <w:t>1) Sang lẻ (</w:t>
      </w:r>
      <w:r w:rsidRPr="00CF0111">
        <w:rPr>
          <w:i/>
          <w:iCs/>
          <w:lang w:val="pt-BR"/>
        </w:rPr>
        <w:t>Lagerstroemia calyculata kuruz</w:t>
      </w:r>
      <w:r w:rsidRPr="00CF0111">
        <w:rPr>
          <w:lang w:val="pt-BR"/>
        </w:rPr>
        <w:t>)</w:t>
      </w:r>
    </w:p>
    <w:p w:rsidR="0081470F" w:rsidRPr="00CF0111" w:rsidRDefault="0081470F" w:rsidP="000B3ED5">
      <w:pPr>
        <w:spacing w:before="120" w:after="120"/>
        <w:ind w:firstLine="720"/>
        <w:jc w:val="both"/>
      </w:pPr>
      <w:r w:rsidRPr="00CF0111">
        <w:t xml:space="preserve">2) Cọ phèn ( </w:t>
      </w:r>
      <w:r w:rsidRPr="00CF0111">
        <w:rPr>
          <w:i/>
          <w:iCs/>
        </w:rPr>
        <w:t>Pastrium serratum</w:t>
      </w:r>
      <w:r w:rsidRPr="00CF0111">
        <w:t xml:space="preserve"> Engl)</w:t>
      </w:r>
    </w:p>
    <w:p w:rsidR="0081470F" w:rsidRPr="00CF0111" w:rsidRDefault="0081470F" w:rsidP="00185657">
      <w:pPr>
        <w:numPr>
          <w:ilvl w:val="0"/>
          <w:numId w:val="23"/>
        </w:numPr>
        <w:tabs>
          <w:tab w:val="clear" w:pos="360"/>
          <w:tab w:val="num" w:pos="734"/>
        </w:tabs>
        <w:spacing w:before="120" w:after="120"/>
        <w:ind w:left="734"/>
        <w:jc w:val="both"/>
      </w:pPr>
      <w:r w:rsidRPr="00CF0111">
        <w:t xml:space="preserve">3) Huỷnh ( </w:t>
      </w:r>
      <w:r w:rsidRPr="00CF0111">
        <w:rPr>
          <w:i/>
          <w:iCs/>
        </w:rPr>
        <w:t>Tarietia javanica</w:t>
      </w:r>
      <w:r w:rsidRPr="00CF0111">
        <w:t xml:space="preserve"> Bl.)</w:t>
      </w:r>
    </w:p>
    <w:p w:rsidR="0081470F" w:rsidRPr="00CF0111" w:rsidRDefault="0081470F" w:rsidP="000B3ED5">
      <w:pPr>
        <w:spacing w:before="120" w:after="120"/>
        <w:ind w:firstLine="720"/>
        <w:jc w:val="both"/>
        <w:rPr>
          <w:lang w:val="it-IT"/>
        </w:rPr>
      </w:pPr>
      <w:r w:rsidRPr="00CF0111">
        <w:rPr>
          <w:lang w:val="it-IT"/>
        </w:rPr>
        <w:t>4) Giổi xanh (</w:t>
      </w:r>
      <w:r w:rsidRPr="00CF0111">
        <w:rPr>
          <w:i/>
          <w:iCs/>
          <w:lang w:val="it-IT"/>
        </w:rPr>
        <w:t>Michelia mediscris</w:t>
      </w:r>
      <w:r w:rsidRPr="00CF0111">
        <w:rPr>
          <w:lang w:val="it-IT"/>
        </w:rPr>
        <w:t xml:space="preserve"> Dandy)</w:t>
      </w:r>
    </w:p>
    <w:p w:rsidR="0081470F" w:rsidRPr="00CF0111" w:rsidRDefault="0081470F" w:rsidP="00185657">
      <w:pPr>
        <w:numPr>
          <w:ilvl w:val="0"/>
          <w:numId w:val="23"/>
        </w:numPr>
        <w:tabs>
          <w:tab w:val="clear" w:pos="360"/>
          <w:tab w:val="num" w:pos="734"/>
        </w:tabs>
        <w:spacing w:before="120" w:after="120"/>
        <w:ind w:left="734"/>
        <w:jc w:val="both"/>
        <w:rPr>
          <w:lang w:val="it-IT"/>
        </w:rPr>
      </w:pPr>
      <w:r w:rsidRPr="00CF0111">
        <w:rPr>
          <w:lang w:val="it-IT"/>
        </w:rPr>
        <w:t xml:space="preserve">5) Chò chỉ  ( </w:t>
      </w:r>
      <w:r w:rsidRPr="00CF0111">
        <w:rPr>
          <w:i/>
          <w:iCs/>
          <w:lang w:val="it-IT"/>
        </w:rPr>
        <w:t>Parasorea chinensis</w:t>
      </w:r>
      <w:r w:rsidRPr="00CF0111">
        <w:rPr>
          <w:lang w:val="it-IT"/>
        </w:rPr>
        <w:t xml:space="preserve"> Wang Hsie)</w:t>
      </w:r>
    </w:p>
    <w:p w:rsidR="0081470F" w:rsidRPr="00CF0111" w:rsidRDefault="0081470F" w:rsidP="000B3ED5">
      <w:pPr>
        <w:spacing w:before="120" w:after="120"/>
        <w:ind w:firstLine="720"/>
        <w:jc w:val="both"/>
      </w:pPr>
      <w:r w:rsidRPr="00CF0111">
        <w:t>6) Dó trầm (</w:t>
      </w:r>
      <w:r w:rsidRPr="00CF0111">
        <w:rPr>
          <w:i/>
          <w:iCs/>
        </w:rPr>
        <w:t>Aquilaria crossna</w:t>
      </w:r>
      <w:r w:rsidRPr="00CF0111">
        <w:t xml:space="preserve"> Piere)</w:t>
      </w:r>
    </w:p>
    <w:p w:rsidR="0081470F" w:rsidRPr="00CF0111" w:rsidRDefault="0081470F" w:rsidP="00185657">
      <w:pPr>
        <w:numPr>
          <w:ilvl w:val="0"/>
          <w:numId w:val="23"/>
        </w:numPr>
        <w:tabs>
          <w:tab w:val="clear" w:pos="360"/>
          <w:tab w:val="num" w:pos="734"/>
        </w:tabs>
        <w:spacing w:before="120" w:after="120"/>
        <w:ind w:left="734"/>
        <w:jc w:val="both"/>
      </w:pPr>
      <w:r w:rsidRPr="00CF0111">
        <w:t xml:space="preserve">7) Vạng  ( </w:t>
      </w:r>
      <w:r w:rsidRPr="00CF0111">
        <w:rPr>
          <w:i/>
          <w:iCs/>
        </w:rPr>
        <w:t>Endospermum chinense</w:t>
      </w:r>
      <w:r w:rsidRPr="00CF0111">
        <w:t xml:space="preserve"> Beth )</w:t>
      </w:r>
    </w:p>
    <w:p w:rsidR="0081470F" w:rsidRPr="00CF0111" w:rsidRDefault="0081470F" w:rsidP="000B3ED5">
      <w:pPr>
        <w:spacing w:before="120" w:after="120"/>
        <w:ind w:firstLine="720"/>
        <w:jc w:val="both"/>
      </w:pPr>
      <w:r w:rsidRPr="00CF0111">
        <w:t>8) Vối thuốc (</w:t>
      </w:r>
      <w:r w:rsidRPr="00CF0111">
        <w:rPr>
          <w:i/>
          <w:iCs/>
        </w:rPr>
        <w:t>Schima wallichii</w:t>
      </w:r>
      <w:r w:rsidRPr="00CF0111">
        <w:t xml:space="preserve"> Choisy)</w:t>
      </w:r>
    </w:p>
    <w:p w:rsidR="0081470F" w:rsidRPr="00CF0111" w:rsidRDefault="001D5ED2" w:rsidP="000B3ED5">
      <w:pPr>
        <w:spacing w:before="120" w:after="120"/>
        <w:jc w:val="both"/>
        <w:rPr>
          <w:b/>
          <w:bCs/>
        </w:rPr>
      </w:pPr>
      <w:r w:rsidRPr="00CF0111">
        <w:rPr>
          <w:b/>
        </w:rPr>
        <w:t>6</w:t>
      </w:r>
      <w:r w:rsidR="0081470F" w:rsidRPr="00CF0111">
        <w:rPr>
          <w:b/>
        </w:rPr>
        <w:t>.2.4.</w:t>
      </w:r>
      <w:r w:rsidR="0081470F" w:rsidRPr="00CF0111">
        <w:t xml:space="preserve"> </w:t>
      </w:r>
      <w:r w:rsidR="0081470F" w:rsidRPr="00CF0111">
        <w:rPr>
          <w:b/>
          <w:bCs/>
        </w:rPr>
        <w:t>Các giống được phép kinh doanh qua nhập khẩu</w:t>
      </w:r>
    </w:p>
    <w:p w:rsidR="0081470F" w:rsidRPr="00CF0111" w:rsidRDefault="0081470F" w:rsidP="000B3ED5">
      <w:pPr>
        <w:spacing w:before="120" w:after="120"/>
        <w:ind w:firstLine="360"/>
        <w:jc w:val="both"/>
      </w:pPr>
      <w:r w:rsidRPr="00CF0111">
        <w:t xml:space="preserve">-  Lát Mexico ( </w:t>
      </w:r>
      <w:r w:rsidRPr="00CF0111">
        <w:rPr>
          <w:i/>
          <w:iCs/>
        </w:rPr>
        <w:t>Cedrela odorata</w:t>
      </w:r>
      <w:r w:rsidRPr="00CF0111">
        <w:t>)</w:t>
      </w:r>
    </w:p>
    <w:p w:rsidR="0081470F" w:rsidRPr="00CF0111" w:rsidRDefault="00303A6E" w:rsidP="000B3ED5">
      <w:pPr>
        <w:spacing w:before="120" w:after="120"/>
        <w:ind w:firstLine="360"/>
        <w:jc w:val="both"/>
      </w:pPr>
      <w:r w:rsidRPr="00CF0111">
        <w:lastRenderedPageBreak/>
        <w:t xml:space="preserve">- </w:t>
      </w:r>
      <w:r w:rsidR="0081470F" w:rsidRPr="00CF0111">
        <w:t xml:space="preserve"> Ngân hoa ( </w:t>
      </w:r>
      <w:r w:rsidR="0081470F" w:rsidRPr="00CF0111">
        <w:rPr>
          <w:i/>
          <w:iCs/>
        </w:rPr>
        <w:t>Grevillea robusta</w:t>
      </w:r>
      <w:r w:rsidR="0081470F" w:rsidRPr="00CF0111">
        <w:t xml:space="preserve"> A. Cunn)</w:t>
      </w:r>
    </w:p>
    <w:p w:rsidR="0081470F" w:rsidRPr="00CF0111" w:rsidRDefault="00303A6E" w:rsidP="000B3ED5">
      <w:pPr>
        <w:spacing w:before="120" w:after="120"/>
        <w:ind w:firstLine="360"/>
        <w:jc w:val="both"/>
      </w:pPr>
      <w:r w:rsidRPr="00CF0111">
        <w:t>-</w:t>
      </w:r>
      <w:r w:rsidR="0081470F" w:rsidRPr="00CF0111">
        <w:t xml:space="preserve">  Giẻ mo li (lấy hạt)</w:t>
      </w:r>
    </w:p>
    <w:p w:rsidR="00B61D61" w:rsidRPr="00CF0111" w:rsidRDefault="00303A6E" w:rsidP="000B3ED5">
      <w:pPr>
        <w:spacing w:before="120" w:after="120"/>
        <w:ind w:firstLine="360"/>
        <w:jc w:val="both"/>
      </w:pPr>
      <w:r w:rsidRPr="00CF0111">
        <w:t>-</w:t>
      </w:r>
      <w:r w:rsidR="0081470F" w:rsidRPr="00CF0111">
        <w:t xml:space="preserve">  Tre măng điềm trúc, lục trúc</w:t>
      </w:r>
    </w:p>
    <w:p w:rsidR="008F4524" w:rsidRPr="00CF0111" w:rsidRDefault="002C2CE9" w:rsidP="00CF0111">
      <w:pPr>
        <w:pStyle w:val="Heading2"/>
        <w:rPr>
          <w:rFonts w:ascii="Times New Roman" w:hAnsi="Times New Roman" w:cs="Times New Roman"/>
          <w:b w:val="0"/>
          <w:sz w:val="28"/>
          <w:szCs w:val="28"/>
        </w:rPr>
      </w:pPr>
      <w:bookmarkStart w:id="47" w:name="_Toc417627878"/>
      <w:r w:rsidRPr="00CF0111">
        <w:rPr>
          <w:rFonts w:ascii="Times New Roman" w:hAnsi="Times New Roman" w:cs="Times New Roman"/>
          <w:b w:val="0"/>
          <w:sz w:val="28"/>
          <w:szCs w:val="28"/>
        </w:rPr>
        <w:t>II</w:t>
      </w:r>
      <w:r w:rsidR="00945DF8" w:rsidRPr="00CF0111">
        <w:rPr>
          <w:rFonts w:ascii="Times New Roman" w:hAnsi="Times New Roman" w:cs="Times New Roman"/>
          <w:b w:val="0"/>
          <w:sz w:val="28"/>
          <w:szCs w:val="28"/>
        </w:rPr>
        <w:t>.</w:t>
      </w:r>
      <w:r w:rsidRPr="00CF0111">
        <w:rPr>
          <w:rFonts w:ascii="Times New Roman" w:hAnsi="Times New Roman" w:cs="Times New Roman"/>
          <w:b w:val="0"/>
          <w:sz w:val="28"/>
          <w:szCs w:val="28"/>
        </w:rPr>
        <w:t xml:space="preserve"> QUẢN LÝ CHUỖI HÀNH TRÌNH GIỐNG CÂY TRỒNG LÂM NGHIỆP</w:t>
      </w:r>
      <w:bookmarkEnd w:id="47"/>
      <w:r w:rsidRPr="00CF0111">
        <w:rPr>
          <w:rFonts w:ascii="Times New Roman" w:hAnsi="Times New Roman" w:cs="Times New Roman"/>
          <w:b w:val="0"/>
          <w:sz w:val="28"/>
          <w:szCs w:val="28"/>
        </w:rPr>
        <w:t xml:space="preserve"> </w:t>
      </w:r>
    </w:p>
    <w:p w:rsidR="00BE1827" w:rsidRPr="00CF0111" w:rsidRDefault="00945DF8" w:rsidP="00BE1827">
      <w:pPr>
        <w:spacing w:before="120" w:after="120"/>
        <w:jc w:val="both"/>
        <w:rPr>
          <w:b/>
        </w:rPr>
      </w:pPr>
      <w:r w:rsidRPr="00CF0111">
        <w:rPr>
          <w:b/>
        </w:rPr>
        <w:t>1</w:t>
      </w:r>
      <w:r w:rsidR="009049BC" w:rsidRPr="00CF0111">
        <w:rPr>
          <w:b/>
        </w:rPr>
        <w:t>.</w:t>
      </w:r>
      <w:r w:rsidRPr="00CF0111">
        <w:rPr>
          <w:b/>
        </w:rPr>
        <w:t xml:space="preserve"> </w:t>
      </w:r>
      <w:r w:rsidR="00BE1827" w:rsidRPr="00CF0111">
        <w:rPr>
          <w:b/>
        </w:rPr>
        <w:t xml:space="preserve">Khái niệm: </w:t>
      </w:r>
    </w:p>
    <w:p w:rsidR="008F4524" w:rsidRPr="00CF0111" w:rsidRDefault="008F4524" w:rsidP="00BE1827">
      <w:pPr>
        <w:spacing w:before="120" w:after="120"/>
        <w:ind w:firstLine="720"/>
        <w:jc w:val="both"/>
        <w:rPr>
          <w:b/>
        </w:rPr>
      </w:pPr>
      <w:r w:rsidRPr="00CF0111">
        <w:rPr>
          <w:i/>
        </w:rPr>
        <w:t xml:space="preserve">Chuỗi hành trình giống cây trồng lâm nghiệp </w:t>
      </w:r>
      <w:r w:rsidRPr="00CF0111">
        <w:t>là quá trình liên hoàn các hoạt động sản xuất, kinh doanh và sử dụng</w:t>
      </w:r>
      <w:r w:rsidR="00F41CC1" w:rsidRPr="00CF0111">
        <w:t xml:space="preserve"> giống, bắt đầu</w:t>
      </w:r>
      <w:r w:rsidRPr="00CF0111">
        <w:t xml:space="preserve"> từ khâu xây dựng nguồn giống, sản xuất vật liệu giống đến sản xuất cây con ở vườn ươm và sử dụng cho trồng rừng</w:t>
      </w:r>
    </w:p>
    <w:p w:rsidR="008F4524" w:rsidRPr="00CF0111" w:rsidRDefault="008F4524" w:rsidP="0074569E">
      <w:pPr>
        <w:spacing w:before="120" w:after="120"/>
        <w:ind w:firstLine="720"/>
        <w:jc w:val="both"/>
      </w:pPr>
      <w:r w:rsidRPr="00CF0111">
        <w:rPr>
          <w:i/>
        </w:rPr>
        <w:t>Chuỗi hành trình giống cây trồng lâm nghiệp</w:t>
      </w:r>
      <w:r w:rsidRPr="00CF0111">
        <w:t xml:space="preserve"> </w:t>
      </w:r>
      <w:r w:rsidR="009049BC" w:rsidRPr="00CF0111">
        <w:t>gồm</w:t>
      </w:r>
      <w:r w:rsidRPr="00CF0111">
        <w:t>: các hoạt động xây dựng nguồn giống, sản xuất vật liệu giống  đến sản xuất cây con ở vườn ươm và sử dụng cho</w:t>
      </w:r>
      <w:r w:rsidR="00BE1827" w:rsidRPr="00CF0111">
        <w:t xml:space="preserve"> trồng rừng là các bước kế tiếp</w:t>
      </w:r>
      <w:r w:rsidRPr="00CF0111">
        <w:t>, khép kín, liên quan chặt chẽ với nhau và có ảnh hưởng qua lại mật thiết, như các mắt xích t</w:t>
      </w:r>
      <w:r w:rsidR="009049BC" w:rsidRPr="00CF0111">
        <w:t>r</w:t>
      </w:r>
      <w:r w:rsidRPr="00CF0111">
        <w:t>ong một sợi dây xích, đồng thời ảnh hưởng đến chất lượng giống đưa vào trồng rừng.</w:t>
      </w:r>
    </w:p>
    <w:p w:rsidR="008F4524" w:rsidRPr="00CF0111" w:rsidRDefault="008F4524" w:rsidP="0074569E">
      <w:pPr>
        <w:spacing w:before="120" w:after="120"/>
        <w:ind w:firstLine="720"/>
        <w:jc w:val="both"/>
      </w:pPr>
      <w:r w:rsidRPr="00CF0111">
        <w:rPr>
          <w:i/>
        </w:rPr>
        <w:t>Giám sát chất lượng giống theo Chuỗi hành trình giống cây trồng lâm nghiệp chính</w:t>
      </w:r>
      <w:r w:rsidRPr="00CF0111">
        <w:t xml:space="preserve"> là các thủ tục nhằm kiểm soát nguồn gốc của vật liệu giống trong từng bước của quá </w:t>
      </w:r>
      <w:r w:rsidR="009049BC" w:rsidRPr="00CF0111">
        <w:t>trình, kinh doanh và sử dụng giố</w:t>
      </w:r>
      <w:r w:rsidRPr="00CF0111">
        <w:t>ng cây trồng lâm nghiệp chính</w:t>
      </w:r>
    </w:p>
    <w:p w:rsidR="008F4524" w:rsidRPr="00CF0111" w:rsidRDefault="008F4524" w:rsidP="0074569E">
      <w:pPr>
        <w:spacing w:before="120" w:after="120"/>
        <w:ind w:firstLine="720"/>
        <w:jc w:val="both"/>
      </w:pPr>
      <w:r w:rsidRPr="00CF0111">
        <w:rPr>
          <w:i/>
        </w:rPr>
        <w:t>Quản lý giống cây trồng lâm nghiệp chính theo chuỗi hành trình</w:t>
      </w:r>
      <w:r w:rsidRPr="00CF0111">
        <w:t xml:space="preserve"> nhằm tạo điều kiện thuận lợi cho việc sản xuất, cung ứng giống chất lượng tốt (cơ sở để nâng cao năng suất, chất lượng rừng trồng) cho người sử dụng giống.</w:t>
      </w:r>
    </w:p>
    <w:p w:rsidR="008F4524" w:rsidRPr="00CF0111" w:rsidRDefault="0049572E" w:rsidP="0074569E">
      <w:pPr>
        <w:spacing w:before="120" w:after="120"/>
        <w:jc w:val="both"/>
        <w:rPr>
          <w:b/>
        </w:rPr>
      </w:pPr>
      <w:r w:rsidRPr="00CF0111">
        <w:rPr>
          <w:b/>
        </w:rPr>
        <w:t>2</w:t>
      </w:r>
      <w:r w:rsidR="00B5326E" w:rsidRPr="00CF0111">
        <w:rPr>
          <w:b/>
        </w:rPr>
        <w:t>. Các loại giống cây trồng lâm nghiệp phải quản lý</w:t>
      </w:r>
      <w:r w:rsidR="008F4524" w:rsidRPr="00CF0111">
        <w:rPr>
          <w:b/>
        </w:rPr>
        <w:t xml:space="preserve"> theo chuỗi hành trình.</w:t>
      </w:r>
    </w:p>
    <w:p w:rsidR="008F4524" w:rsidRPr="00CF0111" w:rsidRDefault="008F4524" w:rsidP="0074569E">
      <w:pPr>
        <w:spacing w:before="120" w:after="120"/>
        <w:ind w:firstLine="720"/>
        <w:jc w:val="both"/>
      </w:pPr>
      <w:r w:rsidRPr="00CF0111">
        <w:t>Hiện nay chỉ quản lý g</w:t>
      </w:r>
      <w:r w:rsidR="009049BC" w:rsidRPr="00CF0111">
        <w:t>iống cây trồng lâm nghiệp chính</w:t>
      </w:r>
      <w:r w:rsidRPr="00CF0111">
        <w:t xml:space="preserve"> theo chuỗi hành trình vì 2 lý do sau :</w:t>
      </w:r>
    </w:p>
    <w:p w:rsidR="008F4524" w:rsidRPr="00CF0111" w:rsidRDefault="008F4524" w:rsidP="0074569E">
      <w:pPr>
        <w:spacing w:before="120" w:after="120"/>
        <w:jc w:val="both"/>
      </w:pPr>
      <w:r w:rsidRPr="00CF0111">
        <w:t xml:space="preserve"> </w:t>
      </w:r>
      <w:r w:rsidRPr="00CF0111">
        <w:tab/>
        <w:t xml:space="preserve">- Thứ nhất : Do những cây này được trồng phổ biến, có số lượng lớn, giá trị kinh tế cao, giữ vai trò quan trọng trong sản xuất lâm nghiệp </w:t>
      </w:r>
    </w:p>
    <w:p w:rsidR="008F4524" w:rsidRPr="00CF0111" w:rsidRDefault="009049BC" w:rsidP="0074569E">
      <w:pPr>
        <w:spacing w:before="120" w:after="120"/>
        <w:ind w:firstLine="720"/>
        <w:jc w:val="both"/>
      </w:pPr>
      <w:r w:rsidRPr="00CF0111">
        <w:t>- Thứ hai : Hiện nay ng</w:t>
      </w:r>
      <w:r w:rsidR="008F4524" w:rsidRPr="00CF0111">
        <w:t>ành lâm nghiệp đang sử dụng rất nhiều giống cây để gây trồng rừng. Vì vậy, ngay một lúc không thể có đủ nguồn giống để cung cấp cho sản xuất, mặt kh</w:t>
      </w:r>
      <w:r w:rsidR="005D785C" w:rsidRPr="00CF0111">
        <w:t>ác không đủ năng lực để quản lý</w:t>
      </w:r>
      <w:r w:rsidR="008F4524" w:rsidRPr="00CF0111">
        <w:t xml:space="preserve"> tất cả các loại giống. Vì vậy, trước mắt Bộ NN&amp;PTNT chỉ quản lý giống cây trồng lâm nghiệp chính theo chuỗi hành trình</w:t>
      </w:r>
    </w:p>
    <w:p w:rsidR="00B5326E" w:rsidRPr="00CF0111" w:rsidRDefault="00B5326E" w:rsidP="0074569E">
      <w:pPr>
        <w:spacing w:before="120" w:after="120"/>
        <w:jc w:val="both"/>
        <w:rPr>
          <w:b/>
        </w:rPr>
      </w:pPr>
      <w:r w:rsidRPr="00CF0111">
        <w:rPr>
          <w:b/>
        </w:rPr>
        <w:t>3</w:t>
      </w:r>
      <w:r w:rsidR="008F4524" w:rsidRPr="00CF0111">
        <w:rPr>
          <w:b/>
        </w:rPr>
        <w:t xml:space="preserve">. </w:t>
      </w:r>
      <w:r w:rsidRPr="00CF0111">
        <w:rPr>
          <w:b/>
        </w:rPr>
        <w:t>Các công đoạn q</w:t>
      </w:r>
      <w:r w:rsidR="008F4524" w:rsidRPr="00CF0111">
        <w:rPr>
          <w:b/>
        </w:rPr>
        <w:t xml:space="preserve">uản lý chuỗi hành trình giống cây trồng lâm nghiệp chính </w:t>
      </w:r>
    </w:p>
    <w:p w:rsidR="008F4524" w:rsidRPr="00CF0111" w:rsidRDefault="008F4524" w:rsidP="0074569E">
      <w:pPr>
        <w:spacing w:before="120" w:after="120"/>
        <w:jc w:val="both"/>
      </w:pPr>
      <w:r w:rsidRPr="00CF0111">
        <w:t>Quản lý chuỗi hành trình giống cây trồng lâm nghiệp chính có 6 công đoạn. Đó là :</w:t>
      </w:r>
    </w:p>
    <w:p w:rsidR="008F4524" w:rsidRPr="00CF0111" w:rsidRDefault="008F4524" w:rsidP="0074569E">
      <w:pPr>
        <w:spacing w:before="120" w:after="120"/>
        <w:ind w:firstLine="720"/>
        <w:jc w:val="both"/>
      </w:pPr>
      <w:r w:rsidRPr="00CF0111">
        <w:t>1/ Đăng ký – Chứng chỉ công nhận nguồn giống</w:t>
      </w:r>
    </w:p>
    <w:p w:rsidR="008F4524" w:rsidRPr="00CF0111" w:rsidRDefault="008F4524" w:rsidP="0074569E">
      <w:pPr>
        <w:spacing w:before="120" w:after="120"/>
        <w:ind w:firstLine="720"/>
        <w:jc w:val="both"/>
      </w:pPr>
      <w:r w:rsidRPr="00CF0111">
        <w:t xml:space="preserve">2/ Đăng ký – chứng nhận đơn vị đủ điều kiện sản xuất, kinh doanh </w:t>
      </w:r>
    </w:p>
    <w:p w:rsidR="008F4524" w:rsidRPr="00CF0111" w:rsidRDefault="008F4524" w:rsidP="0074569E">
      <w:pPr>
        <w:spacing w:before="120" w:after="120"/>
        <w:ind w:firstLine="720"/>
        <w:jc w:val="both"/>
      </w:pPr>
      <w:r w:rsidRPr="00CF0111">
        <w:t>3/ Thông báo sản xuất – chứng nhận nguồn gốc lô giống</w:t>
      </w:r>
    </w:p>
    <w:p w:rsidR="008F4524" w:rsidRPr="00CF0111" w:rsidRDefault="008F4524" w:rsidP="0074569E">
      <w:pPr>
        <w:spacing w:before="120" w:after="120"/>
        <w:ind w:firstLine="720"/>
        <w:jc w:val="both"/>
      </w:pPr>
      <w:r w:rsidRPr="00CF0111">
        <w:t>4/ Sản xuất – chứng nhận nguồn gốc giống cho lô cây con</w:t>
      </w:r>
    </w:p>
    <w:p w:rsidR="008F4524" w:rsidRPr="00CF0111" w:rsidRDefault="008F4524" w:rsidP="0074569E">
      <w:pPr>
        <w:spacing w:before="120" w:after="120"/>
        <w:ind w:firstLine="720"/>
        <w:jc w:val="both"/>
      </w:pPr>
      <w:r w:rsidRPr="00CF0111">
        <w:t>5/ Quản lý sử dụng giống để trồng rừng</w:t>
      </w:r>
    </w:p>
    <w:p w:rsidR="008F4524" w:rsidRPr="00CF0111" w:rsidRDefault="008F4524" w:rsidP="0074569E">
      <w:pPr>
        <w:spacing w:before="120" w:after="120"/>
        <w:ind w:firstLine="720"/>
        <w:jc w:val="both"/>
        <w:rPr>
          <w:lang w:val="it-IT"/>
        </w:rPr>
      </w:pPr>
      <w:r w:rsidRPr="00CF0111">
        <w:rPr>
          <w:lang w:val="it-IT"/>
        </w:rPr>
        <w:lastRenderedPageBreak/>
        <w:t>6/ Thanh tra, kiểm tra, giám sát</w:t>
      </w:r>
    </w:p>
    <w:p w:rsidR="008F4524" w:rsidRPr="00CF0111" w:rsidRDefault="00B5326E" w:rsidP="0074569E">
      <w:pPr>
        <w:spacing w:before="120" w:after="120"/>
        <w:jc w:val="both"/>
        <w:rPr>
          <w:b/>
          <w:lang w:val="it-IT"/>
        </w:rPr>
      </w:pPr>
      <w:r w:rsidRPr="00CF0111">
        <w:rPr>
          <w:b/>
          <w:lang w:val="it-IT"/>
        </w:rPr>
        <w:t>3</w:t>
      </w:r>
      <w:r w:rsidR="00945DF8" w:rsidRPr="00CF0111">
        <w:rPr>
          <w:b/>
          <w:lang w:val="it-IT"/>
        </w:rPr>
        <w:t>.</w:t>
      </w:r>
      <w:r w:rsidR="008F4524" w:rsidRPr="00CF0111">
        <w:rPr>
          <w:b/>
          <w:lang w:val="it-IT"/>
        </w:rPr>
        <w:t>1. Đăng ký – Chứng chỉ công nhận nguồn giống</w:t>
      </w:r>
    </w:p>
    <w:p w:rsidR="008F4524" w:rsidRPr="00CF0111" w:rsidRDefault="008F4524" w:rsidP="0074569E">
      <w:pPr>
        <w:spacing w:before="120" w:after="120"/>
        <w:ind w:firstLine="720"/>
        <w:jc w:val="both"/>
        <w:rPr>
          <w:lang w:val="it-IT"/>
        </w:rPr>
      </w:pPr>
      <w:r w:rsidRPr="00CF0111">
        <w:rPr>
          <w:lang w:val="it-IT"/>
        </w:rPr>
        <w:t>Th</w:t>
      </w:r>
      <w:r w:rsidR="005D785C" w:rsidRPr="00CF0111">
        <w:rPr>
          <w:lang w:val="it-IT"/>
        </w:rPr>
        <w:t>eo phân cấp của Bộ NN&amp;PTNT</w:t>
      </w:r>
      <w:r w:rsidR="009332B3" w:rsidRPr="00CF0111">
        <w:rPr>
          <w:lang w:val="it-IT"/>
        </w:rPr>
        <w:t xml:space="preserve">, </w:t>
      </w:r>
      <w:r w:rsidRPr="00CF0111">
        <w:rPr>
          <w:lang w:val="it-IT"/>
        </w:rPr>
        <w:t xml:space="preserve">Tổng cục lâm nghiệp chịu trách nhiệm </w:t>
      </w:r>
      <w:r w:rsidR="00D64F41" w:rsidRPr="00CF0111">
        <w:rPr>
          <w:lang w:val="it-IT"/>
        </w:rPr>
        <w:t>thẩm định</w:t>
      </w:r>
      <w:r w:rsidRPr="00CF0111">
        <w:rPr>
          <w:lang w:val="it-IT"/>
        </w:rPr>
        <w:t xml:space="preserve"> và cấp chứng chỉ công nhận vườn giống hữu tính và vườn giống vô tính, Sở NN&amp;PTNT chịu trách nhiệm </w:t>
      </w:r>
      <w:r w:rsidR="00D64F41" w:rsidRPr="00CF0111">
        <w:rPr>
          <w:lang w:val="it-IT"/>
        </w:rPr>
        <w:t>thẩm định</w:t>
      </w:r>
      <w:r w:rsidRPr="00CF0111">
        <w:rPr>
          <w:lang w:val="it-IT"/>
        </w:rPr>
        <w:t xml:space="preserve"> và cấp chứng chỉ công nhận lâm phần tuyển chọn, rừng giống chuyển hóa, rừng giống, vườn cây đầu dòng và cây trội ở các tỉnh.</w:t>
      </w:r>
    </w:p>
    <w:p w:rsidR="008F4524" w:rsidRPr="00CF0111" w:rsidRDefault="008F4524" w:rsidP="0074569E">
      <w:pPr>
        <w:spacing w:before="120" w:after="120"/>
        <w:ind w:firstLine="720"/>
        <w:jc w:val="both"/>
        <w:rPr>
          <w:color w:val="000000"/>
          <w:lang w:val="it-IT"/>
        </w:rPr>
      </w:pPr>
      <w:r w:rsidRPr="00CF0111">
        <w:rPr>
          <w:color w:val="000000"/>
          <w:lang w:val="it-IT"/>
        </w:rPr>
        <w:t xml:space="preserve">Chứng chỉ nguồn giống </w:t>
      </w:r>
      <w:r w:rsidR="009332B3" w:rsidRPr="00CF0111">
        <w:rPr>
          <w:color w:val="000000"/>
          <w:lang w:val="it-IT"/>
        </w:rPr>
        <w:t xml:space="preserve">là </w:t>
      </w:r>
      <w:r w:rsidRPr="00CF0111">
        <w:rPr>
          <w:color w:val="000000"/>
          <w:lang w:val="it-IT"/>
        </w:rPr>
        <w:t xml:space="preserve">việc đánh giá một nguồn giống cụ thể đạt tiêu chuẩn chất lượng được cấp giấy chứng chỉ công nhận nguồn giống để </w:t>
      </w:r>
      <w:r w:rsidR="005D785C" w:rsidRPr="00CF0111">
        <w:rPr>
          <w:color w:val="000000"/>
          <w:lang w:val="it-IT"/>
        </w:rPr>
        <w:t xml:space="preserve">quản </w:t>
      </w:r>
      <w:r w:rsidRPr="00CF0111">
        <w:rPr>
          <w:color w:val="000000"/>
          <w:lang w:val="it-IT"/>
        </w:rPr>
        <w:t>lý, khai thác, sử dụng. Quá trình đăng ký và cấp giấy chứng chỉ công nhận nguồn giống đạt tiêu chuẩn được thực hiện theo các bước sau đây:</w:t>
      </w:r>
    </w:p>
    <w:p w:rsidR="008F4524" w:rsidRPr="00CF0111" w:rsidRDefault="008F4524" w:rsidP="0074569E">
      <w:pPr>
        <w:spacing w:before="120" w:after="120"/>
        <w:ind w:firstLine="720"/>
        <w:jc w:val="both"/>
        <w:rPr>
          <w:b/>
          <w:color w:val="000000"/>
          <w:lang w:val="it-IT"/>
        </w:rPr>
      </w:pPr>
      <w:r w:rsidRPr="00CF0111">
        <w:rPr>
          <w:b/>
          <w:color w:val="000000"/>
          <w:lang w:val="it-IT"/>
        </w:rPr>
        <w:t>- Chủ nguồn giống làm đơn xin công nhận nguồn giống:</w:t>
      </w:r>
    </w:p>
    <w:p w:rsidR="008F4524" w:rsidRPr="00CF0111" w:rsidRDefault="008F4524" w:rsidP="0074569E">
      <w:pPr>
        <w:spacing w:before="120" w:after="120"/>
        <w:ind w:firstLine="720"/>
        <w:jc w:val="both"/>
        <w:rPr>
          <w:lang w:val="it-IT"/>
        </w:rPr>
      </w:pPr>
      <w:r w:rsidRPr="00CF0111">
        <w:rPr>
          <w:b/>
          <w:color w:val="000000"/>
          <w:lang w:val="it-IT"/>
        </w:rPr>
        <w:t xml:space="preserve">+ </w:t>
      </w:r>
      <w:r w:rsidRPr="00CF0111">
        <w:rPr>
          <w:color w:val="000000"/>
          <w:lang w:val="it-IT"/>
        </w:rPr>
        <w:t>V</w:t>
      </w:r>
      <w:r w:rsidRPr="00CF0111">
        <w:rPr>
          <w:lang w:val="it-IT"/>
        </w:rPr>
        <w:t>ườn giống hữu tính, vườn giống vô tính: Chủ nguồn giống làm đơn đăng ký theo mẫu biểu số 01 kèm theo báo cáo kỹ thuật về nguồn giống gửi tới Tổng cục lâm nghiệp để xin cấp chứng chỉ công nhận</w:t>
      </w:r>
    </w:p>
    <w:p w:rsidR="008F4524" w:rsidRPr="00CF0111" w:rsidRDefault="008F4524" w:rsidP="0074569E">
      <w:pPr>
        <w:spacing w:before="120" w:after="120"/>
        <w:ind w:firstLine="720"/>
        <w:jc w:val="both"/>
        <w:rPr>
          <w:b/>
          <w:color w:val="000000"/>
          <w:lang w:val="it-IT"/>
        </w:rPr>
      </w:pPr>
      <w:r w:rsidRPr="00CF0111">
        <w:rPr>
          <w:b/>
          <w:color w:val="000000"/>
          <w:lang w:val="it-IT"/>
        </w:rPr>
        <w:t xml:space="preserve">+ </w:t>
      </w:r>
      <w:r w:rsidRPr="00CF0111">
        <w:rPr>
          <w:lang w:val="it-IT"/>
        </w:rPr>
        <w:t>Lâm phần tuyển chọn, rừng giống chuyển hoá, rừng giống trồng, cây mẹ, cây đầu dòng: Chủ nguồn giống làm đơn đăng ký theo mẫu biểu số 02 kèm theo báo cáo kỹ thuật về nguồn giống gửi tới Sở Nông nghiệp và Phát triển nông thôn sở tại để xin cấp chứng chỉ công nhận</w:t>
      </w:r>
    </w:p>
    <w:p w:rsidR="008F4524" w:rsidRPr="00CF0111" w:rsidRDefault="008F4524" w:rsidP="0074569E">
      <w:pPr>
        <w:spacing w:before="120" w:after="120"/>
        <w:ind w:firstLine="720"/>
        <w:jc w:val="both"/>
        <w:rPr>
          <w:b/>
          <w:lang w:val="it-IT"/>
        </w:rPr>
      </w:pPr>
      <w:r w:rsidRPr="00CF0111">
        <w:rPr>
          <w:b/>
          <w:lang w:val="it-IT"/>
        </w:rPr>
        <w:t xml:space="preserve">- Thẩm định nguồn giống: </w:t>
      </w:r>
    </w:p>
    <w:p w:rsidR="008F4524" w:rsidRPr="00CF0111" w:rsidRDefault="008F4524" w:rsidP="0074569E">
      <w:pPr>
        <w:spacing w:before="120" w:after="120"/>
        <w:ind w:firstLine="720"/>
        <w:jc w:val="both"/>
        <w:rPr>
          <w:lang w:val="it-IT"/>
        </w:rPr>
      </w:pPr>
      <w:r w:rsidRPr="00CF0111">
        <w:rPr>
          <w:lang w:val="it-IT"/>
        </w:rPr>
        <w:t>Sau khi nhận được đơn,</w:t>
      </w:r>
      <w:r w:rsidR="00BF504C" w:rsidRPr="00CF0111">
        <w:rPr>
          <w:lang w:val="it-IT"/>
        </w:rPr>
        <w:t>Tổng</w:t>
      </w:r>
      <w:r w:rsidRPr="00CF0111">
        <w:rPr>
          <w:lang w:val="it-IT"/>
        </w:rPr>
        <w:t xml:space="preserve"> cục lâm nghiệp hoặc Sở NN&amp;PTNT tiến hành thẩm định và cấp chứng chỉ công nhận nguồn giống theo trình tự:</w:t>
      </w:r>
    </w:p>
    <w:p w:rsidR="008F4524" w:rsidRPr="00CF0111" w:rsidRDefault="008F4524" w:rsidP="0074569E">
      <w:pPr>
        <w:spacing w:before="120" w:after="120"/>
        <w:ind w:firstLine="720"/>
        <w:jc w:val="both"/>
        <w:rPr>
          <w:lang w:val="it-IT"/>
        </w:rPr>
      </w:pPr>
      <w:r w:rsidRPr="00CF0111">
        <w:rPr>
          <w:lang w:val="it-IT"/>
        </w:rPr>
        <w:t xml:space="preserve">+ </w:t>
      </w:r>
      <w:r w:rsidRPr="00CF0111">
        <w:rPr>
          <w:i/>
          <w:lang w:val="it-IT"/>
        </w:rPr>
        <w:t>Nội dung thẩm định</w:t>
      </w:r>
      <w:r w:rsidRPr="00CF0111">
        <w:rPr>
          <w:lang w:val="it-IT"/>
        </w:rPr>
        <w:t xml:space="preserve">: </w:t>
      </w:r>
    </w:p>
    <w:p w:rsidR="008F4524" w:rsidRPr="00CF0111" w:rsidRDefault="008F4524" w:rsidP="0074569E">
      <w:pPr>
        <w:spacing w:before="120" w:after="120"/>
        <w:ind w:firstLine="720"/>
        <w:jc w:val="both"/>
        <w:rPr>
          <w:lang w:val="it-IT"/>
        </w:rPr>
      </w:pPr>
      <w:r w:rsidRPr="00CF0111">
        <w:rPr>
          <w:lang w:val="it-IT"/>
        </w:rPr>
        <w:t>* Sự phù hợp của nguồn giống xin công nhận với quy hoạch phát triển nguồn giống và nhu cầu giống cây trồng lâm nghiệp của quốc gia hoặc tỉnh;</w:t>
      </w:r>
    </w:p>
    <w:p w:rsidR="008F4524" w:rsidRPr="00CF0111" w:rsidRDefault="008F4524" w:rsidP="0074569E">
      <w:pPr>
        <w:spacing w:before="120" w:after="120"/>
        <w:ind w:firstLine="720"/>
        <w:jc w:val="both"/>
        <w:rPr>
          <w:lang w:val="it-IT"/>
        </w:rPr>
      </w:pPr>
      <w:r w:rsidRPr="00CF0111">
        <w:rPr>
          <w:lang w:val="it-IT"/>
        </w:rPr>
        <w:t xml:space="preserve">* Sự phù hợp của nguồn giống với các quy phạm, quy trình, tiêu chuẩn kỹ thuật đối với từng loại nguồn giống đã ban hành. </w:t>
      </w:r>
    </w:p>
    <w:p w:rsidR="008F4524" w:rsidRPr="00CF0111" w:rsidRDefault="008F4524" w:rsidP="0074569E">
      <w:pPr>
        <w:spacing w:before="120" w:after="120"/>
        <w:ind w:firstLine="720"/>
        <w:jc w:val="both"/>
        <w:rPr>
          <w:b/>
          <w:lang w:val="it-IT"/>
        </w:rPr>
      </w:pPr>
      <w:r w:rsidRPr="00CF0111">
        <w:rPr>
          <w:b/>
          <w:lang w:val="it-IT"/>
        </w:rPr>
        <w:t xml:space="preserve">- Trình tự thẩm định: </w:t>
      </w:r>
    </w:p>
    <w:p w:rsidR="008F4524" w:rsidRPr="00CF0111" w:rsidRDefault="008F4524" w:rsidP="0074569E">
      <w:pPr>
        <w:spacing w:before="120" w:after="120"/>
        <w:ind w:firstLine="720"/>
        <w:jc w:val="both"/>
        <w:rPr>
          <w:lang w:val="it-IT"/>
        </w:rPr>
      </w:pPr>
      <w:r w:rsidRPr="00CF0111">
        <w:rPr>
          <w:lang w:val="it-IT"/>
        </w:rPr>
        <w:t>* Cơ quan nhận đơn xem xét hồ sơ đăng ký công nhận nguồn giống theo các nội dung thẩm định nêu trên</w:t>
      </w:r>
    </w:p>
    <w:p w:rsidR="008F4524" w:rsidRPr="00CF0111" w:rsidRDefault="008F4524" w:rsidP="0074569E">
      <w:pPr>
        <w:spacing w:before="120" w:after="120"/>
        <w:ind w:firstLine="720"/>
        <w:jc w:val="both"/>
        <w:rPr>
          <w:lang w:val="it-IT"/>
        </w:rPr>
      </w:pPr>
      <w:r w:rsidRPr="00CF0111">
        <w:rPr>
          <w:lang w:val="it-IT"/>
        </w:rPr>
        <w:t>* Nếu hồ sơ không đạt yêu cầu, thông báo cho chủ đơn biết lý do bác đơn hoặc cần bổ  sung các số liệu cần thiết vào hồ sơ;</w:t>
      </w:r>
    </w:p>
    <w:p w:rsidR="008F4524" w:rsidRPr="00CF0111" w:rsidRDefault="008F4524" w:rsidP="0074569E">
      <w:pPr>
        <w:spacing w:before="120" w:after="120"/>
        <w:ind w:firstLine="720"/>
        <w:jc w:val="both"/>
        <w:rPr>
          <w:lang w:val="it-IT"/>
        </w:rPr>
      </w:pPr>
      <w:r w:rsidRPr="00CF0111">
        <w:rPr>
          <w:lang w:val="it-IT"/>
        </w:rPr>
        <w:t xml:space="preserve">* Tổng cục lâm nghiệp thành lập Hội đồng thẩm định nguồn giống để công nhận các loại vườn giống trên phạm vi cả nước. </w:t>
      </w:r>
    </w:p>
    <w:p w:rsidR="008F4524" w:rsidRPr="00CF0111" w:rsidRDefault="008F4524" w:rsidP="0074569E">
      <w:pPr>
        <w:spacing w:before="120" w:after="120"/>
        <w:ind w:firstLine="720"/>
        <w:jc w:val="both"/>
        <w:rPr>
          <w:lang w:val="it-IT"/>
        </w:rPr>
      </w:pPr>
      <w:r w:rsidRPr="00CF0111">
        <w:rPr>
          <w:lang w:val="it-IT"/>
        </w:rPr>
        <w:t xml:space="preserve">* Sở NN&amp;PTNT thành lập Hội đồng thẩm định nguồn giống để công nhận cho các lâm phần tuyển chọn, rừng giống chuyển hóa, rừng giống trồng, cây mẹ, cây đầu dòng (hoặc vườn cung cấp hom) trên phạm vi tỉnh. </w:t>
      </w:r>
    </w:p>
    <w:p w:rsidR="008F4524" w:rsidRPr="00CF0111" w:rsidRDefault="008F4524" w:rsidP="0074569E">
      <w:pPr>
        <w:spacing w:before="120" w:after="120"/>
        <w:ind w:firstLine="720"/>
        <w:jc w:val="both"/>
        <w:rPr>
          <w:lang w:val="it-IT"/>
        </w:rPr>
      </w:pPr>
      <w:r w:rsidRPr="00CF0111">
        <w:rPr>
          <w:lang w:val="it-IT"/>
        </w:rPr>
        <w:lastRenderedPageBreak/>
        <w:t xml:space="preserve">* Thành phần Hội đồng gồm một số nhà quản lý và nhà khoa học chuyên ngành được mời theo yêu cầu. Hội đồng thẩm định nguồn giống có trách nhiệm tư vấn cho lãnh đạo Tổng cục lâm nghiệp hoặc Sở Nông nghiệp và Phát triển nông thôn </w:t>
      </w:r>
      <w:r w:rsidRPr="00CF0111">
        <w:rPr>
          <w:color w:val="000000"/>
          <w:lang w:val="it-IT"/>
        </w:rPr>
        <w:t>trong việc</w:t>
      </w:r>
      <w:r w:rsidRPr="00CF0111">
        <w:rPr>
          <w:lang w:val="it-IT"/>
        </w:rPr>
        <w:t xml:space="preserve"> quyết định công nhận hoặc huỷ bỏ công nhận các loại nguồn giống cây trồng lâm nghiệp.</w:t>
      </w:r>
    </w:p>
    <w:p w:rsidR="008F4524" w:rsidRPr="00CF0111" w:rsidRDefault="008F4524" w:rsidP="0074569E">
      <w:pPr>
        <w:spacing w:before="120" w:after="120"/>
        <w:ind w:firstLine="720"/>
        <w:jc w:val="both"/>
        <w:rPr>
          <w:lang w:val="it-IT"/>
        </w:rPr>
      </w:pPr>
      <w:r w:rsidRPr="00CF0111">
        <w:rPr>
          <w:lang w:val="it-IT"/>
        </w:rPr>
        <w:t>* Hội đồng thẩm định khảo sát hiện trường nguồn giống, kiểm tra chủ nguồn giống về các nội dung kỹ thuật liên quan và lập biên bản kết quả đánh giá, thẩm định.</w:t>
      </w:r>
    </w:p>
    <w:p w:rsidR="008F4524" w:rsidRPr="00CF0111" w:rsidRDefault="008F4524" w:rsidP="0074569E">
      <w:pPr>
        <w:spacing w:before="120" w:after="120"/>
        <w:ind w:left="1040" w:hanging="320"/>
        <w:jc w:val="both"/>
        <w:rPr>
          <w:b/>
          <w:lang w:val="it-IT"/>
        </w:rPr>
      </w:pPr>
      <w:r w:rsidRPr="00CF0111">
        <w:rPr>
          <w:b/>
          <w:lang w:val="it-IT"/>
        </w:rPr>
        <w:t>- Cấp Chứng chỉ công nhận nguồn giống:</w:t>
      </w:r>
    </w:p>
    <w:p w:rsidR="008F4524" w:rsidRPr="00CF0111" w:rsidRDefault="008F4524" w:rsidP="0074569E">
      <w:pPr>
        <w:spacing w:before="120" w:after="120"/>
        <w:ind w:firstLine="720"/>
        <w:jc w:val="both"/>
        <w:rPr>
          <w:lang w:val="it-IT"/>
        </w:rPr>
      </w:pPr>
      <w:r w:rsidRPr="00CF0111">
        <w:rPr>
          <w:lang w:val="it-IT"/>
        </w:rPr>
        <w:t>Căn cứ vào biên bản của Hội đồng thẩm định nguồn giống, Tổng cục lâm nghiệp cấp chứng chỉ công nhận nguồn giống theo mẫu biểu số 03 và Sở Nông nghiệp và Phát triển nông thôn cấp theo mẫu biểu số 04. Trong chứng chỉ công nhận nguồn giống ghi rõ các tác nghiệp kỹ thuật cần thiết do Hội đồng thẩm định đề xuất mà chủ nguồn giống phải thực hiện.</w:t>
      </w:r>
    </w:p>
    <w:p w:rsidR="008F4524" w:rsidRPr="00CF0111" w:rsidRDefault="008F4524" w:rsidP="0074569E">
      <w:pPr>
        <w:spacing w:before="120" w:after="120"/>
        <w:ind w:firstLine="720"/>
        <w:jc w:val="both"/>
        <w:rPr>
          <w:b/>
          <w:lang w:val="it-IT"/>
        </w:rPr>
      </w:pPr>
      <w:r w:rsidRPr="00CF0111">
        <w:rPr>
          <w:b/>
          <w:lang w:val="it-IT"/>
        </w:rPr>
        <w:t>-</w:t>
      </w:r>
      <w:r w:rsidRPr="00CF0111">
        <w:rPr>
          <w:lang w:val="it-IT"/>
        </w:rPr>
        <w:t xml:space="preserve"> </w:t>
      </w:r>
      <w:r w:rsidRPr="00CF0111">
        <w:rPr>
          <w:b/>
          <w:lang w:val="it-IT"/>
        </w:rPr>
        <w:t xml:space="preserve">Thời hạn của chứng chỉ công nhận nguồn giống cây lâm nghiệp </w:t>
      </w:r>
    </w:p>
    <w:p w:rsidR="008F4524" w:rsidRPr="00CF0111" w:rsidRDefault="008F4524" w:rsidP="0074569E">
      <w:pPr>
        <w:spacing w:before="120" w:after="120"/>
        <w:ind w:firstLine="720"/>
        <w:jc w:val="both"/>
        <w:rPr>
          <w:lang w:val="it-IT"/>
        </w:rPr>
      </w:pPr>
      <w:r w:rsidRPr="00CF0111">
        <w:rPr>
          <w:lang w:val="it-IT"/>
        </w:rPr>
        <w:t xml:space="preserve">+ Thời hạn của giấy chứng chỉ công nhận các loại nguồn giống do cấp tỉnh công nhận là 5 năm đối với cây mọc nhanh, 3 – 4 năm đối vườn cây đầu dòng cung cấp hom và 7 năm đối với cây mọc chậm, kể từ ngày có quyết định công nhận của Sở Nông nghiệp và Phát triển nông thôn. </w:t>
      </w:r>
    </w:p>
    <w:p w:rsidR="008F4524" w:rsidRPr="00CF0111" w:rsidRDefault="008F4524" w:rsidP="0074569E">
      <w:pPr>
        <w:spacing w:before="120" w:after="120"/>
        <w:ind w:firstLine="720"/>
        <w:jc w:val="both"/>
        <w:rPr>
          <w:lang w:val="it-IT"/>
        </w:rPr>
      </w:pPr>
      <w:r w:rsidRPr="00CF0111">
        <w:rPr>
          <w:lang w:val="it-IT"/>
        </w:rPr>
        <w:t xml:space="preserve">+ Thời hạn của chứng chỉ công nhận các loại vườn giống là 10 năm đối với cây mọc nhanh và 15 năm đối với cây mọc chậm, kể từ ngày </w:t>
      </w:r>
      <w:r w:rsidR="005D785C" w:rsidRPr="00CF0111">
        <w:rPr>
          <w:lang w:val="it-IT"/>
        </w:rPr>
        <w:t>có quyết định công nhận của</w:t>
      </w:r>
      <w:r w:rsidRPr="00CF0111">
        <w:rPr>
          <w:lang w:val="it-IT"/>
        </w:rPr>
        <w:t xml:space="preserve"> Tổng cục lâm nghiệp.</w:t>
      </w:r>
    </w:p>
    <w:p w:rsidR="008F4524" w:rsidRPr="00CF0111" w:rsidRDefault="008F4524" w:rsidP="0074569E">
      <w:pPr>
        <w:spacing w:before="120" w:after="120"/>
        <w:ind w:firstLine="720"/>
        <w:jc w:val="both"/>
        <w:rPr>
          <w:lang w:val="it-IT"/>
        </w:rPr>
      </w:pPr>
      <w:r w:rsidRPr="00CF0111">
        <w:rPr>
          <w:lang w:val="it-IT"/>
        </w:rPr>
        <w:t>+ Sau thời hạn nêu trên, các nguồn giống phải được đánh giá lại và cấp chứng chỉ mới nếu đạt yêu cầu để đảm bảo nguồn giống luôn đạt chất lượng di truyền sau quá trình sử dụng và tác động kỹ thuật.</w:t>
      </w:r>
    </w:p>
    <w:p w:rsidR="008F4524" w:rsidRPr="00CF0111" w:rsidRDefault="008F4524" w:rsidP="0074569E">
      <w:pPr>
        <w:spacing w:before="120" w:after="120"/>
        <w:ind w:firstLine="720"/>
        <w:jc w:val="both"/>
        <w:rPr>
          <w:b/>
          <w:lang w:val="it-IT"/>
        </w:rPr>
      </w:pPr>
      <w:r w:rsidRPr="00CF0111">
        <w:rPr>
          <w:b/>
          <w:lang w:val="it-IT"/>
        </w:rPr>
        <w:t>-</w:t>
      </w:r>
      <w:r w:rsidRPr="00CF0111">
        <w:rPr>
          <w:lang w:val="it-IT"/>
        </w:rPr>
        <w:t xml:space="preserve"> </w:t>
      </w:r>
      <w:r w:rsidRPr="00CF0111">
        <w:rPr>
          <w:b/>
          <w:lang w:val="it-IT"/>
        </w:rPr>
        <w:t>Huỷ bỏ chứng chỉ công nhận nguồn giống cây lâm nghiệp</w:t>
      </w:r>
    </w:p>
    <w:p w:rsidR="008F4524" w:rsidRPr="00CF0111" w:rsidRDefault="008F4524" w:rsidP="0074569E">
      <w:pPr>
        <w:pStyle w:val="BodyText"/>
        <w:spacing w:after="120"/>
        <w:ind w:firstLine="720"/>
        <w:jc w:val="both"/>
        <w:rPr>
          <w:b w:val="0"/>
          <w:lang w:val="it-IT"/>
        </w:rPr>
      </w:pPr>
      <w:r w:rsidRPr="00CF0111">
        <w:rPr>
          <w:b w:val="0"/>
          <w:lang w:val="it-IT"/>
        </w:rPr>
        <w:t xml:space="preserve">+ Căn cứ vào biên bản thẩm định của Hội đồng thẩm định nguồn giống, </w:t>
      </w:r>
      <w:r w:rsidR="005D785C" w:rsidRPr="00CF0111">
        <w:rPr>
          <w:b w:val="0"/>
          <w:lang w:val="it-IT"/>
        </w:rPr>
        <w:t>Tổng c</w:t>
      </w:r>
      <w:r w:rsidRPr="00CF0111">
        <w:rPr>
          <w:b w:val="0"/>
          <w:lang w:val="it-IT"/>
        </w:rPr>
        <w:t>ục trưởng Tổng cục lâm nghiệp quyết định đình chỉ hiệu lực của chứng chỉ công nhận vườn giống hữu tính và vườn giống vô tính trên địa bàn cả nước.</w:t>
      </w:r>
    </w:p>
    <w:p w:rsidR="008F4524" w:rsidRPr="00CF0111" w:rsidRDefault="008F4524" w:rsidP="0074569E">
      <w:pPr>
        <w:pStyle w:val="BodyText"/>
        <w:spacing w:after="120"/>
        <w:ind w:firstLine="720"/>
        <w:jc w:val="both"/>
        <w:rPr>
          <w:b w:val="0"/>
          <w:lang w:val="it-IT"/>
        </w:rPr>
      </w:pPr>
      <w:r w:rsidRPr="00CF0111">
        <w:rPr>
          <w:b w:val="0"/>
          <w:lang w:val="it-IT"/>
        </w:rPr>
        <w:t>+ Căn cứ vào biên bản thẩm định của Hội đồng thẩm định nguồn giống cấp tỉnh, Giám đốc</w:t>
      </w:r>
      <w:r w:rsidR="005D785C" w:rsidRPr="00CF0111">
        <w:rPr>
          <w:b w:val="0"/>
          <w:lang w:val="it-IT"/>
        </w:rPr>
        <w:t xml:space="preserve"> </w:t>
      </w:r>
      <w:r w:rsidRPr="00CF0111">
        <w:rPr>
          <w:b w:val="0"/>
          <w:lang w:val="it-IT"/>
        </w:rPr>
        <w:t>Sở Nông nghiệp và</w:t>
      </w:r>
      <w:r w:rsidRPr="00CF0111">
        <w:rPr>
          <w:lang w:val="it-IT"/>
        </w:rPr>
        <w:t xml:space="preserve"> </w:t>
      </w:r>
      <w:r w:rsidRPr="00CF0111">
        <w:rPr>
          <w:b w:val="0"/>
          <w:lang w:val="it-IT"/>
        </w:rPr>
        <w:t>Phát triển nông thôn quyết định đình chỉ hiệu lực của chứng chỉ công nhận lâm phần tuyển chọn, rừng giống chuyển hoá, rừng giống trồng, cây mẹ, cây đầu dòng (hoặc vườn cung cấp hom)</w:t>
      </w:r>
      <w:r w:rsidRPr="00CF0111">
        <w:rPr>
          <w:lang w:val="it-IT"/>
        </w:rPr>
        <w:t xml:space="preserve"> </w:t>
      </w:r>
      <w:r w:rsidRPr="00CF0111">
        <w:rPr>
          <w:b w:val="0"/>
          <w:lang w:val="it-IT"/>
        </w:rPr>
        <w:t>trên địa bàn tỉnh.</w:t>
      </w:r>
    </w:p>
    <w:p w:rsidR="008F4524" w:rsidRPr="00CF0111" w:rsidRDefault="008F4524" w:rsidP="0074569E">
      <w:pPr>
        <w:spacing w:before="120" w:after="120"/>
        <w:ind w:firstLine="720"/>
        <w:jc w:val="both"/>
        <w:rPr>
          <w:lang w:val="it-IT"/>
        </w:rPr>
      </w:pPr>
      <w:r w:rsidRPr="00CF0111">
        <w:rPr>
          <w:lang w:val="it-IT"/>
        </w:rPr>
        <w:t>+ Chứng chỉ công nhận nguồn giống cây lâm nghiệp bị huỷ bỏ khi có một trong các trường hợp sau đây:</w:t>
      </w:r>
    </w:p>
    <w:p w:rsidR="008F4524" w:rsidRPr="00CF0111" w:rsidRDefault="008F4524" w:rsidP="0074569E">
      <w:pPr>
        <w:spacing w:before="120" w:after="120"/>
        <w:ind w:firstLine="720"/>
        <w:jc w:val="both"/>
        <w:rPr>
          <w:lang w:val="it-IT"/>
        </w:rPr>
      </w:pPr>
      <w:r w:rsidRPr="00CF0111">
        <w:rPr>
          <w:lang w:val="it-IT"/>
        </w:rPr>
        <w:t>1/. Chủ nguồn giống tự nguyện đề nghị huỷ bỏ chứng chỉ công nhận nguồn giống.</w:t>
      </w:r>
    </w:p>
    <w:p w:rsidR="008F4524" w:rsidRPr="00CF0111" w:rsidRDefault="008F4524" w:rsidP="0074569E">
      <w:pPr>
        <w:spacing w:before="120" w:after="120"/>
        <w:ind w:firstLine="720"/>
        <w:jc w:val="both"/>
        <w:rPr>
          <w:lang w:val="it-IT"/>
        </w:rPr>
      </w:pPr>
      <w:r w:rsidRPr="00CF0111">
        <w:rPr>
          <w:lang w:val="it-IT"/>
        </w:rPr>
        <w:t>2/. Nguồn giống đã công nhận bị thoái hoá, suy giảm năng suất so với khi được công nhận đến mức phải thay thế.</w:t>
      </w:r>
    </w:p>
    <w:p w:rsidR="008F4524" w:rsidRPr="00CF0111" w:rsidRDefault="008F4524" w:rsidP="0074569E">
      <w:pPr>
        <w:spacing w:before="120" w:after="120"/>
        <w:ind w:firstLine="720"/>
        <w:jc w:val="both"/>
        <w:rPr>
          <w:lang w:val="it-IT"/>
        </w:rPr>
      </w:pPr>
      <w:r w:rsidRPr="00CF0111">
        <w:rPr>
          <w:lang w:val="it-IT"/>
        </w:rPr>
        <w:lastRenderedPageBreak/>
        <w:t>3/. Nguồn giống đã công nhận bị phá hại (bị cháy hơn 40% diện tích, bị sâu bệnh nặng hơn 30%) không đạt tiêu chuẩn sản xuất.</w:t>
      </w:r>
    </w:p>
    <w:p w:rsidR="008F4524" w:rsidRPr="00CF0111" w:rsidRDefault="008F4524" w:rsidP="0074569E">
      <w:pPr>
        <w:spacing w:before="120" w:after="120"/>
        <w:ind w:firstLine="720"/>
        <w:jc w:val="both"/>
        <w:rPr>
          <w:lang w:val="it-IT"/>
        </w:rPr>
      </w:pPr>
      <w:r w:rsidRPr="00CF0111">
        <w:rPr>
          <w:lang w:val="it-IT"/>
        </w:rPr>
        <w:t>4/. Nguồn giống đã công nhận không còn hiệu quả trong sản xuất.</w:t>
      </w:r>
    </w:p>
    <w:p w:rsidR="008F4524" w:rsidRPr="00CF0111" w:rsidRDefault="008F4524" w:rsidP="0074569E">
      <w:pPr>
        <w:spacing w:before="120" w:after="120"/>
        <w:ind w:firstLine="720"/>
        <w:jc w:val="both"/>
        <w:rPr>
          <w:lang w:val="it-IT"/>
        </w:rPr>
      </w:pPr>
      <w:r w:rsidRPr="00CF0111">
        <w:rPr>
          <w:lang w:val="it-IT"/>
        </w:rPr>
        <w:t xml:space="preserve">+ Việc huỷ bỏ chứng chỉ công nhận nguồn giống được cơ quan ra quyết định thông báo đến chủ nguồn giống và được cập nhật trên trang Web của Tổng cục lâm nghiệp.      </w:t>
      </w:r>
    </w:p>
    <w:p w:rsidR="008F4524" w:rsidRPr="00CF0111" w:rsidRDefault="00B5326E" w:rsidP="0074569E">
      <w:pPr>
        <w:pStyle w:val="Heading3"/>
        <w:spacing w:before="120" w:after="120"/>
        <w:jc w:val="both"/>
        <w:rPr>
          <w:rFonts w:ascii="Times New Roman" w:hAnsi="Times New Roman" w:cs="Times New Roman"/>
          <w:color w:val="000000"/>
          <w:sz w:val="28"/>
          <w:szCs w:val="28"/>
          <w:lang w:val="it-IT"/>
        </w:rPr>
      </w:pPr>
      <w:bookmarkStart w:id="48" w:name="_Toc417627367"/>
      <w:bookmarkStart w:id="49" w:name="_Toc417627879"/>
      <w:r w:rsidRPr="00CF0111">
        <w:rPr>
          <w:rFonts w:ascii="Times New Roman" w:hAnsi="Times New Roman" w:cs="Times New Roman"/>
          <w:color w:val="000000"/>
          <w:sz w:val="28"/>
          <w:szCs w:val="28"/>
          <w:lang w:val="it-IT"/>
        </w:rPr>
        <w:t>3</w:t>
      </w:r>
      <w:r w:rsidR="00945DF8" w:rsidRPr="00CF0111">
        <w:rPr>
          <w:rFonts w:ascii="Times New Roman" w:hAnsi="Times New Roman" w:cs="Times New Roman"/>
          <w:color w:val="000000"/>
          <w:sz w:val="28"/>
          <w:szCs w:val="28"/>
          <w:lang w:val="it-IT"/>
        </w:rPr>
        <w:t>.</w:t>
      </w:r>
      <w:r w:rsidR="008F4524" w:rsidRPr="00CF0111">
        <w:rPr>
          <w:rFonts w:ascii="Times New Roman" w:hAnsi="Times New Roman" w:cs="Times New Roman"/>
          <w:color w:val="000000"/>
          <w:sz w:val="28"/>
          <w:szCs w:val="28"/>
          <w:lang w:val="it-IT"/>
        </w:rPr>
        <w:t xml:space="preserve">2. Đăng ký – Cấp giấy chứng nhận đơn vị đủ điều </w:t>
      </w:r>
      <w:r w:rsidR="008F4524" w:rsidRPr="00CF0111">
        <w:rPr>
          <w:rFonts w:ascii="Times New Roman" w:hAnsi="Times New Roman" w:cs="Times New Roman"/>
          <w:sz w:val="28"/>
          <w:szCs w:val="28"/>
          <w:lang w:val="it-IT"/>
        </w:rPr>
        <w:t>sản xuất, kinh doanh giống cây trồng lâm nghiệp chính</w:t>
      </w:r>
      <w:bookmarkEnd w:id="48"/>
      <w:bookmarkEnd w:id="49"/>
    </w:p>
    <w:p w:rsidR="008F4524" w:rsidRPr="00CF0111" w:rsidRDefault="008F4524" w:rsidP="0074569E">
      <w:pPr>
        <w:spacing w:before="120" w:after="120"/>
        <w:ind w:firstLine="720"/>
        <w:jc w:val="both"/>
        <w:rPr>
          <w:i/>
          <w:lang w:val="it-IT"/>
        </w:rPr>
      </w:pPr>
      <w:r w:rsidRPr="00CF0111">
        <w:rPr>
          <w:i/>
          <w:lang w:val="it-IT"/>
        </w:rPr>
        <w:t>- Có 3 loại hình doanh nghiệp tham gia vào quá trình sản xuất, kinh doanh giống cây trồng lâm nghiệp:</w:t>
      </w:r>
    </w:p>
    <w:p w:rsidR="008F4524" w:rsidRPr="00CF0111" w:rsidRDefault="008F4524" w:rsidP="0074569E">
      <w:pPr>
        <w:spacing w:before="120" w:after="120"/>
        <w:jc w:val="both"/>
        <w:rPr>
          <w:lang w:val="it-IT"/>
        </w:rPr>
      </w:pPr>
      <w:r w:rsidRPr="00CF0111">
        <w:rPr>
          <w:lang w:val="it-IT"/>
        </w:rPr>
        <w:tab/>
        <w:t>Đơn vị vừa sản xuất vừa kinh doanh giống cây trồng lâm nghiệp</w:t>
      </w:r>
    </w:p>
    <w:p w:rsidR="008F4524" w:rsidRPr="00CF0111" w:rsidRDefault="008F4524" w:rsidP="0074569E">
      <w:pPr>
        <w:spacing w:before="120" w:after="120"/>
        <w:jc w:val="both"/>
        <w:rPr>
          <w:lang w:val="it-IT"/>
        </w:rPr>
      </w:pPr>
      <w:r w:rsidRPr="00CF0111">
        <w:rPr>
          <w:lang w:val="it-IT"/>
        </w:rPr>
        <w:tab/>
        <w:t>Đơn vị kinh doanh giống cây trồng lâm nghiệp</w:t>
      </w:r>
    </w:p>
    <w:p w:rsidR="008F4524" w:rsidRPr="00CF0111" w:rsidRDefault="008F4524" w:rsidP="0074569E">
      <w:pPr>
        <w:spacing w:before="120" w:after="120"/>
        <w:jc w:val="both"/>
        <w:rPr>
          <w:lang w:val="it-IT"/>
        </w:rPr>
      </w:pPr>
      <w:r w:rsidRPr="00CF0111">
        <w:rPr>
          <w:lang w:val="it-IT"/>
        </w:rPr>
        <w:tab/>
        <w:t>Đơn vị sản xuất giống cây trồng lâm nghiệp</w:t>
      </w:r>
    </w:p>
    <w:p w:rsidR="008F4524" w:rsidRPr="00CF0111" w:rsidRDefault="008F4524" w:rsidP="0074569E">
      <w:pPr>
        <w:spacing w:before="120" w:after="120"/>
        <w:ind w:firstLine="720"/>
        <w:jc w:val="both"/>
        <w:rPr>
          <w:i/>
          <w:lang w:val="it-IT"/>
        </w:rPr>
      </w:pPr>
      <w:r w:rsidRPr="00CF0111">
        <w:rPr>
          <w:i/>
          <w:lang w:val="it-IT"/>
        </w:rPr>
        <w:t xml:space="preserve">- Điều kiện sản xuất kinh doanh giống cây trồng lâm nghiệp chính gồm. </w:t>
      </w:r>
    </w:p>
    <w:p w:rsidR="008F4524" w:rsidRPr="00CF0111" w:rsidRDefault="008F4524" w:rsidP="0074569E">
      <w:pPr>
        <w:spacing w:before="120" w:after="120"/>
        <w:ind w:firstLine="720"/>
        <w:jc w:val="both"/>
        <w:rPr>
          <w:lang w:val="it-IT"/>
        </w:rPr>
      </w:pPr>
      <w:r w:rsidRPr="00CF0111">
        <w:rPr>
          <w:lang w:val="it-IT"/>
        </w:rPr>
        <w:t xml:space="preserve">1/. Tổ chức, cá nhân vừa sản xuất vừa kinh doanh hoặc chỉ kinh doanh giống cây có tên trong danh mục giống cây trồng lâm nghiệp chính (gọi chung là chủ cung ứng giống cây trồng lâm nghiệp) phải có các giấy chứng nhận sau đây mới được tiến hành hoạt động: </w:t>
      </w:r>
    </w:p>
    <w:p w:rsidR="008F4524" w:rsidRPr="00CF0111" w:rsidRDefault="008F4524" w:rsidP="0074569E">
      <w:pPr>
        <w:spacing w:before="120" w:after="120"/>
        <w:ind w:firstLine="720"/>
        <w:jc w:val="both"/>
        <w:rPr>
          <w:lang w:val="it-IT"/>
        </w:rPr>
      </w:pPr>
      <w:r w:rsidRPr="00CF0111">
        <w:rPr>
          <w:lang w:val="it-IT"/>
        </w:rPr>
        <w:t xml:space="preserve">a/. Có giấy chứng nhận đủ điều kiện sản xuất, kinh doanh giống cây trồng lâm nghiệp chính của Sở Nông nghiệp và Phát triển nông thôn; </w:t>
      </w:r>
    </w:p>
    <w:p w:rsidR="008F4524" w:rsidRPr="00CF0111" w:rsidRDefault="008F4524" w:rsidP="0074569E">
      <w:pPr>
        <w:spacing w:before="120" w:after="120"/>
        <w:ind w:firstLine="720"/>
        <w:jc w:val="both"/>
        <w:rPr>
          <w:lang w:val="it-IT"/>
        </w:rPr>
      </w:pPr>
      <w:r w:rsidRPr="00CF0111">
        <w:rPr>
          <w:lang w:val="it-IT"/>
        </w:rPr>
        <w:t xml:space="preserve">b/. Có giấy chứng nhận đăng ký kinh doanh mặt hàng giống cây trồng lâm nghiệp của cơ quan nhà nước có thẩm quyền; </w:t>
      </w:r>
    </w:p>
    <w:p w:rsidR="008F4524" w:rsidRPr="00CF0111" w:rsidRDefault="008F4524" w:rsidP="00B5326E">
      <w:pPr>
        <w:spacing w:before="120" w:after="120"/>
        <w:ind w:firstLine="720"/>
        <w:jc w:val="both"/>
        <w:rPr>
          <w:lang w:val="it-IT"/>
        </w:rPr>
      </w:pPr>
      <w:r w:rsidRPr="00CF0111">
        <w:rPr>
          <w:lang w:val="it-IT"/>
        </w:rPr>
        <w:t>2/. Chủ cung ứng giống cây trồng lâm nghiệp sẽ được cấp giấy chứng nhận đủ điều kiện sản xuất, kinh doanh giống cây trồng lâm nghiệp chính nếu đảm bảo các điều kiện qui định tại khoản 1 và khoản 2 Điều 36 của Pháp lệnh giống cây trồng.</w:t>
      </w:r>
    </w:p>
    <w:p w:rsidR="008F4524" w:rsidRPr="00CF0111" w:rsidRDefault="008F4524" w:rsidP="0074569E">
      <w:pPr>
        <w:spacing w:before="120" w:after="120"/>
        <w:ind w:firstLine="720"/>
        <w:jc w:val="both"/>
        <w:rPr>
          <w:i/>
          <w:lang w:val="it-IT"/>
        </w:rPr>
      </w:pPr>
      <w:r w:rsidRPr="00CF0111">
        <w:rPr>
          <w:i/>
          <w:lang w:val="it-IT"/>
        </w:rPr>
        <w:t>- Trình tự đăng ký, thẩm định và chứng nhận đơn vị sản xuất kinh doanh giống cây trồng lâm nghiệp được thực hiện như sau:</w:t>
      </w:r>
    </w:p>
    <w:p w:rsidR="008F4524" w:rsidRPr="00CF0111" w:rsidRDefault="008F4524" w:rsidP="00BF504C">
      <w:pPr>
        <w:spacing w:before="120" w:after="120"/>
        <w:ind w:firstLine="720"/>
        <w:jc w:val="both"/>
        <w:rPr>
          <w:lang w:val="it-IT"/>
        </w:rPr>
      </w:pPr>
      <w:r w:rsidRPr="00CF0111">
        <w:rPr>
          <w:lang w:val="it-IT"/>
        </w:rPr>
        <w:t xml:space="preserve">1/. Nộp đơn xin đăng ký: </w:t>
      </w:r>
      <w:r w:rsidR="00BF504C" w:rsidRPr="00CF0111">
        <w:rPr>
          <w:lang w:val="it-IT"/>
        </w:rPr>
        <w:t xml:space="preserve"> </w:t>
      </w:r>
      <w:r w:rsidRPr="00CF0111">
        <w:rPr>
          <w:lang w:val="it-IT"/>
        </w:rPr>
        <w:t xml:space="preserve">Chủ doanh nghiệp làm đơn theo mẫu biểu số 05 gửi Sở Nông nghiệp và Phát triển nông thôn sở tại để xin cấp giấy chứng nhận đủ điều kiện sản xuất, kinh doanh giống cây trồng lâm nghiệp chính. </w:t>
      </w:r>
    </w:p>
    <w:p w:rsidR="008F4524" w:rsidRPr="00CF0111" w:rsidRDefault="00BF504C" w:rsidP="00BF504C">
      <w:pPr>
        <w:spacing w:before="120" w:after="120"/>
        <w:ind w:firstLine="720"/>
        <w:jc w:val="both"/>
        <w:rPr>
          <w:lang w:val="it-IT"/>
        </w:rPr>
      </w:pPr>
      <w:r w:rsidRPr="00CF0111">
        <w:rPr>
          <w:lang w:val="it-IT"/>
        </w:rPr>
        <w:t xml:space="preserve">2/. Thẩm định: </w:t>
      </w:r>
      <w:r w:rsidR="008F4524" w:rsidRPr="00CF0111">
        <w:rPr>
          <w:lang w:val="it-IT"/>
        </w:rPr>
        <w:t xml:space="preserve">Sau khi nhận được đơn, Giám đốc Sở NN&amp;PTNT quyết định thành lập tổ thẩm định với ít nhất 3 thành viên là cán bộ kỹ thuật để tiến hành xác </w:t>
      </w:r>
      <w:r w:rsidR="008F4524" w:rsidRPr="00CF0111">
        <w:rPr>
          <w:color w:val="000000"/>
          <w:lang w:val="it-IT"/>
        </w:rPr>
        <w:t>minh</w:t>
      </w:r>
      <w:r w:rsidR="008F4524" w:rsidRPr="00CF0111">
        <w:rPr>
          <w:lang w:val="it-IT"/>
        </w:rPr>
        <w:t xml:space="preserve"> các điều kiện cần thiết theo quy định cho sản xuất, kinh doanh giống cây trồng lâm nghiệp chính của chủ đơn. </w:t>
      </w:r>
    </w:p>
    <w:p w:rsidR="008F4524" w:rsidRPr="00CF0111" w:rsidRDefault="008F4524" w:rsidP="00BF504C">
      <w:pPr>
        <w:spacing w:before="120" w:after="120"/>
        <w:ind w:firstLine="720"/>
        <w:jc w:val="both"/>
        <w:rPr>
          <w:lang w:val="it-IT"/>
        </w:rPr>
      </w:pPr>
      <w:r w:rsidRPr="00CF0111">
        <w:rPr>
          <w:lang w:val="it-IT"/>
        </w:rPr>
        <w:t>3/. Trình biên bản thẩm định</w:t>
      </w:r>
      <w:r w:rsidR="00BF504C" w:rsidRPr="00CF0111">
        <w:rPr>
          <w:lang w:val="it-IT"/>
        </w:rPr>
        <w:t xml:space="preserve">: </w:t>
      </w:r>
      <w:r w:rsidRPr="00CF0111">
        <w:rPr>
          <w:lang w:val="it-IT"/>
        </w:rPr>
        <w:t xml:space="preserve">Tổ thẩm định lập biên bản kết quả đánh giá và trình biên bản thẩm định lên Giám đốc Sở NN&amp;PTNT để  ra quyết định cấp hay không cấp giấy chứng nhận cho chủ đơn </w:t>
      </w:r>
    </w:p>
    <w:p w:rsidR="008F4524" w:rsidRPr="00CF0111" w:rsidRDefault="008F4524" w:rsidP="0074569E">
      <w:pPr>
        <w:spacing w:before="120" w:after="120"/>
        <w:ind w:firstLine="720"/>
        <w:jc w:val="both"/>
        <w:rPr>
          <w:lang w:val="it-IT"/>
        </w:rPr>
      </w:pPr>
      <w:r w:rsidRPr="00CF0111">
        <w:rPr>
          <w:lang w:val="it-IT"/>
        </w:rPr>
        <w:lastRenderedPageBreak/>
        <w:t>4/. Ký và cấp giấy chứng nhận</w:t>
      </w:r>
    </w:p>
    <w:p w:rsidR="008F4524" w:rsidRPr="00CF0111" w:rsidRDefault="00BF504C" w:rsidP="0074569E">
      <w:pPr>
        <w:spacing w:before="120" w:after="120"/>
        <w:ind w:firstLine="720"/>
        <w:jc w:val="both"/>
        <w:rPr>
          <w:lang w:val="it-IT"/>
        </w:rPr>
      </w:pPr>
      <w:r w:rsidRPr="00CF0111">
        <w:rPr>
          <w:lang w:val="it-IT"/>
        </w:rPr>
        <w:t>-</w:t>
      </w:r>
      <w:r w:rsidR="008F4524" w:rsidRPr="00CF0111">
        <w:rPr>
          <w:lang w:val="it-IT"/>
        </w:rPr>
        <w:t xml:space="preserve"> Trong thời hạn 30 ngày kể từ ngày nhận được đơn, phải ra quyết định cấp hay cấp giấy chứng nhận cho chủ đơn và lý do bác đơn</w:t>
      </w:r>
    </w:p>
    <w:p w:rsidR="008F4524" w:rsidRPr="00CF0111" w:rsidRDefault="00BF504C" w:rsidP="00BF504C">
      <w:pPr>
        <w:spacing w:before="120" w:after="120"/>
        <w:ind w:firstLine="720"/>
        <w:jc w:val="both"/>
        <w:rPr>
          <w:lang w:val="it-IT"/>
        </w:rPr>
      </w:pPr>
      <w:r w:rsidRPr="00CF0111">
        <w:rPr>
          <w:lang w:val="it-IT"/>
        </w:rPr>
        <w:t>-</w:t>
      </w:r>
      <w:r w:rsidR="008F4524" w:rsidRPr="00CF0111">
        <w:rPr>
          <w:lang w:val="it-IT"/>
        </w:rPr>
        <w:t xml:space="preserve"> Giấy chứng nhận được cấp theo mẫu biểu số 6 cho chủ cung ứng giống cây trồng lâm nghiệp hoạt động trên địa bàn tỉnh. Giấy chứng nhận này được chủ cung ứng giống cây trồng lâm nghiệp dùng trong hồ sơ xin cấp đăng ký kinh doanh mặt hàng giống cây trồng lâm nghiệp. Đồng thời, giấy chứng nhận còn được chủ cung ứng giống cây trồng lâm nghiệp dùng trong quá trình sản xuất, kinh doanh. </w:t>
      </w:r>
    </w:p>
    <w:p w:rsidR="008F4524" w:rsidRPr="00CF0111" w:rsidRDefault="008F4524" w:rsidP="0074569E">
      <w:pPr>
        <w:spacing w:before="120" w:after="120"/>
        <w:ind w:firstLine="720"/>
        <w:jc w:val="both"/>
        <w:rPr>
          <w:i/>
          <w:lang w:val="it-IT"/>
        </w:rPr>
      </w:pPr>
      <w:r w:rsidRPr="00CF0111">
        <w:rPr>
          <w:i/>
          <w:lang w:val="it-IT"/>
        </w:rPr>
        <w:t>- Thu hồi giấy chứng nhận đủ điều kiện sản xuất, kinh doanh  giống cây trồng lâm nghiệp chính.</w:t>
      </w:r>
    </w:p>
    <w:p w:rsidR="008F4524" w:rsidRPr="00CF0111" w:rsidRDefault="008F4524" w:rsidP="0074569E">
      <w:pPr>
        <w:spacing w:before="120" w:after="120"/>
        <w:ind w:firstLine="720"/>
        <w:jc w:val="both"/>
        <w:rPr>
          <w:lang w:val="it-IT"/>
        </w:rPr>
      </w:pPr>
      <w:r w:rsidRPr="00CF0111">
        <w:rPr>
          <w:lang w:val="it-IT"/>
        </w:rPr>
        <w:t xml:space="preserve">1/. Trường hợp phải thu hồi giấy chứng nhận là trong quá trình hoạt động, chủ cung ứng giống cây trồng lâm nghiệp vi phạm một trong các quy định dưới đây: </w:t>
      </w:r>
    </w:p>
    <w:p w:rsidR="008F4524" w:rsidRPr="00CF0111" w:rsidRDefault="008F4524" w:rsidP="0074569E">
      <w:pPr>
        <w:spacing w:before="120" w:after="120"/>
        <w:ind w:firstLine="720"/>
        <w:jc w:val="both"/>
        <w:rPr>
          <w:lang w:val="it-IT"/>
        </w:rPr>
      </w:pPr>
      <w:r w:rsidRPr="00CF0111">
        <w:rPr>
          <w:lang w:val="it-IT"/>
        </w:rPr>
        <w:t>+  Pháp lệnh giống cây trồng;</w:t>
      </w:r>
    </w:p>
    <w:p w:rsidR="008F4524" w:rsidRPr="00CF0111" w:rsidRDefault="008F4524" w:rsidP="0074569E">
      <w:pPr>
        <w:spacing w:before="120" w:after="120"/>
        <w:ind w:firstLine="720"/>
        <w:jc w:val="both"/>
        <w:rPr>
          <w:lang w:val="it-IT"/>
        </w:rPr>
      </w:pPr>
      <w:r w:rsidRPr="00CF0111">
        <w:rPr>
          <w:lang w:val="it-IT"/>
        </w:rPr>
        <w:t>+  Quy chế quản lý giống cây trồng lâm nghiệp;</w:t>
      </w:r>
    </w:p>
    <w:p w:rsidR="008F4524" w:rsidRPr="00CF0111" w:rsidRDefault="008F4524" w:rsidP="0074569E">
      <w:pPr>
        <w:spacing w:before="120" w:after="120"/>
        <w:ind w:firstLine="720"/>
        <w:jc w:val="both"/>
        <w:rPr>
          <w:lang w:val="it-IT"/>
        </w:rPr>
      </w:pPr>
      <w:r w:rsidRPr="00CF0111">
        <w:rPr>
          <w:lang w:val="it-IT"/>
        </w:rPr>
        <w:t>+ Quy phạm hoặc tiêu chuẩn pháp quy về chất lượng giống cây trồng lâm nghiệp do Bộ Nông nghiệp và Phát triển nông thôn ban hành;</w:t>
      </w:r>
    </w:p>
    <w:p w:rsidR="008F4524" w:rsidRPr="00CF0111" w:rsidRDefault="008F4524" w:rsidP="0074569E">
      <w:pPr>
        <w:spacing w:before="120" w:after="120"/>
        <w:ind w:firstLine="720"/>
        <w:jc w:val="both"/>
        <w:rPr>
          <w:lang w:val="it-IT"/>
        </w:rPr>
      </w:pPr>
      <w:r w:rsidRPr="00CF0111">
        <w:rPr>
          <w:lang w:val="it-IT"/>
        </w:rPr>
        <w:t>+  Không còn đủ năng lực sản xuất, kinh doanh như đã quy định trong giấy chứng nhận;</w:t>
      </w:r>
    </w:p>
    <w:p w:rsidR="008F4524" w:rsidRPr="00CF0111" w:rsidRDefault="008F4524" w:rsidP="0074569E">
      <w:pPr>
        <w:spacing w:before="120" w:after="120"/>
        <w:ind w:firstLine="720"/>
        <w:jc w:val="both"/>
        <w:rPr>
          <w:lang w:val="it-IT"/>
        </w:rPr>
      </w:pPr>
      <w:r w:rsidRPr="00CF0111">
        <w:rPr>
          <w:lang w:val="it-IT"/>
        </w:rPr>
        <w:t>+ Đã được cấp giấy chứng nhận mà không hoạt động trong thời gian 2 năm liền.</w:t>
      </w:r>
    </w:p>
    <w:p w:rsidR="008F4524" w:rsidRPr="00CF0111" w:rsidRDefault="008F4524" w:rsidP="0074569E">
      <w:pPr>
        <w:spacing w:before="120" w:after="120"/>
        <w:ind w:firstLine="720"/>
        <w:jc w:val="both"/>
        <w:rPr>
          <w:lang w:val="it-IT"/>
        </w:rPr>
      </w:pPr>
      <w:r w:rsidRPr="00CF0111">
        <w:rPr>
          <w:lang w:val="it-IT"/>
        </w:rPr>
        <w:t xml:space="preserve">2/. Thẩm quyền của cơ quan cấp giấy chứng nhận: </w:t>
      </w:r>
    </w:p>
    <w:p w:rsidR="008F4524" w:rsidRPr="00CF0111" w:rsidRDefault="008F4524" w:rsidP="0074569E">
      <w:pPr>
        <w:spacing w:before="120" w:after="120"/>
        <w:ind w:firstLine="720"/>
        <w:jc w:val="both"/>
        <w:rPr>
          <w:lang w:val="it-IT"/>
        </w:rPr>
      </w:pPr>
      <w:r w:rsidRPr="00CF0111">
        <w:rPr>
          <w:lang w:val="it-IT"/>
        </w:rPr>
        <w:t>+ Thu hồi tạm thời hoặc vĩnh viễn giấy chứng nhận đủ điều kiện sản xuất kinh doanh giống cây trồng lâm nghiệp chính;</w:t>
      </w:r>
    </w:p>
    <w:p w:rsidR="008F4524" w:rsidRPr="00CF0111" w:rsidRDefault="008F4524" w:rsidP="0074569E">
      <w:pPr>
        <w:spacing w:before="120" w:after="120"/>
        <w:ind w:firstLine="720"/>
        <w:jc w:val="both"/>
        <w:rPr>
          <w:lang w:val="it-IT"/>
        </w:rPr>
      </w:pPr>
      <w:r w:rsidRPr="00CF0111">
        <w:rPr>
          <w:lang w:val="it-IT"/>
        </w:rPr>
        <w:t>+ Thông báo bằng văn bản các sai phạm của chủ cung ứng giống đến cơ quan đã cấp giấy đăng ký kinh doanh đề nghị đình chỉ hoạt động có thời hạn hoặc vĩnh viễn.</w:t>
      </w:r>
    </w:p>
    <w:p w:rsidR="008F4524" w:rsidRPr="00CF0111" w:rsidRDefault="008F4524" w:rsidP="0074569E">
      <w:pPr>
        <w:spacing w:before="120" w:after="120"/>
        <w:ind w:firstLine="720"/>
        <w:jc w:val="both"/>
        <w:rPr>
          <w:lang w:val="it-IT"/>
        </w:rPr>
      </w:pPr>
      <w:r w:rsidRPr="00CF0111">
        <w:rPr>
          <w:lang w:val="it-IT"/>
        </w:rPr>
        <w:t xml:space="preserve">- </w:t>
      </w:r>
      <w:r w:rsidRPr="00CF0111">
        <w:rPr>
          <w:i/>
          <w:lang w:val="it-IT"/>
        </w:rPr>
        <w:t>Công bố danh sách các chủ cung ứng giống cây trồng lâm nghiệp chính</w:t>
      </w:r>
      <w:r w:rsidRPr="00CF0111">
        <w:rPr>
          <w:lang w:val="it-IT"/>
        </w:rPr>
        <w:t xml:space="preserve"> </w:t>
      </w:r>
    </w:p>
    <w:p w:rsidR="008F4524" w:rsidRPr="00CF0111" w:rsidRDefault="008F4524" w:rsidP="0074569E">
      <w:pPr>
        <w:spacing w:before="120" w:after="120"/>
        <w:ind w:firstLine="720"/>
        <w:jc w:val="both"/>
        <w:rPr>
          <w:lang w:val="it-IT"/>
        </w:rPr>
      </w:pPr>
      <w:r w:rsidRPr="00CF0111">
        <w:rPr>
          <w:lang w:val="it-IT"/>
        </w:rPr>
        <w:t>1/. Danh sách các chủ cung ứng giống cây trồng lâm nghiệp chính được phép hoạt động trên địa bàn tỉnh và các thay đổi (nếu có) được Sở Nông nghiệp và Phát triển nông thôn công bố bằng văn bản hàng năm gửi các cơ quan có liên quan trong tỉnh và báo cáo về Tổng cục lâm nghiệp.</w:t>
      </w:r>
    </w:p>
    <w:p w:rsidR="008F4524" w:rsidRPr="00CF0111" w:rsidRDefault="008F4524" w:rsidP="0074569E">
      <w:pPr>
        <w:spacing w:before="120" w:after="120"/>
        <w:ind w:firstLine="720"/>
        <w:jc w:val="both"/>
        <w:rPr>
          <w:lang w:val="it-IT"/>
        </w:rPr>
      </w:pPr>
      <w:r w:rsidRPr="00CF0111">
        <w:rPr>
          <w:lang w:val="it-IT"/>
        </w:rPr>
        <w:t>2/. Tổng cục lâm nghiệp tổng hợp danh sách của các tỉnh</w:t>
      </w:r>
      <w:r w:rsidR="00BF504C" w:rsidRPr="00CF0111">
        <w:rPr>
          <w:lang w:val="it-IT"/>
        </w:rPr>
        <w:t xml:space="preserve"> để công bố trên trang web của Tổng c</w:t>
      </w:r>
      <w:r w:rsidRPr="00CF0111">
        <w:rPr>
          <w:lang w:val="it-IT"/>
        </w:rPr>
        <w:t>ục và được cập nhật thường xuyên.</w:t>
      </w:r>
    </w:p>
    <w:p w:rsidR="008F4524" w:rsidRPr="00CF0111" w:rsidRDefault="00B5326E" w:rsidP="0074569E">
      <w:pPr>
        <w:spacing w:before="120" w:after="120"/>
        <w:jc w:val="both"/>
        <w:rPr>
          <w:b/>
          <w:lang w:val="it-IT"/>
        </w:rPr>
      </w:pPr>
      <w:r w:rsidRPr="00CF0111">
        <w:rPr>
          <w:b/>
          <w:lang w:val="it-IT"/>
        </w:rPr>
        <w:t>3</w:t>
      </w:r>
      <w:r w:rsidR="00945DF8" w:rsidRPr="00CF0111">
        <w:rPr>
          <w:b/>
          <w:lang w:val="it-IT"/>
        </w:rPr>
        <w:t>.</w:t>
      </w:r>
      <w:r w:rsidR="008F4524" w:rsidRPr="00CF0111">
        <w:rPr>
          <w:b/>
          <w:lang w:val="it-IT"/>
        </w:rPr>
        <w:t>3. Thông báo sản xuất, chứng nhận nguồn gốc lô giống</w:t>
      </w:r>
    </w:p>
    <w:p w:rsidR="008F4524" w:rsidRPr="00CF0111" w:rsidRDefault="008F4524" w:rsidP="0074569E">
      <w:pPr>
        <w:spacing w:before="120" w:after="120"/>
        <w:ind w:firstLine="720"/>
        <w:jc w:val="both"/>
        <w:rPr>
          <w:lang w:val="it-IT"/>
        </w:rPr>
      </w:pPr>
      <w:r w:rsidRPr="00CF0111">
        <w:rPr>
          <w:lang w:val="it-IT"/>
        </w:rPr>
        <w:t>Chứng nhận nguồn gốc lô giống là việc cấp giấy chứng nhận</w:t>
      </w:r>
      <w:r w:rsidR="00303A6E" w:rsidRPr="00CF0111">
        <w:rPr>
          <w:lang w:val="it-IT"/>
        </w:rPr>
        <w:t xml:space="preserve"> cho số vật liệu giống cụ thể (</w:t>
      </w:r>
      <w:r w:rsidRPr="00CF0111">
        <w:rPr>
          <w:lang w:val="it-IT"/>
        </w:rPr>
        <w:t xml:space="preserve">gọi chung là lô giống) thu hoạch trong một khoảng thời gian nhất </w:t>
      </w:r>
      <w:r w:rsidRPr="00CF0111">
        <w:rPr>
          <w:lang w:val="it-IT"/>
        </w:rPr>
        <w:lastRenderedPageBreak/>
        <w:t>định ở một nguồn giống đã được công  nhận để đưa vào sản xuất lưu thông. Trình tự tiến hành như sau:</w:t>
      </w:r>
    </w:p>
    <w:p w:rsidR="008F4524" w:rsidRPr="00CF0111" w:rsidRDefault="008F4524" w:rsidP="0074569E">
      <w:pPr>
        <w:spacing w:before="120" w:after="120"/>
        <w:ind w:firstLine="720"/>
        <w:jc w:val="both"/>
        <w:rPr>
          <w:lang w:val="it-IT"/>
        </w:rPr>
      </w:pPr>
      <w:r w:rsidRPr="00CF0111">
        <w:rPr>
          <w:lang w:val="it-IT"/>
        </w:rPr>
        <w:t>1/ Thông báo thu hái vật liệu giống. Chủ nguồn giống trước khi thu hái ít nhất 10 ngày, làm thủ tục thông bá</w:t>
      </w:r>
      <w:r w:rsidR="00303A6E" w:rsidRPr="00CF0111">
        <w:rPr>
          <w:lang w:val="it-IT"/>
        </w:rPr>
        <w:t>o gủi tới Chi</w:t>
      </w:r>
      <w:r w:rsidRPr="00CF0111">
        <w:rPr>
          <w:lang w:val="it-IT"/>
        </w:rPr>
        <w:t xml:space="preserve"> cục lâm nghiệp theo mẫu 07.</w:t>
      </w:r>
    </w:p>
    <w:p w:rsidR="008F4524" w:rsidRPr="00CF0111" w:rsidRDefault="008F4524" w:rsidP="0074569E">
      <w:pPr>
        <w:spacing w:before="120" w:after="120"/>
        <w:ind w:firstLine="720"/>
        <w:jc w:val="both"/>
        <w:rPr>
          <w:lang w:val="it-IT"/>
        </w:rPr>
      </w:pPr>
      <w:r w:rsidRPr="00CF0111">
        <w:rPr>
          <w:lang w:val="it-IT"/>
        </w:rPr>
        <w:t xml:space="preserve">2/ Xác minh: Khi nhận được thông báo, </w:t>
      </w:r>
      <w:r w:rsidR="00303A6E" w:rsidRPr="00CF0111">
        <w:rPr>
          <w:lang w:val="it-IT"/>
        </w:rPr>
        <w:t>Chi</w:t>
      </w:r>
      <w:r w:rsidRPr="00CF0111">
        <w:rPr>
          <w:lang w:val="it-IT"/>
        </w:rPr>
        <w:t xml:space="preserve"> cục lâm ng</w:t>
      </w:r>
      <w:r w:rsidR="00303A6E" w:rsidRPr="00CF0111">
        <w:rPr>
          <w:lang w:val="it-IT"/>
        </w:rPr>
        <w:t xml:space="preserve">hiệp xem xét khả năng sản xuất </w:t>
      </w:r>
      <w:r w:rsidRPr="00CF0111">
        <w:rPr>
          <w:lang w:val="it-IT"/>
        </w:rPr>
        <w:t>giống của ng</w:t>
      </w:r>
      <w:r w:rsidR="00303A6E" w:rsidRPr="00CF0111">
        <w:rPr>
          <w:lang w:val="it-IT"/>
        </w:rPr>
        <w:t xml:space="preserve">uồn giống. Nếu phù hợp với khốilượng, số lượng, </w:t>
      </w:r>
      <w:r w:rsidRPr="00CF0111">
        <w:rPr>
          <w:lang w:val="it-IT"/>
        </w:rPr>
        <w:t xml:space="preserve">diện tích đăng ký của chủ nguồn giống thì </w:t>
      </w:r>
      <w:r w:rsidR="00303A6E" w:rsidRPr="00CF0111">
        <w:rPr>
          <w:lang w:val="it-IT"/>
        </w:rPr>
        <w:t>Chi</w:t>
      </w:r>
      <w:r w:rsidRPr="00CF0111">
        <w:rPr>
          <w:lang w:val="it-IT"/>
        </w:rPr>
        <w:t xml:space="preserve"> cục lâm nghiệp thông báo để ch</w:t>
      </w:r>
      <w:r w:rsidR="00303A6E" w:rsidRPr="00CF0111">
        <w:rPr>
          <w:lang w:val="it-IT"/>
        </w:rPr>
        <w:t>ủ nguồn giống tiến hành thu hái</w:t>
      </w:r>
      <w:r w:rsidRPr="00CF0111">
        <w:rPr>
          <w:lang w:val="it-IT"/>
        </w:rPr>
        <w:t>.</w:t>
      </w:r>
    </w:p>
    <w:p w:rsidR="008F4524" w:rsidRPr="00CF0111" w:rsidRDefault="008F4524" w:rsidP="0074569E">
      <w:pPr>
        <w:spacing w:before="120" w:after="120"/>
        <w:ind w:firstLine="720"/>
        <w:jc w:val="both"/>
        <w:rPr>
          <w:lang w:val="it-IT"/>
        </w:rPr>
      </w:pPr>
      <w:r w:rsidRPr="00CF0111">
        <w:rPr>
          <w:lang w:val="it-IT"/>
        </w:rPr>
        <w:t xml:space="preserve">3/ Thu hái: Chủ nguồn giống tiến hành thu hái vật liệu giống  trong phạm vi nguồn giống được </w:t>
      </w:r>
      <w:r w:rsidR="00303A6E" w:rsidRPr="00CF0111">
        <w:rPr>
          <w:lang w:val="it-IT"/>
        </w:rPr>
        <w:t>Chi</w:t>
      </w:r>
      <w:r w:rsidRPr="00CF0111">
        <w:rPr>
          <w:lang w:val="it-IT"/>
        </w:rPr>
        <w:t xml:space="preserve"> cục lâm nghiệp cho phép. Trong quá trình thu hái cán bộ của </w:t>
      </w:r>
      <w:r w:rsidR="00303A6E" w:rsidRPr="00CF0111">
        <w:rPr>
          <w:lang w:val="it-IT"/>
        </w:rPr>
        <w:t>Chi</w:t>
      </w:r>
      <w:r w:rsidRPr="00CF0111">
        <w:rPr>
          <w:lang w:val="it-IT"/>
        </w:rPr>
        <w:t xml:space="preserve"> cục lâm nghiệp có quyền kiểm tra mà không cần báo trước</w:t>
      </w:r>
    </w:p>
    <w:p w:rsidR="008F4524" w:rsidRPr="00CF0111" w:rsidRDefault="008F4524" w:rsidP="0074569E">
      <w:pPr>
        <w:spacing w:before="120" w:after="120"/>
        <w:ind w:firstLine="720"/>
        <w:jc w:val="both"/>
        <w:rPr>
          <w:lang w:val="it-IT"/>
        </w:rPr>
      </w:pPr>
      <w:r w:rsidRPr="00CF0111">
        <w:rPr>
          <w:lang w:val="it-IT"/>
        </w:rPr>
        <w:t>4/ Trong quá trình thu hái hạt</w:t>
      </w:r>
      <w:r w:rsidR="00303A6E" w:rsidRPr="00CF0111">
        <w:rPr>
          <w:lang w:val="it-IT"/>
        </w:rPr>
        <w:t xml:space="preserve"> giống hoặc vật liệu sinh dưỡng</w:t>
      </w:r>
      <w:r w:rsidRPr="00CF0111">
        <w:rPr>
          <w:lang w:val="it-IT"/>
        </w:rPr>
        <w:t>, chủ nguồn giống phải lập sổ ghi chép cập nhật các số liệu sau:</w:t>
      </w:r>
    </w:p>
    <w:p w:rsidR="008F4524" w:rsidRPr="00CF0111" w:rsidRDefault="008F4524" w:rsidP="0074569E">
      <w:pPr>
        <w:spacing w:before="120" w:after="120"/>
        <w:ind w:firstLine="720"/>
        <w:jc w:val="both"/>
        <w:rPr>
          <w:lang w:val="it-IT"/>
        </w:rPr>
      </w:pPr>
      <w:r w:rsidRPr="00CF0111">
        <w:rPr>
          <w:lang w:val="it-IT"/>
        </w:rPr>
        <w:t xml:space="preserve">- Đối với hạt giống </w:t>
      </w:r>
    </w:p>
    <w:p w:rsidR="008F4524" w:rsidRPr="00CF0111" w:rsidRDefault="008F4524" w:rsidP="0074569E">
      <w:pPr>
        <w:spacing w:before="120" w:after="120"/>
        <w:ind w:firstLine="720"/>
        <w:jc w:val="both"/>
        <w:rPr>
          <w:lang w:val="it-IT"/>
        </w:rPr>
      </w:pPr>
      <w:r w:rsidRPr="00CF0111">
        <w:rPr>
          <w:lang w:val="it-IT"/>
        </w:rPr>
        <w:t xml:space="preserve">+ Khối lượng hạt thu hoạch được theo từng đợt tại hiện trường nguồn giống </w:t>
      </w:r>
    </w:p>
    <w:p w:rsidR="008F4524" w:rsidRPr="00CF0111" w:rsidRDefault="008F4524" w:rsidP="0074569E">
      <w:pPr>
        <w:spacing w:before="120" w:after="120"/>
        <w:ind w:firstLine="720"/>
        <w:jc w:val="both"/>
        <w:rPr>
          <w:lang w:val="it-IT"/>
        </w:rPr>
      </w:pPr>
      <w:r w:rsidRPr="00CF0111">
        <w:rPr>
          <w:lang w:val="it-IT"/>
        </w:rPr>
        <w:t>+ Khối lượng hạt nhập kho sau khi sấy và tinh chế</w:t>
      </w:r>
    </w:p>
    <w:p w:rsidR="008F4524" w:rsidRPr="00CF0111" w:rsidRDefault="008F4524" w:rsidP="0074569E">
      <w:pPr>
        <w:spacing w:before="120" w:after="120"/>
        <w:ind w:firstLine="720"/>
        <w:jc w:val="both"/>
        <w:rPr>
          <w:lang w:val="it-IT"/>
        </w:rPr>
      </w:pPr>
      <w:r w:rsidRPr="00CF0111">
        <w:rPr>
          <w:lang w:val="it-IT"/>
        </w:rPr>
        <w:t>- Đối với vật liệu sinh dưỡng: Số hom hoặc số bình cây mô của từng dòng đưa vào nhân giống</w:t>
      </w:r>
    </w:p>
    <w:p w:rsidR="008F4524" w:rsidRPr="00CF0111" w:rsidRDefault="008F4524" w:rsidP="0074569E">
      <w:pPr>
        <w:spacing w:before="120" w:after="120"/>
        <w:ind w:firstLine="720"/>
        <w:jc w:val="both"/>
        <w:rPr>
          <w:lang w:val="it-IT"/>
        </w:rPr>
      </w:pPr>
      <w:r w:rsidRPr="00CF0111">
        <w:rPr>
          <w:lang w:val="it-IT"/>
        </w:rPr>
        <w:t>5/ Sau vụ thu hoạch, khi toàn bộ lô hạt đã được tinh chế, đóng gói và nhập kho hoặc đã kết thúc quá trình lấy hom, chồi, cành, c</w:t>
      </w:r>
      <w:r w:rsidR="00BF504C" w:rsidRPr="00CF0111">
        <w:rPr>
          <w:lang w:val="it-IT"/>
        </w:rPr>
        <w:t>hủ nguồn giống điền kết quả</w:t>
      </w:r>
      <w:r w:rsidRPr="00CF0111">
        <w:rPr>
          <w:lang w:val="it-IT"/>
        </w:rPr>
        <w:t xml:space="preserve"> thu hoạch hạt giống hoặc vật liệu giống sinh dưỡng vào phần 2 của thông báo thu hoạch vật liệu giống cây trồng lâm nghiệp gửi đến </w:t>
      </w:r>
      <w:r w:rsidR="00303A6E" w:rsidRPr="00CF0111">
        <w:rPr>
          <w:lang w:val="it-IT"/>
        </w:rPr>
        <w:t>Chi</w:t>
      </w:r>
      <w:r w:rsidRPr="00CF0111">
        <w:rPr>
          <w:lang w:val="it-IT"/>
        </w:rPr>
        <w:t xml:space="preserve"> cục lâm nghiệp để xin cấp giấy chứng nhận nguồn gốc lô giống</w:t>
      </w:r>
    </w:p>
    <w:p w:rsidR="008F4524" w:rsidRPr="00CF0111" w:rsidRDefault="008F4524" w:rsidP="0074569E">
      <w:pPr>
        <w:spacing w:before="120" w:after="120"/>
        <w:ind w:firstLine="720"/>
        <w:jc w:val="both"/>
        <w:rPr>
          <w:lang w:val="it-IT"/>
        </w:rPr>
      </w:pPr>
      <w:r w:rsidRPr="00CF0111">
        <w:rPr>
          <w:lang w:val="it-IT"/>
        </w:rPr>
        <w:t>6/ Cấp giấy chứng nhận nguồn gốc lô giống</w:t>
      </w:r>
    </w:p>
    <w:p w:rsidR="008F4524" w:rsidRPr="00CF0111" w:rsidRDefault="008F4524" w:rsidP="0074569E">
      <w:pPr>
        <w:spacing w:before="120" w:after="120"/>
        <w:ind w:firstLine="720"/>
        <w:jc w:val="both"/>
        <w:rPr>
          <w:lang w:val="it-IT"/>
        </w:rPr>
      </w:pPr>
      <w:r w:rsidRPr="00CF0111">
        <w:rPr>
          <w:lang w:val="it-IT"/>
        </w:rPr>
        <w:t xml:space="preserve">- Thời hạn cấp: 15 ngày kể từ ngày nhận được thông báo hoàn thành công việc thu hoạch giống của chủ nguồn giống cây trồng lâm nghiệp, </w:t>
      </w:r>
      <w:r w:rsidR="00303A6E" w:rsidRPr="00CF0111">
        <w:rPr>
          <w:lang w:val="it-IT"/>
        </w:rPr>
        <w:t>Chi</w:t>
      </w:r>
      <w:r w:rsidRPr="00CF0111">
        <w:rPr>
          <w:lang w:val="it-IT"/>
        </w:rPr>
        <w:t xml:space="preserve"> cục lâm nghiệp cấp hoặc thông báo không cấp giấy chứng nhận nguồn gốc lô giống và lý do không cấp</w:t>
      </w:r>
    </w:p>
    <w:p w:rsidR="008F4524" w:rsidRPr="00CF0111" w:rsidRDefault="008F4524" w:rsidP="0074569E">
      <w:pPr>
        <w:spacing w:before="120" w:after="120"/>
        <w:ind w:firstLine="720"/>
        <w:jc w:val="both"/>
        <w:rPr>
          <w:lang w:val="it-IT"/>
        </w:rPr>
      </w:pPr>
      <w:r w:rsidRPr="00CF0111">
        <w:rPr>
          <w:lang w:val="it-IT"/>
        </w:rPr>
        <w:t xml:space="preserve">- Thủ tục cấp: </w:t>
      </w:r>
      <w:r w:rsidR="00303A6E" w:rsidRPr="00CF0111">
        <w:rPr>
          <w:lang w:val="it-IT"/>
        </w:rPr>
        <w:t>Chi</w:t>
      </w:r>
      <w:r w:rsidRPr="00CF0111">
        <w:rPr>
          <w:lang w:val="it-IT"/>
        </w:rPr>
        <w:t xml:space="preserve"> cục lâm nghiệp thẩm định các số liệu ghi trong thông báo thu hoạch giống và năng lực thực tế của nguồn giống sản xuất ra lô giống xin chứng nhận, trong trường hợp cần thiết tổ chức thẩm định hiện trường sản xuất của chủ lô giống. Khi kết quả thẩm định xác nhận lô giống thực sự được sản xuất từ nguồn giống được công nhận có mã số chính xác và đạt tiêu chuẩn chất lượng theo quy định, lô giống đó được cấp giấy chứng nhận nguồn gốc theo biểu số 08</w:t>
      </w:r>
    </w:p>
    <w:p w:rsidR="008F4524" w:rsidRPr="00CF0111" w:rsidRDefault="008F4524" w:rsidP="0074569E">
      <w:pPr>
        <w:spacing w:before="120" w:after="120"/>
        <w:ind w:firstLine="720"/>
        <w:jc w:val="both"/>
        <w:rPr>
          <w:lang w:val="it-IT"/>
        </w:rPr>
      </w:pPr>
      <w:r w:rsidRPr="00CF0111">
        <w:rPr>
          <w:lang w:val="it-IT"/>
        </w:rPr>
        <w:t>7/ Xuất bán các loại vật liệu giống: Khi xuất bán vật liệu giống, chủ nguồn giống có trách nhiệm</w:t>
      </w:r>
    </w:p>
    <w:p w:rsidR="008F4524" w:rsidRPr="00CF0111" w:rsidRDefault="008F4524" w:rsidP="0074569E">
      <w:pPr>
        <w:spacing w:before="120" w:after="120"/>
        <w:ind w:firstLine="720"/>
        <w:jc w:val="both"/>
        <w:rPr>
          <w:lang w:val="it-IT"/>
        </w:rPr>
      </w:pPr>
      <w:r w:rsidRPr="00CF0111">
        <w:rPr>
          <w:lang w:val="it-IT"/>
        </w:rPr>
        <w:t>- Lập phiếu xuất kho và</w:t>
      </w:r>
      <w:r w:rsidR="00BF504C" w:rsidRPr="00CF0111">
        <w:rPr>
          <w:lang w:val="it-IT"/>
        </w:rPr>
        <w:t xml:space="preserve"> hóa đơn bán hàng theo mẫu của Bộ T</w:t>
      </w:r>
      <w:r w:rsidRPr="00CF0111">
        <w:rPr>
          <w:lang w:val="it-IT"/>
        </w:rPr>
        <w:t>ài chính, ghi rõ khối lượng của từng nguồn giống</w:t>
      </w:r>
    </w:p>
    <w:p w:rsidR="008F4524" w:rsidRPr="00CF0111" w:rsidRDefault="008F4524" w:rsidP="0074569E">
      <w:pPr>
        <w:spacing w:before="120" w:after="120"/>
        <w:ind w:firstLine="720"/>
        <w:jc w:val="both"/>
        <w:rPr>
          <w:lang w:val="it-IT"/>
        </w:rPr>
      </w:pPr>
      <w:r w:rsidRPr="00CF0111">
        <w:rPr>
          <w:lang w:val="it-IT"/>
        </w:rPr>
        <w:t>- Bản sao chứng nhận nguồn gốc của lô giống bán cho khách hàng</w:t>
      </w:r>
    </w:p>
    <w:p w:rsidR="008F4524" w:rsidRPr="00CF0111" w:rsidRDefault="008F4524" w:rsidP="0074569E">
      <w:pPr>
        <w:spacing w:before="120" w:after="120"/>
        <w:ind w:firstLine="720"/>
        <w:jc w:val="both"/>
        <w:rPr>
          <w:lang w:val="it-IT"/>
        </w:rPr>
      </w:pPr>
      <w:r w:rsidRPr="00CF0111">
        <w:rPr>
          <w:lang w:val="it-IT"/>
        </w:rPr>
        <w:lastRenderedPageBreak/>
        <w:t>- Ghi chép cập nhật vào sổ theo dõi</w:t>
      </w:r>
    </w:p>
    <w:p w:rsidR="008F4524" w:rsidRPr="00CF0111" w:rsidRDefault="008F4524" w:rsidP="0074569E">
      <w:pPr>
        <w:spacing w:before="120" w:after="120"/>
        <w:ind w:firstLine="720"/>
        <w:jc w:val="both"/>
        <w:rPr>
          <w:lang w:val="it-IT"/>
        </w:rPr>
      </w:pPr>
      <w:r w:rsidRPr="00CF0111">
        <w:rPr>
          <w:lang w:val="it-IT"/>
        </w:rPr>
        <w:t>Bản lưu phiếu xuất kho, hóa đơn tài chính và sổ theo dõi là chứng từ giải trình trong các kỳ thanh tra, kiểm tra.</w:t>
      </w:r>
    </w:p>
    <w:p w:rsidR="008F4524" w:rsidRPr="00CF0111" w:rsidRDefault="00B5326E" w:rsidP="0074569E">
      <w:pPr>
        <w:spacing w:before="120" w:after="120"/>
        <w:jc w:val="both"/>
        <w:rPr>
          <w:b/>
          <w:lang w:val="it-IT"/>
        </w:rPr>
      </w:pPr>
      <w:r w:rsidRPr="00CF0111">
        <w:rPr>
          <w:b/>
          <w:lang w:val="it-IT"/>
        </w:rPr>
        <w:t>3</w:t>
      </w:r>
      <w:r w:rsidR="00945DF8" w:rsidRPr="00CF0111">
        <w:rPr>
          <w:b/>
          <w:lang w:val="it-IT"/>
        </w:rPr>
        <w:t>.</w:t>
      </w:r>
      <w:r w:rsidR="008F4524" w:rsidRPr="00CF0111">
        <w:rPr>
          <w:b/>
          <w:lang w:val="it-IT"/>
        </w:rPr>
        <w:t>4. Sản xuất, chứng nhận nguồn gốc giống cho lô cây con</w:t>
      </w:r>
    </w:p>
    <w:p w:rsidR="008F4524" w:rsidRPr="00CF0111" w:rsidRDefault="008F4524" w:rsidP="0074569E">
      <w:pPr>
        <w:spacing w:before="120" w:after="120"/>
        <w:jc w:val="both"/>
        <w:rPr>
          <w:b/>
          <w:i/>
          <w:lang w:val="it-IT"/>
        </w:rPr>
      </w:pPr>
      <w:r w:rsidRPr="00CF0111">
        <w:rPr>
          <w:b/>
          <w:lang w:val="it-IT"/>
        </w:rPr>
        <w:t xml:space="preserve">a.  </w:t>
      </w:r>
      <w:r w:rsidRPr="00CF0111">
        <w:rPr>
          <w:b/>
          <w:i/>
          <w:lang w:val="it-IT"/>
        </w:rPr>
        <w:t>Quy tắc về quản lý sản xuất cây con ở vườn ươm</w:t>
      </w:r>
    </w:p>
    <w:p w:rsidR="008F4524" w:rsidRPr="00CF0111" w:rsidRDefault="008F4524" w:rsidP="0074569E">
      <w:pPr>
        <w:spacing w:before="120" w:after="120"/>
        <w:ind w:firstLine="720"/>
        <w:jc w:val="both"/>
        <w:rPr>
          <w:lang w:val="it-IT"/>
        </w:rPr>
      </w:pPr>
      <w:r w:rsidRPr="00CF0111">
        <w:rPr>
          <w:lang w:val="it-IT"/>
        </w:rPr>
        <w:t xml:space="preserve">- Tất cả mọi loại cây con của giống cây trong </w:t>
      </w:r>
      <w:r w:rsidRPr="00CF0111">
        <w:rPr>
          <w:i/>
          <w:lang w:val="it-IT"/>
        </w:rPr>
        <w:t>Danh mục giống cây trồng lâm nghiệp chính</w:t>
      </w:r>
      <w:r w:rsidRPr="00CF0111">
        <w:rPr>
          <w:lang w:val="it-IT"/>
        </w:rPr>
        <w:t xml:space="preserve"> do Bộ Nông nghiệp và Phát triển nông thôn ban hành, phải được gieo ươm từ các lô giống có giấy chứng nhận nguồn gốc.</w:t>
      </w:r>
    </w:p>
    <w:p w:rsidR="008F4524" w:rsidRPr="00CF0111" w:rsidRDefault="008F4524" w:rsidP="0074569E">
      <w:pPr>
        <w:spacing w:before="120" w:after="120"/>
        <w:ind w:firstLine="720"/>
        <w:jc w:val="both"/>
        <w:rPr>
          <w:lang w:val="it-IT"/>
        </w:rPr>
      </w:pPr>
      <w:r w:rsidRPr="00CF0111">
        <w:rPr>
          <w:lang w:val="it-IT"/>
        </w:rPr>
        <w:t xml:space="preserve">- </w:t>
      </w:r>
      <w:r w:rsidR="00303A6E" w:rsidRPr="00CF0111">
        <w:rPr>
          <w:lang w:val="it-IT"/>
        </w:rPr>
        <w:t>Chi</w:t>
      </w:r>
      <w:r w:rsidRPr="00CF0111">
        <w:rPr>
          <w:lang w:val="it-IT"/>
        </w:rPr>
        <w:t xml:space="preserve"> cục lâm nghiệp chịu trách nhiệm tổ chức theo dõi, giám sát các khâu sản xuất, kinh doanh cây con của chủ cung ứng giống cây trồng lâm nghiệp tuân thủ quy định trên (kể cả đơn vị trung ương đóng trên địa bàn tỉnh). </w:t>
      </w:r>
    </w:p>
    <w:p w:rsidR="008F4524" w:rsidRPr="00CF0111" w:rsidRDefault="008F4524" w:rsidP="0074569E">
      <w:pPr>
        <w:spacing w:before="120" w:after="120"/>
        <w:ind w:firstLine="720"/>
        <w:jc w:val="both"/>
        <w:rPr>
          <w:lang w:val="it-IT"/>
        </w:rPr>
      </w:pPr>
      <w:r w:rsidRPr="00CF0111">
        <w:rPr>
          <w:lang w:val="it-IT"/>
        </w:rPr>
        <w:t>- Chủ cung ứng giống cây trồng lâm nghiệp phải lưu giữ các văn bản, chứng từ liên quan, lập sổ theo dõi cập nhật để chứng minh được cây con của đơn vị đưa vào sản xuất, kinh doanh và lưu thông đều có nguồn gốc rõ ràng, chính xác với số lượng và năm sản xuất cụ thể.</w:t>
      </w:r>
    </w:p>
    <w:p w:rsidR="008F4524" w:rsidRPr="00CF0111" w:rsidRDefault="008F4524" w:rsidP="0074569E">
      <w:pPr>
        <w:spacing w:before="120" w:after="120"/>
        <w:jc w:val="both"/>
        <w:rPr>
          <w:lang w:val="it-IT"/>
        </w:rPr>
      </w:pPr>
      <w:r w:rsidRPr="00CF0111">
        <w:rPr>
          <w:b/>
          <w:i/>
          <w:lang w:val="it-IT"/>
        </w:rPr>
        <w:t>b.</w:t>
      </w:r>
      <w:r w:rsidRPr="00CF0111">
        <w:rPr>
          <w:lang w:val="it-IT"/>
        </w:rPr>
        <w:t xml:space="preserve"> </w:t>
      </w:r>
      <w:r w:rsidRPr="00CF0111">
        <w:rPr>
          <w:b/>
          <w:i/>
          <w:lang w:val="it-IT"/>
        </w:rPr>
        <w:t>Phương thức quản lý</w:t>
      </w:r>
      <w:r w:rsidRPr="00CF0111">
        <w:rPr>
          <w:lang w:val="it-IT"/>
        </w:rPr>
        <w:t xml:space="preserve"> </w:t>
      </w:r>
    </w:p>
    <w:p w:rsidR="008F4524" w:rsidRPr="00CF0111" w:rsidRDefault="008F4524" w:rsidP="0074569E">
      <w:pPr>
        <w:spacing w:before="120" w:after="120"/>
        <w:ind w:firstLine="720"/>
        <w:jc w:val="both"/>
        <w:rPr>
          <w:lang w:val="it-IT"/>
        </w:rPr>
      </w:pPr>
      <w:r w:rsidRPr="00CF0111">
        <w:rPr>
          <w:lang w:val="it-IT"/>
        </w:rPr>
        <w:t xml:space="preserve">- Chủ vườn ươm phải lập sổ theo dõi tình hình gieo ươm, tạo cây con riêng cho từng lô giống và thông báo kết quả sản xuất cây con theo </w:t>
      </w:r>
      <w:r w:rsidRPr="00CF0111">
        <w:rPr>
          <w:i/>
          <w:lang w:val="it-IT"/>
        </w:rPr>
        <w:t>mẫu biểu số 09</w:t>
      </w:r>
      <w:r w:rsidRPr="00CF0111">
        <w:rPr>
          <w:lang w:val="it-IT"/>
        </w:rPr>
        <w:t xml:space="preserve"> đến Sở Nông nghiệp và Phát triển nông thôn sở tại để xin cấp giấy chứng nhận nguồn gốc giống cho lô cây con. </w:t>
      </w:r>
    </w:p>
    <w:p w:rsidR="008F4524" w:rsidRPr="00CF0111" w:rsidRDefault="008F4524" w:rsidP="0074569E">
      <w:pPr>
        <w:spacing w:before="120" w:after="120"/>
        <w:ind w:firstLine="720"/>
        <w:jc w:val="both"/>
        <w:rPr>
          <w:lang w:val="it-IT"/>
        </w:rPr>
      </w:pPr>
      <w:r w:rsidRPr="00CF0111">
        <w:rPr>
          <w:lang w:val="it-IT"/>
        </w:rPr>
        <w:t xml:space="preserve">- Trường hợp mua vật liệu giống của đơn vị khác để gieo ươm, tạo cây con, chủ vườn ươm phải lấy hóa đơn kiêm phiếu xuất kho của nơi bán, trong đó ghi rõ số lượng kèm mã số của từng lô giống và bản sao chứng nhận nguồn gốc lô giống. </w:t>
      </w:r>
    </w:p>
    <w:p w:rsidR="008F4524" w:rsidRPr="00CF0111" w:rsidRDefault="008F4524" w:rsidP="0074569E">
      <w:pPr>
        <w:spacing w:before="120" w:after="120"/>
        <w:ind w:firstLine="720"/>
        <w:jc w:val="both"/>
        <w:rPr>
          <w:lang w:val="it-IT"/>
        </w:rPr>
      </w:pPr>
      <w:r w:rsidRPr="00CF0111">
        <w:rPr>
          <w:lang w:val="it-IT"/>
        </w:rPr>
        <w:t>- Các ô, luống ươm cây trong vườn hoặc trong nhà giâm hom phải có biển cắm hoặc sơ đồ ghi rõ mã số từng nguồn giống.</w:t>
      </w:r>
    </w:p>
    <w:p w:rsidR="008F4524" w:rsidRPr="00CF0111" w:rsidRDefault="008F4524" w:rsidP="0074569E">
      <w:pPr>
        <w:spacing w:before="120" w:after="120"/>
        <w:ind w:firstLine="720"/>
        <w:jc w:val="both"/>
        <w:rPr>
          <w:lang w:val="it-IT"/>
        </w:rPr>
      </w:pPr>
      <w:r w:rsidRPr="00CF0111">
        <w:rPr>
          <w:lang w:val="it-IT"/>
        </w:rPr>
        <w:t xml:space="preserve">- Khi xuất bán các loại cây con, chủ cung ứng giống có trách nhiệm: </w:t>
      </w:r>
    </w:p>
    <w:p w:rsidR="008F4524" w:rsidRPr="00CF0111" w:rsidRDefault="008F4524" w:rsidP="0074569E">
      <w:pPr>
        <w:spacing w:before="120" w:after="120"/>
        <w:ind w:firstLine="720"/>
        <w:jc w:val="both"/>
        <w:rPr>
          <w:lang w:val="it-IT"/>
        </w:rPr>
      </w:pPr>
      <w:r w:rsidRPr="00CF0111">
        <w:rPr>
          <w:lang w:val="it-IT"/>
        </w:rPr>
        <w:t>+ Lập phiếu xuất kho và hóa đơn bán hàng theo mẫu của Bộ Tài chính, ghi rõ số  lượng cây con của từng nguồn hạt giống/ từng dòng kèm mã số của nguồn hạt giống/dòng đó để giao cho khách hàng và lưu tại đơn vị;</w:t>
      </w:r>
    </w:p>
    <w:p w:rsidR="008F4524" w:rsidRPr="00CF0111" w:rsidRDefault="008F4524" w:rsidP="0074569E">
      <w:pPr>
        <w:spacing w:before="120" w:after="120"/>
        <w:ind w:firstLine="720"/>
        <w:jc w:val="both"/>
        <w:rPr>
          <w:lang w:val="it-IT"/>
        </w:rPr>
      </w:pPr>
      <w:r w:rsidRPr="00CF0111">
        <w:rPr>
          <w:lang w:val="it-IT"/>
        </w:rPr>
        <w:t xml:space="preserve">+ Giao bản sao chứng nhận nguồn gốc giống của lô cây con bán cho khách hàng. </w:t>
      </w:r>
    </w:p>
    <w:p w:rsidR="008F4524" w:rsidRPr="00CF0111" w:rsidRDefault="008F4524" w:rsidP="0074569E">
      <w:pPr>
        <w:spacing w:before="120" w:after="120"/>
        <w:ind w:left="720"/>
        <w:jc w:val="both"/>
        <w:rPr>
          <w:lang w:val="it-IT"/>
        </w:rPr>
      </w:pPr>
      <w:r w:rsidRPr="00CF0111">
        <w:rPr>
          <w:lang w:val="it-IT"/>
        </w:rPr>
        <w:t xml:space="preserve">+ Ghi chép cập nhật vào sổ theo dõi.  </w:t>
      </w:r>
    </w:p>
    <w:p w:rsidR="008F4524" w:rsidRPr="00CF0111" w:rsidRDefault="008F4524" w:rsidP="0074569E">
      <w:pPr>
        <w:spacing w:before="120" w:after="120"/>
        <w:ind w:firstLine="720"/>
        <w:jc w:val="both"/>
        <w:rPr>
          <w:lang w:val="it-IT"/>
        </w:rPr>
      </w:pPr>
      <w:r w:rsidRPr="00CF0111">
        <w:rPr>
          <w:lang w:val="it-IT"/>
        </w:rPr>
        <w:t xml:space="preserve">Bản lưu phiếu xuất kho, hoá đơn tài chính và sổ theo dõi là chứng từ giải trình trong các kỳ thanh tra, kiểm tra.  </w:t>
      </w:r>
    </w:p>
    <w:p w:rsidR="008F4524" w:rsidRPr="00CF0111" w:rsidRDefault="008F4524" w:rsidP="0074569E">
      <w:pPr>
        <w:spacing w:before="120" w:after="120"/>
        <w:jc w:val="both"/>
        <w:rPr>
          <w:b/>
          <w:lang w:val="it-IT"/>
        </w:rPr>
      </w:pPr>
      <w:r w:rsidRPr="00CF0111">
        <w:rPr>
          <w:b/>
          <w:i/>
          <w:lang w:val="it-IT"/>
        </w:rPr>
        <w:t>c.</w:t>
      </w:r>
      <w:r w:rsidRPr="00CF0111">
        <w:rPr>
          <w:lang w:val="it-IT"/>
        </w:rPr>
        <w:t xml:space="preserve"> </w:t>
      </w:r>
      <w:r w:rsidRPr="00CF0111">
        <w:rPr>
          <w:b/>
          <w:i/>
          <w:lang w:val="it-IT"/>
        </w:rPr>
        <w:t>Cấp chứng nhận nguồn gốc giống của lô cây con</w:t>
      </w:r>
      <w:r w:rsidRPr="00CF0111">
        <w:rPr>
          <w:lang w:val="it-IT"/>
        </w:rPr>
        <w:t xml:space="preserve">.     </w:t>
      </w:r>
    </w:p>
    <w:p w:rsidR="008F4524" w:rsidRPr="00CF0111" w:rsidRDefault="008F4524" w:rsidP="0074569E">
      <w:pPr>
        <w:spacing w:before="120" w:after="120"/>
        <w:ind w:firstLine="720"/>
        <w:jc w:val="both"/>
        <w:rPr>
          <w:lang w:val="it-IT"/>
        </w:rPr>
      </w:pPr>
      <w:r w:rsidRPr="00CF0111">
        <w:rPr>
          <w:i/>
          <w:lang w:val="it-IT"/>
        </w:rPr>
        <w:t>- Thời hạn cấp</w:t>
      </w:r>
      <w:r w:rsidRPr="00CF0111">
        <w:rPr>
          <w:lang w:val="it-IT"/>
        </w:rPr>
        <w:t xml:space="preserve">: 15 ngày kể từ ngày nhận được thông báo kết quả sản xuất, kinh doanh cây con (mẫu biểu số 09) của chủ cung ứng giống cây trồng lâm nghiệp; </w:t>
      </w:r>
    </w:p>
    <w:p w:rsidR="008F4524" w:rsidRPr="00CF0111" w:rsidRDefault="008F4524" w:rsidP="0074569E">
      <w:pPr>
        <w:spacing w:before="120" w:after="120"/>
        <w:ind w:firstLine="720"/>
        <w:jc w:val="both"/>
        <w:rPr>
          <w:lang w:val="it-IT"/>
        </w:rPr>
      </w:pPr>
      <w:r w:rsidRPr="00CF0111">
        <w:rPr>
          <w:i/>
          <w:lang w:val="it-IT"/>
        </w:rPr>
        <w:lastRenderedPageBreak/>
        <w:t>- Thủ tục cấp</w:t>
      </w:r>
      <w:r w:rsidRPr="00CF0111">
        <w:rPr>
          <w:lang w:val="it-IT"/>
        </w:rPr>
        <w:t>: Giấy chứng nhận nguồn gốc giống của lô cây con được cấp theo trình tự sau đây:</w:t>
      </w:r>
    </w:p>
    <w:p w:rsidR="008F4524" w:rsidRPr="00CF0111" w:rsidRDefault="008F4524" w:rsidP="0074569E">
      <w:pPr>
        <w:spacing w:before="120" w:after="120"/>
        <w:ind w:firstLine="720"/>
        <w:jc w:val="both"/>
        <w:rPr>
          <w:lang w:val="it-IT"/>
        </w:rPr>
      </w:pPr>
      <w:r w:rsidRPr="00CF0111">
        <w:rPr>
          <w:lang w:val="it-IT"/>
        </w:rPr>
        <w:t>+ Thẩm định qua sổ sách: các số liệu ghi trong thông báo; sổ theo dõi vật liệu giống nhập, xuất kho và gieo ươm;</w:t>
      </w:r>
    </w:p>
    <w:p w:rsidR="008F4524" w:rsidRPr="00CF0111" w:rsidRDefault="008F4524" w:rsidP="0074569E">
      <w:pPr>
        <w:spacing w:before="120" w:after="120"/>
        <w:ind w:firstLine="720"/>
        <w:jc w:val="both"/>
        <w:rPr>
          <w:lang w:val="it-IT"/>
        </w:rPr>
      </w:pPr>
      <w:r w:rsidRPr="00CF0111">
        <w:rPr>
          <w:lang w:val="it-IT"/>
        </w:rPr>
        <w:t>+ Thẩm định tại cơ sở sản xuất (khi cần thiết): nguồn gốc và mã số lô giống, phẩm chất kỹ thuật của lô cây con;</w:t>
      </w:r>
    </w:p>
    <w:p w:rsidR="008F4524" w:rsidRPr="00CF0111" w:rsidRDefault="008F4524" w:rsidP="0074569E">
      <w:pPr>
        <w:spacing w:before="120" w:after="120"/>
        <w:ind w:firstLine="720"/>
        <w:jc w:val="both"/>
        <w:rPr>
          <w:lang w:val="it-IT"/>
        </w:rPr>
      </w:pPr>
      <w:r w:rsidRPr="00CF0111">
        <w:rPr>
          <w:lang w:val="it-IT"/>
        </w:rPr>
        <w:t>+ Giấy chứng nhận được cấp khi kết quả thẩm định xác nhận lô cây con có nguồn gốc, mã số lô giống chính xác, phẩm chất đạt các tiêu chuẩn quy định;</w:t>
      </w:r>
    </w:p>
    <w:p w:rsidR="008F4524" w:rsidRPr="00CF0111" w:rsidRDefault="008F4524" w:rsidP="0074569E">
      <w:pPr>
        <w:spacing w:before="120" w:after="120"/>
        <w:jc w:val="both"/>
        <w:rPr>
          <w:lang w:val="it-IT"/>
        </w:rPr>
      </w:pPr>
      <w:r w:rsidRPr="00CF0111">
        <w:rPr>
          <w:lang w:val="it-IT"/>
        </w:rPr>
        <w:t xml:space="preserve">d. Giấy chứng nhận nguồn gốc giống của lô cây con do Sở Nông nghiệp và Phát triển nông thôn (hoặc </w:t>
      </w:r>
      <w:r w:rsidR="00303A6E" w:rsidRPr="00CF0111">
        <w:rPr>
          <w:lang w:val="it-IT"/>
        </w:rPr>
        <w:t>Chi</w:t>
      </w:r>
      <w:r w:rsidRPr="00CF0111">
        <w:rPr>
          <w:lang w:val="it-IT"/>
        </w:rPr>
        <w:t xml:space="preserve"> cục lâm nghiệp được giao nhiệm vụ) cấp theo mẫu biểu số 10.</w:t>
      </w:r>
    </w:p>
    <w:p w:rsidR="008F4524" w:rsidRPr="00CF0111" w:rsidRDefault="00B5326E" w:rsidP="0074569E">
      <w:pPr>
        <w:spacing w:before="120" w:after="120"/>
        <w:jc w:val="both"/>
        <w:rPr>
          <w:b/>
          <w:lang w:val="it-IT"/>
        </w:rPr>
      </w:pPr>
      <w:r w:rsidRPr="00CF0111">
        <w:rPr>
          <w:b/>
          <w:lang w:val="it-IT"/>
        </w:rPr>
        <w:t>3</w:t>
      </w:r>
      <w:r w:rsidR="00945DF8" w:rsidRPr="00CF0111">
        <w:rPr>
          <w:b/>
          <w:lang w:val="it-IT"/>
        </w:rPr>
        <w:t>.</w:t>
      </w:r>
      <w:r w:rsidR="008F4524" w:rsidRPr="00CF0111">
        <w:rPr>
          <w:b/>
          <w:lang w:val="it-IT"/>
        </w:rPr>
        <w:t>5. Quản lý việc sử dụng giống cây lâm nghiệp chính để trồng rừng</w:t>
      </w:r>
    </w:p>
    <w:p w:rsidR="008F4524" w:rsidRPr="00CF0111" w:rsidRDefault="008F4524" w:rsidP="0074569E">
      <w:pPr>
        <w:spacing w:before="120" w:after="120"/>
        <w:jc w:val="both"/>
        <w:rPr>
          <w:b/>
          <w:i/>
          <w:lang w:val="it-IT"/>
        </w:rPr>
      </w:pPr>
      <w:r w:rsidRPr="00CF0111">
        <w:rPr>
          <w:b/>
          <w:lang w:val="it-IT"/>
        </w:rPr>
        <w:t xml:space="preserve">a. </w:t>
      </w:r>
      <w:r w:rsidRPr="00CF0111">
        <w:rPr>
          <w:b/>
          <w:i/>
          <w:lang w:val="it-IT"/>
        </w:rPr>
        <w:t>Quy tắc trong quản lý sử dụng giống cây lâm nghiệp chính để trồng rừng</w:t>
      </w:r>
    </w:p>
    <w:p w:rsidR="008F4524" w:rsidRPr="00CF0111" w:rsidRDefault="008F4524" w:rsidP="0074569E">
      <w:pPr>
        <w:spacing w:before="120" w:after="120"/>
        <w:ind w:firstLine="720"/>
        <w:jc w:val="both"/>
        <w:rPr>
          <w:lang w:val="it-IT"/>
        </w:rPr>
      </w:pPr>
      <w:r w:rsidRPr="00CF0111">
        <w:rPr>
          <w:b/>
          <w:lang w:val="it-IT"/>
        </w:rPr>
        <w:t xml:space="preserve">- </w:t>
      </w:r>
      <w:r w:rsidRPr="00CF0111">
        <w:rPr>
          <w:lang w:val="it-IT"/>
        </w:rPr>
        <w:t xml:space="preserve">Các dự án, chương trình trồng rừng bằng các giống cây trong </w:t>
      </w:r>
      <w:r w:rsidRPr="00CF0111">
        <w:rPr>
          <w:i/>
          <w:lang w:val="it-IT"/>
        </w:rPr>
        <w:t>Danh mục giống cây trồng lâm nghiệp chính</w:t>
      </w:r>
      <w:r w:rsidRPr="00CF0111">
        <w:rPr>
          <w:lang w:val="it-IT"/>
        </w:rPr>
        <w:t>, có sử dụng vốn ngân sách nhà nước, vốn do nước ngoài viện trợ hoặc vốn vay ưu đãi của nhà nước đều phải sử dụng cây con được sản xuất từ các nguồn giống đã được công nhận và trồng trong vùng quy định sử dụng nguồn giống đó.</w:t>
      </w:r>
    </w:p>
    <w:p w:rsidR="008F4524" w:rsidRPr="00CF0111" w:rsidRDefault="00BF504C" w:rsidP="0074569E">
      <w:pPr>
        <w:spacing w:before="120" w:after="120"/>
        <w:ind w:firstLine="720"/>
        <w:jc w:val="both"/>
        <w:rPr>
          <w:lang w:val="it-IT"/>
        </w:rPr>
      </w:pPr>
      <w:r w:rsidRPr="00CF0111">
        <w:rPr>
          <w:lang w:val="it-IT"/>
        </w:rPr>
        <w:t xml:space="preserve"> - Tổng</w:t>
      </w:r>
      <w:r w:rsidR="008F4524" w:rsidRPr="00CF0111">
        <w:rPr>
          <w:lang w:val="it-IT"/>
        </w:rPr>
        <w:t xml:space="preserve"> cục lâm nghiệp, Sở Nông nghiệp và Phát triển nông thôn các tỉnh chịu trách nhiệm tổ chức kiểm tra các đơn vị trồng rừng do mình quản lý tuân thủ quy định trên</w:t>
      </w:r>
    </w:p>
    <w:p w:rsidR="008F4524" w:rsidRPr="00CF0111" w:rsidRDefault="008F4524" w:rsidP="0074569E">
      <w:pPr>
        <w:spacing w:before="120" w:after="120"/>
        <w:ind w:firstLine="720"/>
        <w:jc w:val="both"/>
        <w:rPr>
          <w:b/>
          <w:lang w:val="it-IT"/>
        </w:rPr>
      </w:pPr>
      <w:r w:rsidRPr="00CF0111">
        <w:rPr>
          <w:lang w:val="it-IT"/>
        </w:rPr>
        <w:t>- Các đơn vị nói tại khoản 1 điều này nếu tự sản xuất cây con hoặc mua cây giống của các đơn vị khác để trồng rừng phải có chứng từ, sổ sách chứng minh được nguồn giống để trồng rừng là đúng quy định và khi đó mới được thanh quyết toán kinh phí chi cho hạng mục cây giống trồng rừng.</w:t>
      </w:r>
    </w:p>
    <w:p w:rsidR="008F4524" w:rsidRPr="00CF0111" w:rsidRDefault="008F4524" w:rsidP="0074569E">
      <w:pPr>
        <w:spacing w:before="120" w:after="120"/>
        <w:jc w:val="both"/>
        <w:rPr>
          <w:b/>
          <w:i/>
          <w:lang w:val="it-IT"/>
        </w:rPr>
      </w:pPr>
      <w:r w:rsidRPr="00CF0111">
        <w:rPr>
          <w:b/>
          <w:i/>
          <w:lang w:val="it-IT"/>
        </w:rPr>
        <w:t>b. Phương thức quản lý</w:t>
      </w:r>
    </w:p>
    <w:p w:rsidR="008F4524" w:rsidRPr="00CF0111" w:rsidRDefault="008F4524" w:rsidP="0074569E">
      <w:pPr>
        <w:spacing w:before="120" w:after="120"/>
        <w:ind w:firstLine="720"/>
        <w:jc w:val="both"/>
        <w:rPr>
          <w:lang w:val="it-IT"/>
        </w:rPr>
      </w:pPr>
      <w:r w:rsidRPr="00CF0111">
        <w:rPr>
          <w:lang w:val="it-IT"/>
        </w:rPr>
        <w:t>- Trường hợp tự sản xuất cây con để trồng rừng, đơn vị trồng rừng phải có giấy chứng nhận nguồn gốc lô giống kèm theo các chứng từ khác để thanh quyết toán.</w:t>
      </w:r>
    </w:p>
    <w:p w:rsidR="008F4524" w:rsidRPr="00CF0111" w:rsidRDefault="008F4524" w:rsidP="0074569E">
      <w:pPr>
        <w:spacing w:before="120" w:after="120"/>
        <w:ind w:firstLine="720"/>
        <w:jc w:val="both"/>
        <w:rPr>
          <w:lang w:val="it-IT"/>
        </w:rPr>
      </w:pPr>
      <w:r w:rsidRPr="00CF0111">
        <w:rPr>
          <w:lang w:val="it-IT"/>
        </w:rPr>
        <w:t>- Trường hợp mua cây con của các đơn vị khác để trồng rừng, đơn vị trồng rừng phải có bản sao giấy chứng nhận nguồn gốc giống của lô cây con kèm theo hoá đơn tài chính có ghi rõ số lượng cây con cùng mã số nguồn giống phù hợp với bản sao nói trên và các chứng từ khác để thanh quyết toán.</w:t>
      </w:r>
    </w:p>
    <w:p w:rsidR="008F4524" w:rsidRPr="00CF0111" w:rsidRDefault="008F4524" w:rsidP="0074569E">
      <w:pPr>
        <w:spacing w:before="120" w:after="120"/>
        <w:ind w:firstLine="720"/>
        <w:jc w:val="both"/>
        <w:rPr>
          <w:lang w:val="it-IT"/>
        </w:rPr>
      </w:pPr>
      <w:r w:rsidRPr="00CF0111">
        <w:rPr>
          <w:lang w:val="it-IT"/>
        </w:rPr>
        <w:t>- Kết thúc thời vụ trồng rừng hàng năm, các đơn vị trung ương phải báo cáo</w:t>
      </w:r>
      <w:r w:rsidR="00BF504C" w:rsidRPr="00CF0111">
        <w:rPr>
          <w:lang w:val="it-IT"/>
        </w:rPr>
        <w:t>Tổng</w:t>
      </w:r>
      <w:r w:rsidRPr="00CF0111">
        <w:rPr>
          <w:lang w:val="it-IT"/>
        </w:rPr>
        <w:t xml:space="preserve"> cục lâm nghiệp về tình hình và kết quả sử dụng cây giống để trồng rừng của đơn vị theo mẫu biểu số 11. Các đơn vị thuộc tỉnh phải báo cáo Sở Nông nghiệp và Phát triển nông thôn theo mẫu biểu số 12.</w:t>
      </w:r>
    </w:p>
    <w:p w:rsidR="008F4524" w:rsidRPr="00CF0111" w:rsidRDefault="00BF504C" w:rsidP="0074569E">
      <w:pPr>
        <w:pStyle w:val="Footer"/>
        <w:tabs>
          <w:tab w:val="clear" w:pos="4320"/>
          <w:tab w:val="clear" w:pos="8640"/>
        </w:tabs>
        <w:spacing w:before="120" w:after="120"/>
        <w:jc w:val="both"/>
        <w:rPr>
          <w:b/>
          <w:i/>
          <w:lang w:val="it-IT"/>
        </w:rPr>
      </w:pPr>
      <w:r w:rsidRPr="00CF0111">
        <w:rPr>
          <w:b/>
          <w:lang w:val="it-IT"/>
        </w:rPr>
        <w:t>3.</w:t>
      </w:r>
      <w:r w:rsidR="008F4524" w:rsidRPr="00CF0111">
        <w:rPr>
          <w:b/>
          <w:lang w:val="it-IT"/>
        </w:rPr>
        <w:t>5. Thanh tra, kiểm tra, giám sát giống cây trồng lâm nghiệp chính</w:t>
      </w:r>
    </w:p>
    <w:p w:rsidR="008F4524" w:rsidRPr="00CF0111" w:rsidRDefault="008F4524" w:rsidP="0074569E">
      <w:pPr>
        <w:spacing w:before="120" w:after="120"/>
        <w:jc w:val="both"/>
        <w:rPr>
          <w:b/>
          <w:i/>
          <w:lang w:val="it-IT"/>
        </w:rPr>
      </w:pPr>
      <w:r w:rsidRPr="00CF0111">
        <w:rPr>
          <w:b/>
          <w:i/>
          <w:lang w:val="it-IT"/>
        </w:rPr>
        <w:t>a. Thanh tra, kiểm tra, giám sát giống cây trồng lâm nghiệp</w:t>
      </w:r>
    </w:p>
    <w:p w:rsidR="008F4524" w:rsidRPr="00CF0111" w:rsidRDefault="008F4524" w:rsidP="0074569E">
      <w:pPr>
        <w:spacing w:before="120" w:after="120"/>
        <w:ind w:firstLine="720"/>
        <w:jc w:val="both"/>
        <w:rPr>
          <w:lang w:val="it-IT"/>
        </w:rPr>
      </w:pPr>
      <w:r w:rsidRPr="00CF0111">
        <w:rPr>
          <w:lang w:val="it-IT"/>
        </w:rPr>
        <w:lastRenderedPageBreak/>
        <w:t>- Mọi tổ chức, cá nhân sản xuất, kinh doanh giống cây trồng lâm nghiệp trên địa bàn tỉnh chịu sự thanh tra, kiểm tra và giám sát của Sở Nông nghiệp và Phát triển nông thôn sở tại.</w:t>
      </w:r>
    </w:p>
    <w:p w:rsidR="008F4524" w:rsidRPr="00CF0111" w:rsidRDefault="00BF504C" w:rsidP="0074569E">
      <w:pPr>
        <w:spacing w:before="120" w:after="120"/>
        <w:ind w:firstLine="720"/>
        <w:jc w:val="both"/>
        <w:rPr>
          <w:lang w:val="it-IT"/>
        </w:rPr>
      </w:pPr>
      <w:r w:rsidRPr="00CF0111">
        <w:rPr>
          <w:lang w:val="it-IT"/>
        </w:rPr>
        <w:t>Tổng cục L</w:t>
      </w:r>
      <w:r w:rsidR="008F4524" w:rsidRPr="00CF0111">
        <w:rPr>
          <w:lang w:val="it-IT"/>
        </w:rPr>
        <w:t>âm nghiệp thực hiện kiểm tra các đơn vị trực thuộc và các tỉnh về việc thực hiện quy chế quản lý giống cây trồng lâm nghiệp.</w:t>
      </w:r>
    </w:p>
    <w:p w:rsidR="008F4524" w:rsidRPr="00CF0111" w:rsidRDefault="008F4524" w:rsidP="0074569E">
      <w:pPr>
        <w:spacing w:before="120" w:after="120"/>
        <w:jc w:val="both"/>
        <w:rPr>
          <w:b/>
          <w:i/>
          <w:lang w:val="it-IT"/>
        </w:rPr>
      </w:pPr>
      <w:r w:rsidRPr="00CF0111">
        <w:rPr>
          <w:b/>
          <w:i/>
          <w:lang w:val="it-IT"/>
        </w:rPr>
        <w:t>b.</w:t>
      </w:r>
      <w:r w:rsidRPr="00CF0111">
        <w:rPr>
          <w:lang w:val="it-IT"/>
        </w:rPr>
        <w:t xml:space="preserve"> </w:t>
      </w:r>
      <w:r w:rsidRPr="00CF0111">
        <w:rPr>
          <w:b/>
          <w:i/>
          <w:lang w:val="it-IT"/>
        </w:rPr>
        <w:t>Nội dung thanh tra, kiểm tra sản xuất, kinh doanh giống cây trồng lâm nghiệp</w:t>
      </w:r>
    </w:p>
    <w:p w:rsidR="008F4524" w:rsidRPr="00CF0111" w:rsidRDefault="008F4524" w:rsidP="0074569E">
      <w:pPr>
        <w:pStyle w:val="BodyText"/>
        <w:spacing w:after="120"/>
        <w:ind w:firstLine="720"/>
        <w:jc w:val="both"/>
        <w:rPr>
          <w:b w:val="0"/>
          <w:i/>
          <w:lang w:val="it-IT"/>
        </w:rPr>
      </w:pPr>
      <w:r w:rsidRPr="00CF0111">
        <w:rPr>
          <w:b w:val="0"/>
          <w:i/>
          <w:lang w:val="it-IT"/>
        </w:rPr>
        <w:t xml:space="preserve">- Nội dung thanh tra, kiểm tra sản xuất, kinh doanh giống là mức độ phù hợp giữa đăng ký sản xuất, kinh doanh được cấp phép của tổ chức, cá nhân với hoạt động thực tế mà tổ chức, cá nhân đó đang tiến hành được thể hiện trên các mặt sau đây:   </w:t>
      </w:r>
    </w:p>
    <w:p w:rsidR="008F4524" w:rsidRPr="00CF0111" w:rsidRDefault="008F4524" w:rsidP="0074569E">
      <w:pPr>
        <w:spacing w:before="120" w:after="120"/>
        <w:ind w:firstLine="720"/>
        <w:jc w:val="both"/>
        <w:rPr>
          <w:lang w:val="it-IT"/>
        </w:rPr>
      </w:pPr>
      <w:r w:rsidRPr="00CF0111">
        <w:rPr>
          <w:lang w:val="it-IT"/>
        </w:rPr>
        <w:t>+ Nguồn giống và loại vật liệu giống cây trồng lâm nghiệp được dùng để sản xuất kinh doanh.</w:t>
      </w:r>
    </w:p>
    <w:p w:rsidR="008F4524" w:rsidRPr="00CF0111" w:rsidRDefault="008F4524" w:rsidP="0074569E">
      <w:pPr>
        <w:pStyle w:val="Footer"/>
        <w:tabs>
          <w:tab w:val="clear" w:pos="4320"/>
          <w:tab w:val="clear" w:pos="8640"/>
        </w:tabs>
        <w:spacing w:before="120" w:after="120"/>
        <w:ind w:firstLine="720"/>
        <w:jc w:val="both"/>
        <w:rPr>
          <w:lang w:val="it-IT"/>
        </w:rPr>
      </w:pPr>
      <w:r w:rsidRPr="00CF0111">
        <w:rPr>
          <w:lang w:val="it-IT"/>
        </w:rPr>
        <w:t>+ Số lượng và chất lượng giống được sản xuất.</w:t>
      </w:r>
    </w:p>
    <w:p w:rsidR="008F4524" w:rsidRPr="00CF0111" w:rsidRDefault="008F4524" w:rsidP="0074569E">
      <w:pPr>
        <w:pStyle w:val="Footer"/>
        <w:tabs>
          <w:tab w:val="clear" w:pos="4320"/>
          <w:tab w:val="clear" w:pos="8640"/>
        </w:tabs>
        <w:spacing w:before="120" w:after="120"/>
        <w:ind w:firstLine="720"/>
        <w:jc w:val="both"/>
        <w:rPr>
          <w:lang w:val="it-IT"/>
        </w:rPr>
      </w:pPr>
      <w:r w:rsidRPr="00CF0111">
        <w:rPr>
          <w:lang w:val="it-IT"/>
        </w:rPr>
        <w:t>+ Lịch trình và thời vụ sản xuất cây giống và hạt giống.</w:t>
      </w:r>
    </w:p>
    <w:p w:rsidR="00AF2E29" w:rsidRPr="00CF0111" w:rsidRDefault="008F4524" w:rsidP="00AF2E29">
      <w:pPr>
        <w:pStyle w:val="Footer"/>
        <w:tabs>
          <w:tab w:val="clear" w:pos="4320"/>
          <w:tab w:val="clear" w:pos="8640"/>
        </w:tabs>
        <w:spacing w:before="120" w:after="120"/>
        <w:ind w:firstLine="720"/>
        <w:jc w:val="both"/>
        <w:rPr>
          <w:lang w:val="it-IT"/>
        </w:rPr>
      </w:pPr>
      <w:r w:rsidRPr="00CF0111">
        <w:rPr>
          <w:lang w:val="it-IT"/>
        </w:rPr>
        <w:t>+</w:t>
      </w:r>
      <w:r w:rsidR="00AF2E29" w:rsidRPr="00CF0111">
        <w:rPr>
          <w:lang w:val="it-IT"/>
        </w:rPr>
        <w:t xml:space="preserve"> Phương pháp sản xuất giống (chế biến, bảo quản hạt, kiểm nghiệm hạt và phương pháp nhân giống)</w:t>
      </w:r>
    </w:p>
    <w:p w:rsidR="008F4524" w:rsidRPr="00CF0111" w:rsidRDefault="00AF2E29" w:rsidP="00AF2E29">
      <w:pPr>
        <w:pStyle w:val="Footer"/>
        <w:tabs>
          <w:tab w:val="clear" w:pos="4320"/>
          <w:tab w:val="clear" w:pos="8640"/>
        </w:tabs>
        <w:spacing w:before="120" w:after="120"/>
        <w:ind w:firstLine="720"/>
        <w:jc w:val="both"/>
        <w:rPr>
          <w:lang w:val="it-IT"/>
        </w:rPr>
      </w:pPr>
      <w:r w:rsidRPr="00CF0111">
        <w:rPr>
          <w:lang w:val="it-IT"/>
        </w:rPr>
        <w:t xml:space="preserve">+ </w:t>
      </w:r>
      <w:r w:rsidR="008F4524" w:rsidRPr="00CF0111">
        <w:rPr>
          <w:lang w:val="it-IT"/>
        </w:rPr>
        <w:t xml:space="preserve"> Cơ sở vật chất và phương tiện để sản xuất giống.</w:t>
      </w:r>
    </w:p>
    <w:p w:rsidR="008F4524" w:rsidRPr="00CF0111" w:rsidRDefault="008F4524" w:rsidP="0074569E">
      <w:pPr>
        <w:pStyle w:val="Footer"/>
        <w:tabs>
          <w:tab w:val="clear" w:pos="4320"/>
          <w:tab w:val="clear" w:pos="8640"/>
        </w:tabs>
        <w:spacing w:before="120" w:after="120"/>
        <w:ind w:firstLine="720"/>
        <w:jc w:val="both"/>
        <w:rPr>
          <w:lang w:val="it-IT"/>
        </w:rPr>
      </w:pPr>
      <w:r w:rsidRPr="00CF0111">
        <w:rPr>
          <w:lang w:val="it-IT"/>
        </w:rPr>
        <w:t xml:space="preserve">+ Phương thức và thiết bị vận chuyển giống. </w:t>
      </w:r>
    </w:p>
    <w:p w:rsidR="008F4524" w:rsidRPr="00CF0111" w:rsidRDefault="008F4524" w:rsidP="0074569E">
      <w:pPr>
        <w:pStyle w:val="Footer"/>
        <w:tabs>
          <w:tab w:val="clear" w:pos="4320"/>
          <w:tab w:val="clear" w:pos="8640"/>
        </w:tabs>
        <w:spacing w:before="120" w:after="120"/>
        <w:ind w:firstLine="720"/>
        <w:jc w:val="both"/>
        <w:rPr>
          <w:lang w:val="it-IT"/>
        </w:rPr>
      </w:pPr>
      <w:r w:rsidRPr="00CF0111">
        <w:rPr>
          <w:lang w:val="it-IT"/>
        </w:rPr>
        <w:t xml:space="preserve">+ Nhãn giống cây trồng, mã số nguồn giống hoặc tài liệu giới thiệu giống cây trồng được công bố. </w:t>
      </w:r>
    </w:p>
    <w:p w:rsidR="008F4524" w:rsidRPr="00CF0111" w:rsidRDefault="008F4524" w:rsidP="0074569E">
      <w:pPr>
        <w:spacing w:before="120" w:after="120"/>
        <w:ind w:firstLine="720"/>
        <w:jc w:val="both"/>
        <w:rPr>
          <w:lang w:val="it-IT"/>
        </w:rPr>
      </w:pPr>
      <w:r w:rsidRPr="00CF0111">
        <w:rPr>
          <w:lang w:val="it-IT"/>
        </w:rPr>
        <w:t xml:space="preserve">+ Việc chấp hành các quy định về bảo vệ và kiểm dịch thực vật, và theo yêu cầu của pháp luật về bảo vệ môi trường. </w:t>
      </w:r>
    </w:p>
    <w:p w:rsidR="008F4524" w:rsidRPr="00CF0111" w:rsidRDefault="008F4524" w:rsidP="0074569E">
      <w:pPr>
        <w:pStyle w:val="Footer"/>
        <w:tabs>
          <w:tab w:val="clear" w:pos="4320"/>
          <w:tab w:val="clear" w:pos="8640"/>
        </w:tabs>
        <w:spacing w:before="120" w:after="120"/>
        <w:ind w:firstLine="720"/>
        <w:jc w:val="both"/>
        <w:rPr>
          <w:lang w:val="it-IT"/>
        </w:rPr>
      </w:pPr>
      <w:r w:rsidRPr="00CF0111">
        <w:rPr>
          <w:lang w:val="it-IT"/>
        </w:rPr>
        <w:t xml:space="preserve">-  Ngoài các nội dung nói trên, tổ chức, cá nhân còn chịu sự kiểm tra các nội dung khác có liên quan với sản xuất giống cây trồng lâm nghiệp khi có khiếu kiện của khách hàng.   </w:t>
      </w:r>
    </w:p>
    <w:p w:rsidR="008F4524" w:rsidRPr="00CF0111" w:rsidRDefault="008F4524" w:rsidP="0074569E">
      <w:pPr>
        <w:pStyle w:val="BodyText"/>
        <w:spacing w:after="120"/>
        <w:jc w:val="both"/>
        <w:rPr>
          <w:i/>
          <w:spacing w:val="-6"/>
          <w:lang w:val="it-IT"/>
        </w:rPr>
      </w:pPr>
      <w:r w:rsidRPr="00CF0111">
        <w:rPr>
          <w:i/>
          <w:spacing w:val="-6"/>
          <w:lang w:val="it-IT"/>
        </w:rPr>
        <w:t>c. Thủ tục thanh tra, kiểm tra sản xuất, kinh doanh giống cây trồng lâm nghiệp</w:t>
      </w:r>
    </w:p>
    <w:p w:rsidR="008F4524" w:rsidRPr="00CF0111" w:rsidRDefault="008F4524" w:rsidP="0074569E">
      <w:pPr>
        <w:spacing w:before="120" w:after="120"/>
        <w:ind w:firstLine="720"/>
        <w:jc w:val="both"/>
        <w:rPr>
          <w:lang w:val="it-IT"/>
        </w:rPr>
      </w:pPr>
      <w:r w:rsidRPr="00CF0111">
        <w:rPr>
          <w:lang w:val="it-IT"/>
        </w:rPr>
        <w:t>-</w:t>
      </w:r>
      <w:r w:rsidR="00BF504C" w:rsidRPr="00CF0111">
        <w:rPr>
          <w:lang w:val="it-IT"/>
        </w:rPr>
        <w:t>Tổng</w:t>
      </w:r>
      <w:r w:rsidRPr="00CF0111">
        <w:rPr>
          <w:lang w:val="it-IT"/>
        </w:rPr>
        <w:t xml:space="preserve"> cục lâm nghiệp hoặc Sở Nông nghiệp và Phát triển nông thôn tổ chức thanh tra, kiểm tra định kỳ hoặc đột xuất khi cần thiết.</w:t>
      </w:r>
    </w:p>
    <w:p w:rsidR="008F4524" w:rsidRPr="00CF0111" w:rsidRDefault="008F4524" w:rsidP="0074569E">
      <w:pPr>
        <w:spacing w:before="120" w:after="120"/>
        <w:ind w:firstLine="720"/>
        <w:jc w:val="both"/>
        <w:rPr>
          <w:lang w:val="it-IT"/>
        </w:rPr>
      </w:pPr>
      <w:r w:rsidRPr="00CF0111">
        <w:rPr>
          <w:lang w:val="it-IT"/>
        </w:rPr>
        <w:t>- Trong quá trình thanh tra, kiểm tra nếu phát hiện những vi phạm sẽ xử lý theo quy định của Nghị định số 57/2005/NĐ-CP ngày 27/4/2005 của Chính phủ về xử phạt vi phạm hành chính trong lĩnh vực giống cây trồng.</w:t>
      </w:r>
    </w:p>
    <w:p w:rsidR="00C257BD" w:rsidRPr="00CF0111" w:rsidRDefault="00C257BD" w:rsidP="0074569E">
      <w:pPr>
        <w:spacing w:before="120" w:after="120"/>
        <w:jc w:val="both"/>
        <w:rPr>
          <w:b/>
          <w:spacing w:val="-20"/>
          <w:lang w:val="it-IT"/>
        </w:rPr>
      </w:pPr>
      <w:r w:rsidRPr="00CF0111">
        <w:rPr>
          <w:b/>
          <w:spacing w:val="-20"/>
          <w:lang w:val="it-IT"/>
        </w:rPr>
        <w:t xml:space="preserve">4. </w:t>
      </w:r>
      <w:r w:rsidRPr="00CF0111">
        <w:rPr>
          <w:b/>
          <w:lang w:val="it-IT"/>
        </w:rPr>
        <w:t>Các biểu mẫu sử dụng trong quản lý giống cây trồng lâm nghiệp theo chuỗi hành trình</w:t>
      </w:r>
    </w:p>
    <w:p w:rsidR="008F4524" w:rsidRPr="00CF0111" w:rsidRDefault="008F4524" w:rsidP="0074569E">
      <w:pPr>
        <w:spacing w:before="120" w:after="120"/>
        <w:ind w:firstLine="720"/>
        <w:jc w:val="both"/>
        <w:rPr>
          <w:lang w:val="it-IT"/>
        </w:rPr>
      </w:pPr>
      <w:r w:rsidRPr="00CF0111">
        <w:rPr>
          <w:lang w:val="it-IT"/>
        </w:rPr>
        <w:t>Các mẫu biểu trong Quyết định số 89/QĐ – BNN ngày 29 tháng 12 năm 2005 của Bộ Nông nghiệp và Phát triển nông thôn)</w:t>
      </w:r>
    </w:p>
    <w:p w:rsidR="00AF2E29" w:rsidRPr="00CF0111" w:rsidRDefault="00AF2E29" w:rsidP="00C257BD">
      <w:pPr>
        <w:pStyle w:val="BodyText3"/>
        <w:jc w:val="left"/>
        <w:rPr>
          <w:u w:val="single"/>
          <w:lang w:val="it-IT"/>
        </w:rPr>
      </w:pPr>
    </w:p>
    <w:p w:rsidR="00AF2E29" w:rsidRPr="00CF0111" w:rsidRDefault="00AF2E29" w:rsidP="00C257BD">
      <w:pPr>
        <w:pStyle w:val="BodyText3"/>
        <w:jc w:val="left"/>
        <w:rPr>
          <w:u w:val="single"/>
          <w:lang w:val="it-IT"/>
        </w:rPr>
      </w:pPr>
    </w:p>
    <w:p w:rsidR="00DF0B8D" w:rsidRPr="00CF0111" w:rsidRDefault="00DF0B8D" w:rsidP="00C257BD">
      <w:pPr>
        <w:pStyle w:val="BodyText3"/>
        <w:jc w:val="left"/>
        <w:rPr>
          <w:u w:val="single"/>
          <w:lang w:val="it-IT"/>
        </w:rPr>
      </w:pPr>
    </w:p>
    <w:p w:rsidR="00DF0B8D" w:rsidRPr="00CF0111" w:rsidRDefault="00DF0B8D" w:rsidP="00C257BD">
      <w:pPr>
        <w:pStyle w:val="BodyText3"/>
        <w:jc w:val="left"/>
        <w:rPr>
          <w:u w:val="single"/>
          <w:lang w:val="it-IT"/>
        </w:rPr>
      </w:pPr>
    </w:p>
    <w:p w:rsidR="00DF0B8D" w:rsidRPr="00CF0111" w:rsidRDefault="00DF0B8D" w:rsidP="00C257BD">
      <w:pPr>
        <w:pStyle w:val="BodyText3"/>
        <w:jc w:val="left"/>
        <w:rPr>
          <w:u w:val="single"/>
          <w:lang w:val="it-IT"/>
        </w:rPr>
      </w:pPr>
    </w:p>
    <w:p w:rsidR="00AF2E29" w:rsidRPr="00CF0111" w:rsidRDefault="00AF2E29" w:rsidP="00C257BD">
      <w:pPr>
        <w:pStyle w:val="BodyText3"/>
        <w:jc w:val="left"/>
        <w:rPr>
          <w:u w:val="single"/>
          <w:lang w:val="it-IT"/>
        </w:rPr>
      </w:pPr>
    </w:p>
    <w:p w:rsidR="003F020E" w:rsidRPr="00CF0111" w:rsidRDefault="00967196" w:rsidP="00CF0111">
      <w:pPr>
        <w:pStyle w:val="Heading1"/>
        <w:jc w:val="center"/>
        <w:rPr>
          <w:rFonts w:ascii="Times New Roman" w:hAnsi="Times New Roman" w:cs="Times New Roman"/>
          <w:sz w:val="28"/>
          <w:szCs w:val="28"/>
          <w:lang w:val="it-IT"/>
        </w:rPr>
      </w:pPr>
      <w:bookmarkStart w:id="50" w:name="_Toc417627880"/>
      <w:r w:rsidRPr="00CF0111">
        <w:rPr>
          <w:rFonts w:ascii="Times New Roman" w:hAnsi="Times New Roman" w:cs="Times New Roman"/>
          <w:sz w:val="28"/>
          <w:szCs w:val="28"/>
          <w:lang w:val="it-IT"/>
        </w:rPr>
        <w:t>CHUYÊN ĐỀ 2</w:t>
      </w:r>
      <w:r w:rsidR="003F020E" w:rsidRPr="00CF0111">
        <w:rPr>
          <w:rFonts w:ascii="Times New Roman" w:hAnsi="Times New Roman" w:cs="Times New Roman"/>
          <w:sz w:val="28"/>
          <w:szCs w:val="28"/>
          <w:lang w:val="it-IT"/>
        </w:rPr>
        <w:t>.</w:t>
      </w:r>
      <w:bookmarkEnd w:id="50"/>
    </w:p>
    <w:p w:rsidR="003D1FFC" w:rsidRPr="00CF0111" w:rsidRDefault="003F020E" w:rsidP="00CF0111">
      <w:pPr>
        <w:pStyle w:val="Heading1"/>
        <w:jc w:val="center"/>
        <w:rPr>
          <w:rFonts w:ascii="Times New Roman" w:hAnsi="Times New Roman" w:cs="Times New Roman"/>
          <w:b w:val="0"/>
          <w:color w:val="000000"/>
          <w:sz w:val="28"/>
          <w:szCs w:val="28"/>
          <w:lang w:val="it-IT"/>
        </w:rPr>
      </w:pPr>
      <w:bookmarkStart w:id="51" w:name="_Toc417627881"/>
      <w:r w:rsidRPr="00CF0111">
        <w:rPr>
          <w:rFonts w:ascii="Times New Roman" w:hAnsi="Times New Roman" w:cs="Times New Roman"/>
          <w:b w:val="0"/>
          <w:color w:val="000000"/>
          <w:sz w:val="28"/>
          <w:szCs w:val="28"/>
          <w:lang w:val="it-IT"/>
        </w:rPr>
        <w:t>KỸ THUẬT TRỒNG RỪNG SẢN XUẤT</w:t>
      </w:r>
      <w:r w:rsidR="006125DC" w:rsidRPr="00CF0111">
        <w:rPr>
          <w:rFonts w:ascii="Times New Roman" w:hAnsi="Times New Roman" w:cs="Times New Roman"/>
          <w:b w:val="0"/>
          <w:color w:val="000000"/>
          <w:sz w:val="28"/>
          <w:szCs w:val="28"/>
          <w:lang w:val="it-IT"/>
        </w:rPr>
        <w:t xml:space="preserve"> GỖ LỚN</w:t>
      </w:r>
      <w:r w:rsidR="00DE3396" w:rsidRPr="00CF0111">
        <w:rPr>
          <w:rFonts w:ascii="Times New Roman" w:hAnsi="Times New Roman" w:cs="Times New Roman"/>
          <w:b w:val="0"/>
          <w:color w:val="000000"/>
          <w:sz w:val="28"/>
          <w:szCs w:val="28"/>
          <w:lang w:val="it-IT"/>
        </w:rPr>
        <w:t xml:space="preserve"> THÂM CANH</w:t>
      </w:r>
      <w:bookmarkEnd w:id="51"/>
    </w:p>
    <w:p w:rsidR="00C26518" w:rsidRPr="00CF0111" w:rsidRDefault="00896A62" w:rsidP="00CF0111">
      <w:pPr>
        <w:pStyle w:val="Heading2"/>
        <w:rPr>
          <w:rFonts w:ascii="Times New Roman" w:hAnsi="Times New Roman" w:cs="Times New Roman"/>
          <w:b w:val="0"/>
          <w:color w:val="000000"/>
          <w:sz w:val="28"/>
          <w:szCs w:val="28"/>
          <w:lang w:val="it-IT"/>
        </w:rPr>
      </w:pPr>
      <w:bookmarkStart w:id="52" w:name="_Toc417627882"/>
      <w:r w:rsidRPr="00CF0111">
        <w:rPr>
          <w:rFonts w:ascii="Times New Roman" w:hAnsi="Times New Roman" w:cs="Times New Roman"/>
          <w:b w:val="0"/>
          <w:color w:val="000000"/>
          <w:sz w:val="28"/>
          <w:szCs w:val="28"/>
          <w:lang w:val="it-IT"/>
        </w:rPr>
        <w:t>I. TRỒNG RỪNG SẢN XUẤT THÂM CANH.</w:t>
      </w:r>
      <w:bookmarkEnd w:id="52"/>
    </w:p>
    <w:p w:rsidR="003F020E" w:rsidRPr="00CF0111" w:rsidRDefault="00C26518" w:rsidP="00C26518">
      <w:pPr>
        <w:jc w:val="both"/>
        <w:rPr>
          <w:b/>
          <w:lang w:val="it-IT"/>
        </w:rPr>
      </w:pPr>
      <w:r w:rsidRPr="00CF0111">
        <w:rPr>
          <w:b/>
          <w:lang w:val="it-IT"/>
        </w:rPr>
        <w:t>1</w:t>
      </w:r>
      <w:r w:rsidR="003F020E" w:rsidRPr="00CF0111">
        <w:rPr>
          <w:b/>
          <w:lang w:val="it-IT"/>
        </w:rPr>
        <w:t>. K</w:t>
      </w:r>
      <w:r w:rsidRPr="00CF0111">
        <w:rPr>
          <w:b/>
          <w:lang w:val="it-IT"/>
        </w:rPr>
        <w:t>hái niệm về trồng rừng thâm canh</w:t>
      </w:r>
    </w:p>
    <w:p w:rsidR="00BF7A0F" w:rsidRPr="00CF0111" w:rsidRDefault="00BF7A0F" w:rsidP="00FD2239">
      <w:pPr>
        <w:spacing w:before="120" w:after="120" w:line="288" w:lineRule="auto"/>
        <w:ind w:firstLine="720"/>
        <w:jc w:val="both"/>
        <w:rPr>
          <w:lang w:val="it-IT"/>
        </w:rPr>
      </w:pPr>
      <w:r w:rsidRPr="00CF0111">
        <w:rPr>
          <w:b/>
          <w:bCs/>
          <w:lang w:val="it-IT"/>
        </w:rPr>
        <w:t xml:space="preserve">- </w:t>
      </w:r>
      <w:r w:rsidR="003F020E" w:rsidRPr="00CF0111">
        <w:rPr>
          <w:b/>
          <w:bCs/>
          <w:lang w:val="it-IT"/>
        </w:rPr>
        <w:t xml:space="preserve">Trồng rừng thâm canh </w:t>
      </w:r>
      <w:r w:rsidR="003F020E" w:rsidRPr="00CF0111">
        <w:rPr>
          <w:bCs/>
          <w:lang w:val="it-IT"/>
        </w:rPr>
        <w:t>là</w:t>
      </w:r>
      <w:r w:rsidR="003F020E" w:rsidRPr="00CF0111">
        <w:rPr>
          <w:i/>
          <w:lang w:val="it-IT"/>
        </w:rPr>
        <w:t xml:space="preserve"> </w:t>
      </w:r>
      <w:r w:rsidR="003F020E" w:rsidRPr="00CF0111">
        <w:rPr>
          <w:lang w:val="it-IT"/>
        </w:rPr>
        <w:t xml:space="preserve">rừng được trồng và chăm sóc với mức đầu tư cao về vốn, vật tư, kỹ thuật và công lao động, nhằm đạt năng suất cao, sản phẩm nhiều và tốt (đối với rừng sản xuất), hoặc có giá trị phòng hộ, cảnh quan đặc biệt (đối với rừng phòng hộ, rừng đặc dụng) duy trì được tiềm lực tái sinh, bảo vệ và nâng cao độ phì nhiêu của đất. </w:t>
      </w:r>
    </w:p>
    <w:p w:rsidR="003F020E" w:rsidRPr="00CF0111" w:rsidRDefault="003F020E" w:rsidP="00FD2239">
      <w:pPr>
        <w:spacing w:before="120" w:after="120" w:line="288" w:lineRule="auto"/>
        <w:ind w:firstLine="720"/>
        <w:jc w:val="both"/>
        <w:rPr>
          <w:b/>
          <w:lang w:val="it-IT"/>
        </w:rPr>
      </w:pPr>
      <w:r w:rsidRPr="00CF0111">
        <w:rPr>
          <w:b/>
          <w:bCs/>
          <w:lang w:val="it-IT"/>
        </w:rPr>
        <w:t>Trồng rừng thâm canh</w:t>
      </w:r>
      <w:r w:rsidRPr="00CF0111">
        <w:rPr>
          <w:lang w:val="it-IT"/>
        </w:rPr>
        <w:t xml:space="preserve"> bao gồm các khâu công việc từ việc áp dụng các tiến bộ kỹ thuật về giống cho đến trồng rừng, chăm sóc, quản lý bảo vệ và khai thác sử dụng rừng.</w:t>
      </w:r>
    </w:p>
    <w:p w:rsidR="003F020E" w:rsidRPr="00CF0111" w:rsidRDefault="003F020E" w:rsidP="00FD2239">
      <w:pPr>
        <w:widowControl w:val="0"/>
        <w:autoSpaceDE w:val="0"/>
        <w:autoSpaceDN w:val="0"/>
        <w:adjustRightInd w:val="0"/>
        <w:spacing w:before="120" w:after="120" w:line="288" w:lineRule="auto"/>
        <w:ind w:right="-23" w:firstLine="720"/>
        <w:jc w:val="both"/>
        <w:rPr>
          <w:lang w:val="it-IT"/>
        </w:rPr>
      </w:pPr>
      <w:r w:rsidRPr="00CF0111">
        <w:rPr>
          <w:bCs/>
          <w:lang w:val="it-IT"/>
        </w:rPr>
        <w:t xml:space="preserve">Tóm lại, </w:t>
      </w:r>
      <w:r w:rsidRPr="00CF0111">
        <w:rPr>
          <w:b/>
          <w:bCs/>
          <w:lang w:val="it-IT"/>
        </w:rPr>
        <w:t>Trồng rừng thâm canh</w:t>
      </w:r>
      <w:r w:rsidRPr="00CF0111">
        <w:rPr>
          <w:lang w:val="it-IT"/>
        </w:rPr>
        <w:t xml:space="preserve"> là một phương pháp canh tác dựa trên cơ sở được đầu tư cao bằng việc áp dụng các biện pháp kỹ thuật tổng hợp và liên hoàn, nhằm đạt được các mục đích sau đây: </w:t>
      </w:r>
    </w:p>
    <w:p w:rsidR="003F020E" w:rsidRPr="00CF0111" w:rsidRDefault="00BF7A0F" w:rsidP="00FD2239">
      <w:pPr>
        <w:widowControl w:val="0"/>
        <w:autoSpaceDE w:val="0"/>
        <w:autoSpaceDN w:val="0"/>
        <w:adjustRightInd w:val="0"/>
        <w:spacing w:before="120" w:after="120" w:line="288" w:lineRule="auto"/>
        <w:ind w:right="-23" w:firstLine="720"/>
        <w:jc w:val="both"/>
        <w:rPr>
          <w:lang w:val="it-IT"/>
        </w:rPr>
      </w:pPr>
      <w:r w:rsidRPr="00CF0111">
        <w:rPr>
          <w:lang w:val="it-IT"/>
        </w:rPr>
        <w:t>(1)</w:t>
      </w:r>
      <w:r w:rsidR="003F020E" w:rsidRPr="00CF0111">
        <w:rPr>
          <w:lang w:val="it-IT"/>
        </w:rPr>
        <w:t xml:space="preserve"> Tận dụng, cải tạo và phát huy được mọi tiềm năng của tự nhiên cũng như của con người nhằm thúc đẩy mạnh mẽ sinh trưởng và phát triển của rừng trồng để thu được năng suất cao, chất lượng sản phẩm tốt với giá thành hạ để cho hiệu quả lớn.  </w:t>
      </w:r>
    </w:p>
    <w:p w:rsidR="003F020E" w:rsidRPr="00CF0111" w:rsidRDefault="003F020E" w:rsidP="00FD2239">
      <w:pPr>
        <w:widowControl w:val="0"/>
        <w:autoSpaceDE w:val="0"/>
        <w:autoSpaceDN w:val="0"/>
        <w:adjustRightInd w:val="0"/>
        <w:spacing w:before="120" w:after="120" w:line="288" w:lineRule="auto"/>
        <w:ind w:right="-23" w:firstLine="720"/>
        <w:jc w:val="both"/>
        <w:rPr>
          <w:lang w:val="it-IT"/>
        </w:rPr>
      </w:pPr>
      <w:r w:rsidRPr="00CF0111">
        <w:rPr>
          <w:lang w:val="it-IT"/>
        </w:rPr>
        <w:t>(2) Cũng phải duy trì và bồi dưỡng được tiềm năng đất đai và môi trường, đáp ứng yêu cầu phát triển trồng rừng ổn định, lâu dài và bền vững.</w:t>
      </w:r>
    </w:p>
    <w:p w:rsidR="003F020E" w:rsidRPr="00CF0111" w:rsidRDefault="003F020E" w:rsidP="00FD2239">
      <w:pPr>
        <w:autoSpaceDE w:val="0"/>
        <w:autoSpaceDN w:val="0"/>
        <w:adjustRightInd w:val="0"/>
        <w:spacing w:before="120" w:after="120" w:line="288" w:lineRule="auto"/>
        <w:ind w:firstLine="720"/>
        <w:jc w:val="both"/>
        <w:rPr>
          <w:lang w:val="it-IT"/>
        </w:rPr>
      </w:pPr>
      <w:r w:rsidRPr="00CF0111">
        <w:rPr>
          <w:b/>
          <w:bCs/>
          <w:lang w:val="it-IT"/>
        </w:rPr>
        <w:t>Thâm canh rừng sản xuất</w:t>
      </w:r>
      <w:r w:rsidRPr="00CF0111">
        <w:rPr>
          <w:lang w:val="it-IT"/>
        </w:rPr>
        <w:t xml:space="preserve"> là áp dụng hệ thống các giải pháp kinh tế, kỹ thuật và xã hội phù hợp vào rừng trồng sản xuất, nhằm đạt được năng suất rừng cao trên một đơn vị diện tích, trong một đơn vị thời gian và đảm bảo tốt giá trị môi sinh do rừng mang lại.</w:t>
      </w:r>
    </w:p>
    <w:p w:rsidR="003F020E" w:rsidRPr="00CF0111" w:rsidRDefault="003F020E" w:rsidP="00FD2239">
      <w:pPr>
        <w:spacing w:before="120" w:after="120" w:line="288" w:lineRule="auto"/>
        <w:ind w:firstLine="720"/>
        <w:jc w:val="both"/>
        <w:rPr>
          <w:lang w:val="it-IT"/>
        </w:rPr>
      </w:pPr>
      <w:r w:rsidRPr="00CF0111">
        <w:rPr>
          <w:bCs/>
          <w:lang w:val="it-IT"/>
        </w:rPr>
        <w:t>Nói cách khác,</w:t>
      </w:r>
      <w:r w:rsidRPr="00CF0111">
        <w:rPr>
          <w:b/>
          <w:bCs/>
          <w:lang w:val="it-IT"/>
        </w:rPr>
        <w:t xml:space="preserve"> </w:t>
      </w:r>
      <w:r w:rsidRPr="00CF0111">
        <w:rPr>
          <w:b/>
          <w:lang w:val="it-IT"/>
        </w:rPr>
        <w:t>Thâm canh rừng sản xuất</w:t>
      </w:r>
      <w:r w:rsidRPr="00CF0111">
        <w:rPr>
          <w:lang w:val="it-IT"/>
        </w:rPr>
        <w:t xml:space="preserve"> là một giải pháp lâm sinh nhằm nâng cao chất lượng sản phẩm của rừng, bằng cách trồng một số loài cây có giá trị kinh tế cao, nhằm đáp ứng mục đích kinh tế và đời sống, cải thiện được môi tr</w:t>
      </w:r>
      <w:r w:rsidRPr="00CF0111">
        <w:rPr>
          <w:lang w:val="it-IT"/>
        </w:rPr>
        <w:softHyphen/>
        <w:t>ường bền vững.</w:t>
      </w:r>
    </w:p>
    <w:p w:rsidR="003F020E" w:rsidRPr="00CF0111" w:rsidRDefault="003F020E" w:rsidP="00FD2239">
      <w:pPr>
        <w:autoSpaceDE w:val="0"/>
        <w:autoSpaceDN w:val="0"/>
        <w:adjustRightInd w:val="0"/>
        <w:spacing w:before="120" w:after="120" w:line="288" w:lineRule="auto"/>
        <w:ind w:firstLine="720"/>
        <w:jc w:val="both"/>
        <w:rPr>
          <w:lang w:val="it-IT"/>
        </w:rPr>
      </w:pPr>
      <w:r w:rsidRPr="00CF0111">
        <w:rPr>
          <w:lang w:val="it-IT"/>
        </w:rPr>
        <w:lastRenderedPageBreak/>
        <w:t xml:space="preserve">Như vậy, điểm khác biệt cơ bản giữa thâm canh rừng sản xuất và trồng rừng sản xuất thông thường (quảng canh) là việc người trồng rừng áp dụng tiến bộ khoa học kỹ thuật vào công tác trồng rừng nhằm nâng cao năng </w:t>
      </w:r>
      <w:r w:rsidR="007568EB" w:rsidRPr="00CF0111">
        <w:rPr>
          <w:lang w:val="it-IT"/>
        </w:rPr>
        <w:t>s</w:t>
      </w:r>
      <w:r w:rsidRPr="00CF0111">
        <w:rPr>
          <w:lang w:val="it-IT"/>
        </w:rPr>
        <w:t>uất và chất lượng sản phẩm thu được.</w:t>
      </w:r>
    </w:p>
    <w:p w:rsidR="003F020E" w:rsidRPr="00CF0111" w:rsidRDefault="003F020E" w:rsidP="00FD2239">
      <w:pPr>
        <w:spacing w:before="120" w:after="120" w:line="288" w:lineRule="auto"/>
        <w:ind w:firstLine="720"/>
        <w:jc w:val="both"/>
        <w:rPr>
          <w:b/>
          <w:lang w:val="it-IT"/>
        </w:rPr>
      </w:pPr>
      <w:r w:rsidRPr="00CF0111">
        <w:rPr>
          <w:b/>
          <w:lang w:val="it-IT"/>
        </w:rPr>
        <w:t>Một hệ thống rừng sản xuất tối ưu nhất phải đáp ứng 4 yêu cầu sau:</w:t>
      </w:r>
    </w:p>
    <w:p w:rsidR="003F020E" w:rsidRPr="00CF0111" w:rsidRDefault="003F020E" w:rsidP="00FD2239">
      <w:pPr>
        <w:spacing w:before="120" w:after="120" w:line="288" w:lineRule="auto"/>
        <w:ind w:firstLine="720"/>
        <w:jc w:val="both"/>
        <w:rPr>
          <w:lang w:val="it-IT"/>
        </w:rPr>
      </w:pPr>
      <w:r w:rsidRPr="00CF0111">
        <w:rPr>
          <w:bCs/>
          <w:u w:val="single"/>
          <w:lang w:val="it-IT"/>
        </w:rPr>
        <w:t xml:space="preserve">(1) </w:t>
      </w:r>
      <w:r w:rsidRPr="00CF0111">
        <w:rPr>
          <w:u w:val="single"/>
          <w:lang w:val="it-IT"/>
        </w:rPr>
        <w:t xml:space="preserve">Năng </w:t>
      </w:r>
      <w:r w:rsidR="007568EB" w:rsidRPr="00CF0111">
        <w:rPr>
          <w:u w:val="single"/>
          <w:lang w:val="it-IT"/>
        </w:rPr>
        <w:t>s</w:t>
      </w:r>
      <w:r w:rsidRPr="00CF0111">
        <w:rPr>
          <w:u w:val="single"/>
          <w:lang w:val="it-IT"/>
        </w:rPr>
        <w:t>uất phải có xu h</w:t>
      </w:r>
      <w:r w:rsidRPr="00CF0111">
        <w:rPr>
          <w:u w:val="single"/>
          <w:lang w:val="it-IT"/>
        </w:rPr>
        <w:softHyphen/>
        <w:t>ướng tăng dần:</w:t>
      </w:r>
      <w:r w:rsidRPr="00CF0111">
        <w:rPr>
          <w:lang w:val="it-IT"/>
        </w:rPr>
        <w:t xml:space="preserve"> Khi năng </w:t>
      </w:r>
      <w:r w:rsidR="007568EB" w:rsidRPr="00CF0111">
        <w:rPr>
          <w:lang w:val="it-IT"/>
        </w:rPr>
        <w:t>s</w:t>
      </w:r>
      <w:r w:rsidRPr="00CF0111">
        <w:rPr>
          <w:lang w:val="it-IT"/>
        </w:rPr>
        <w:t>uất giảm thì hệ thống không thể bền vững.</w:t>
      </w:r>
    </w:p>
    <w:p w:rsidR="003F020E" w:rsidRPr="00CF0111" w:rsidRDefault="003F020E" w:rsidP="00FD2239">
      <w:pPr>
        <w:spacing w:before="120" w:after="120" w:line="288" w:lineRule="auto"/>
        <w:ind w:firstLine="720"/>
        <w:jc w:val="both"/>
        <w:rPr>
          <w:lang w:val="it-IT"/>
        </w:rPr>
      </w:pPr>
      <w:r w:rsidRPr="00CF0111">
        <w:rPr>
          <w:bCs/>
          <w:u w:val="single"/>
          <w:lang w:val="it-IT"/>
        </w:rPr>
        <w:t xml:space="preserve">(2) </w:t>
      </w:r>
      <w:r w:rsidRPr="00CF0111">
        <w:rPr>
          <w:u w:val="single"/>
          <w:lang w:val="it-IT"/>
        </w:rPr>
        <w:t>Chất lượng tốt:</w:t>
      </w:r>
      <w:r w:rsidRPr="00CF0111">
        <w:rPr>
          <w:lang w:val="it-IT"/>
        </w:rPr>
        <w:t xml:space="preserve"> Sản phẩm phải đáp ứng đ</w:t>
      </w:r>
      <w:r w:rsidRPr="00CF0111">
        <w:rPr>
          <w:lang w:val="it-IT"/>
        </w:rPr>
        <w:softHyphen/>
        <w:t>ược thị tr</w:t>
      </w:r>
      <w:r w:rsidRPr="00CF0111">
        <w:rPr>
          <w:lang w:val="it-IT"/>
        </w:rPr>
        <w:softHyphen/>
        <w:t>ường, kể cả tiêu thụ tại chỗ và xuất khẩu. Xác định được mục tiêu của sản phẩm, lựa chọn cơ cấu loại sản phẩm phù hợp với nhu cầu thị trư</w:t>
      </w:r>
      <w:r w:rsidRPr="00CF0111">
        <w:rPr>
          <w:lang w:val="it-IT"/>
        </w:rPr>
        <w:softHyphen/>
        <w:t>ờng.</w:t>
      </w:r>
    </w:p>
    <w:p w:rsidR="003F020E" w:rsidRPr="00CF0111" w:rsidRDefault="003F020E" w:rsidP="00FD2239">
      <w:pPr>
        <w:spacing w:before="120" w:after="120" w:line="288" w:lineRule="auto"/>
        <w:ind w:firstLine="720"/>
        <w:jc w:val="both"/>
        <w:rPr>
          <w:lang w:val="it-IT"/>
        </w:rPr>
      </w:pPr>
      <w:r w:rsidRPr="00CF0111">
        <w:rPr>
          <w:u w:val="single"/>
          <w:lang w:val="it-IT"/>
        </w:rPr>
        <w:t>(3)</w:t>
      </w:r>
      <w:r w:rsidRPr="00CF0111">
        <w:rPr>
          <w:bCs/>
          <w:u w:val="single"/>
          <w:lang w:val="it-IT"/>
        </w:rPr>
        <w:t xml:space="preserve"> </w:t>
      </w:r>
      <w:r w:rsidRPr="00CF0111">
        <w:rPr>
          <w:u w:val="single"/>
          <w:lang w:val="it-IT"/>
        </w:rPr>
        <w:t xml:space="preserve">Đạt được tổng giá trị sản phẩm trên một đơn vị diện tích trong một đơn vị thời gian: </w:t>
      </w:r>
      <w:r w:rsidRPr="00CF0111">
        <w:rPr>
          <w:lang w:val="it-IT"/>
        </w:rPr>
        <w:t>Đây là chỉ tiêu quan trọng hàng đầu phản ánh đ</w:t>
      </w:r>
      <w:r w:rsidRPr="00CF0111">
        <w:rPr>
          <w:lang w:val="it-IT"/>
        </w:rPr>
        <w:softHyphen/>
        <w:t xml:space="preserve">ược hiệu quả kinh tế. Tổng giá trị trong cả chu kỳ phải cao hơn mức bình quân. Lãi </w:t>
      </w:r>
      <w:r w:rsidR="007568EB" w:rsidRPr="00CF0111">
        <w:rPr>
          <w:lang w:val="it-IT"/>
        </w:rPr>
        <w:t>s</w:t>
      </w:r>
      <w:r w:rsidRPr="00CF0111">
        <w:rPr>
          <w:lang w:val="it-IT"/>
        </w:rPr>
        <w:t>uất thu đư</w:t>
      </w:r>
      <w:r w:rsidRPr="00CF0111">
        <w:rPr>
          <w:lang w:val="it-IT"/>
        </w:rPr>
        <w:softHyphen/>
        <w:t xml:space="preserve">ợc phải cao hơn lãi </w:t>
      </w:r>
      <w:r w:rsidR="007568EB" w:rsidRPr="00CF0111">
        <w:rPr>
          <w:lang w:val="it-IT"/>
        </w:rPr>
        <w:t>s</w:t>
      </w:r>
      <w:r w:rsidRPr="00CF0111">
        <w:rPr>
          <w:lang w:val="it-IT"/>
        </w:rPr>
        <w:t>uất ngân hàng</w:t>
      </w:r>
      <w:r w:rsidRPr="00CF0111">
        <w:rPr>
          <w:u w:val="single"/>
          <w:lang w:val="it-IT"/>
        </w:rPr>
        <w:t>.</w:t>
      </w:r>
    </w:p>
    <w:p w:rsidR="003F020E" w:rsidRPr="00CF0111" w:rsidRDefault="003F020E" w:rsidP="00FD2239">
      <w:pPr>
        <w:spacing w:before="120" w:after="120" w:line="288" w:lineRule="auto"/>
        <w:ind w:firstLine="720"/>
        <w:jc w:val="both"/>
        <w:rPr>
          <w:lang w:val="it-IT"/>
        </w:rPr>
      </w:pPr>
      <w:r w:rsidRPr="00CF0111">
        <w:rPr>
          <w:bCs/>
          <w:u w:val="single"/>
          <w:lang w:val="it-IT"/>
        </w:rPr>
        <w:t xml:space="preserve">(4) </w:t>
      </w:r>
      <w:r w:rsidRPr="00CF0111">
        <w:rPr>
          <w:u w:val="single"/>
          <w:lang w:val="it-IT"/>
        </w:rPr>
        <w:t>Giảm rủi ro đến mức tối thiểu như :</w:t>
      </w:r>
      <w:r w:rsidRPr="00CF0111">
        <w:rPr>
          <w:lang w:val="it-IT"/>
        </w:rPr>
        <w:t xml:space="preserve"> Thiên tai, sâu bệnh hại, cháy rừng….</w:t>
      </w:r>
    </w:p>
    <w:p w:rsidR="003F020E" w:rsidRPr="00CF0111" w:rsidRDefault="00C26518" w:rsidP="00FD2239">
      <w:pPr>
        <w:spacing w:before="120" w:after="120" w:line="288" w:lineRule="auto"/>
        <w:jc w:val="both"/>
        <w:rPr>
          <w:b/>
          <w:bCs/>
          <w:lang w:val="it-IT"/>
        </w:rPr>
      </w:pPr>
      <w:r w:rsidRPr="00CF0111">
        <w:rPr>
          <w:b/>
          <w:bCs/>
          <w:lang w:val="it-IT"/>
        </w:rPr>
        <w:t>2</w:t>
      </w:r>
      <w:r w:rsidR="003F020E" w:rsidRPr="00CF0111">
        <w:rPr>
          <w:b/>
          <w:bCs/>
          <w:lang w:val="it-IT"/>
        </w:rPr>
        <w:t>. M</w:t>
      </w:r>
      <w:r w:rsidRPr="00CF0111">
        <w:rPr>
          <w:b/>
          <w:bCs/>
          <w:lang w:val="it-IT"/>
        </w:rPr>
        <w:t>ục tiêu của trồng rừng thâm canh</w:t>
      </w:r>
    </w:p>
    <w:p w:rsidR="003F020E" w:rsidRPr="00CF0111" w:rsidRDefault="00C26518" w:rsidP="00FD2239">
      <w:pPr>
        <w:autoSpaceDE w:val="0"/>
        <w:autoSpaceDN w:val="0"/>
        <w:adjustRightInd w:val="0"/>
        <w:spacing w:before="120" w:after="120" w:line="288" w:lineRule="auto"/>
        <w:ind w:firstLine="720"/>
        <w:jc w:val="both"/>
        <w:rPr>
          <w:lang w:val="it-IT"/>
        </w:rPr>
      </w:pPr>
      <w:r w:rsidRPr="00CF0111">
        <w:rPr>
          <w:lang w:val="it-IT"/>
        </w:rPr>
        <w:t>-</w:t>
      </w:r>
      <w:r w:rsidR="003F020E" w:rsidRPr="00CF0111">
        <w:rPr>
          <w:lang w:val="it-IT"/>
        </w:rPr>
        <w:t xml:space="preserve"> Nâng cao được năng suất, chất lượng gỗ hoặc lâm sản trên một đơn vị diện tích trồng rừng.</w:t>
      </w:r>
    </w:p>
    <w:p w:rsidR="003F020E" w:rsidRPr="00CF0111" w:rsidRDefault="00C26518" w:rsidP="00FD2239">
      <w:pPr>
        <w:autoSpaceDE w:val="0"/>
        <w:autoSpaceDN w:val="0"/>
        <w:adjustRightInd w:val="0"/>
        <w:spacing w:before="120" w:after="120" w:line="288" w:lineRule="auto"/>
        <w:ind w:firstLine="720"/>
        <w:jc w:val="both"/>
        <w:rPr>
          <w:lang w:val="it-IT"/>
        </w:rPr>
      </w:pPr>
      <w:r w:rsidRPr="00CF0111">
        <w:rPr>
          <w:lang w:val="it-IT"/>
        </w:rPr>
        <w:t>-</w:t>
      </w:r>
      <w:r w:rsidR="003F020E" w:rsidRPr="00CF0111">
        <w:rPr>
          <w:lang w:val="it-IT"/>
        </w:rPr>
        <w:t xml:space="preserve"> Nâng cao được năng suất, chất lượng gỗ hoặc lâm sản theo mục tiêu và yêu cầu của từng ngành công nghiệp chế biến và sử dụng nguyên liệu.</w:t>
      </w:r>
    </w:p>
    <w:p w:rsidR="003F020E" w:rsidRPr="00CF0111" w:rsidRDefault="00C26518" w:rsidP="00FD2239">
      <w:pPr>
        <w:autoSpaceDE w:val="0"/>
        <w:autoSpaceDN w:val="0"/>
        <w:adjustRightInd w:val="0"/>
        <w:spacing w:before="120" w:after="120" w:line="288" w:lineRule="auto"/>
        <w:ind w:firstLine="720"/>
        <w:jc w:val="both"/>
        <w:rPr>
          <w:lang w:val="it-IT"/>
        </w:rPr>
      </w:pPr>
      <w:r w:rsidRPr="00CF0111">
        <w:rPr>
          <w:lang w:val="it-IT"/>
        </w:rPr>
        <w:t>-</w:t>
      </w:r>
      <w:r w:rsidR="003F020E" w:rsidRPr="00CF0111">
        <w:rPr>
          <w:lang w:val="it-IT"/>
        </w:rPr>
        <w:t xml:space="preserve"> Hạ được giá thành sản xuất cho một đơn vị sản phẩm hoặc lâm sản.</w:t>
      </w:r>
    </w:p>
    <w:p w:rsidR="003F020E" w:rsidRPr="00CF0111" w:rsidRDefault="00C26518" w:rsidP="00FD2239">
      <w:pPr>
        <w:autoSpaceDE w:val="0"/>
        <w:autoSpaceDN w:val="0"/>
        <w:adjustRightInd w:val="0"/>
        <w:spacing w:before="120" w:after="120" w:line="288" w:lineRule="auto"/>
        <w:ind w:firstLine="720"/>
        <w:jc w:val="both"/>
        <w:rPr>
          <w:lang w:val="it-IT"/>
        </w:rPr>
      </w:pPr>
      <w:r w:rsidRPr="00CF0111">
        <w:rPr>
          <w:lang w:val="it-IT"/>
        </w:rPr>
        <w:t xml:space="preserve">- </w:t>
      </w:r>
      <w:r w:rsidR="003F020E" w:rsidRPr="00CF0111">
        <w:rPr>
          <w:lang w:val="it-IT"/>
        </w:rPr>
        <w:t xml:space="preserve"> Rút ngắn chu kỳ kinh doanh để tăng nhanh vòng quay vốn và hệ số sử dụng đất đai.</w:t>
      </w:r>
    </w:p>
    <w:p w:rsidR="003F020E" w:rsidRPr="00CF0111" w:rsidRDefault="00C26518" w:rsidP="00C26518">
      <w:pPr>
        <w:autoSpaceDE w:val="0"/>
        <w:autoSpaceDN w:val="0"/>
        <w:adjustRightInd w:val="0"/>
        <w:spacing w:before="120" w:after="120" w:line="288" w:lineRule="auto"/>
        <w:ind w:firstLine="720"/>
        <w:jc w:val="both"/>
        <w:rPr>
          <w:lang w:val="it-IT"/>
        </w:rPr>
      </w:pPr>
      <w:r w:rsidRPr="00CF0111">
        <w:rPr>
          <w:lang w:val="it-IT"/>
        </w:rPr>
        <w:t xml:space="preserve">- </w:t>
      </w:r>
      <w:r w:rsidR="003F020E" w:rsidRPr="00CF0111">
        <w:rPr>
          <w:lang w:val="it-IT"/>
        </w:rPr>
        <w:t xml:space="preserve"> Duy trì, bồi dưỡng tiềm năng đất đai và tự nhiên khác để nâng cao sức sản xuất của đất đai lâu dài, liên tục.</w:t>
      </w:r>
    </w:p>
    <w:p w:rsidR="003F020E" w:rsidRPr="00CF0111" w:rsidRDefault="00C26518" w:rsidP="00FD2239">
      <w:pPr>
        <w:spacing w:before="120" w:after="120" w:line="288" w:lineRule="auto"/>
        <w:jc w:val="both"/>
        <w:rPr>
          <w:b/>
          <w:bCs/>
          <w:lang w:val="it-IT"/>
        </w:rPr>
      </w:pPr>
      <w:r w:rsidRPr="00CF0111">
        <w:rPr>
          <w:b/>
          <w:bCs/>
          <w:lang w:val="it-IT"/>
        </w:rPr>
        <w:t>3. Điều kiện để trồng rừng thâm canh</w:t>
      </w:r>
    </w:p>
    <w:p w:rsidR="003F020E" w:rsidRPr="00CF0111" w:rsidRDefault="003F020E" w:rsidP="00FD2239">
      <w:pPr>
        <w:autoSpaceDE w:val="0"/>
        <w:autoSpaceDN w:val="0"/>
        <w:adjustRightInd w:val="0"/>
        <w:spacing w:before="120" w:after="120" w:line="288" w:lineRule="auto"/>
        <w:ind w:firstLine="720"/>
        <w:jc w:val="both"/>
        <w:rPr>
          <w:lang w:val="it-IT"/>
        </w:rPr>
      </w:pPr>
      <w:r w:rsidRPr="00CF0111">
        <w:rPr>
          <w:lang w:val="it-IT"/>
        </w:rPr>
        <w:t>Để thâm canh rừng sản xuất đạt hiệu quả cao cần phải có được những điều kiện cơ bản sau:</w:t>
      </w:r>
    </w:p>
    <w:p w:rsidR="003F020E" w:rsidRPr="00CF0111" w:rsidRDefault="00C26518" w:rsidP="00FD2239">
      <w:pPr>
        <w:autoSpaceDE w:val="0"/>
        <w:autoSpaceDN w:val="0"/>
        <w:adjustRightInd w:val="0"/>
        <w:spacing w:before="120" w:after="120" w:line="288" w:lineRule="auto"/>
        <w:ind w:firstLine="720"/>
        <w:jc w:val="both"/>
        <w:rPr>
          <w:lang w:val="it-IT"/>
        </w:rPr>
      </w:pPr>
      <w:r w:rsidRPr="00CF0111">
        <w:rPr>
          <w:lang w:val="it-IT"/>
        </w:rPr>
        <w:t xml:space="preserve">- </w:t>
      </w:r>
      <w:r w:rsidR="003F020E" w:rsidRPr="00CF0111">
        <w:rPr>
          <w:lang w:val="it-IT"/>
        </w:rPr>
        <w:t xml:space="preserve"> Xác định rõ mục tiêu kinh doanh.</w:t>
      </w:r>
    </w:p>
    <w:p w:rsidR="003F020E" w:rsidRPr="00CF0111" w:rsidRDefault="00C26518" w:rsidP="00FD2239">
      <w:pPr>
        <w:autoSpaceDE w:val="0"/>
        <w:autoSpaceDN w:val="0"/>
        <w:adjustRightInd w:val="0"/>
        <w:spacing w:before="120" w:after="120" w:line="288" w:lineRule="auto"/>
        <w:ind w:firstLine="720"/>
        <w:jc w:val="both"/>
        <w:rPr>
          <w:lang w:val="it-IT"/>
        </w:rPr>
      </w:pPr>
      <w:r w:rsidRPr="00CF0111">
        <w:rPr>
          <w:lang w:val="it-IT"/>
        </w:rPr>
        <w:t>-</w:t>
      </w:r>
      <w:r w:rsidR="003F020E" w:rsidRPr="00CF0111">
        <w:rPr>
          <w:lang w:val="it-IT"/>
        </w:rPr>
        <w:t xml:space="preserve"> Chọn được </w:t>
      </w:r>
      <w:r w:rsidR="00BF7A0F" w:rsidRPr="00CF0111">
        <w:rPr>
          <w:lang w:val="it-IT"/>
        </w:rPr>
        <w:t xml:space="preserve">loài </w:t>
      </w:r>
      <w:r w:rsidR="003F020E" w:rsidRPr="00CF0111">
        <w:rPr>
          <w:lang w:val="it-IT"/>
        </w:rPr>
        <w:t xml:space="preserve">cây trồng đáp ứng được mục đích kinh doanh và phù hợp với điều kiện khí hậu, đất đai </w:t>
      </w:r>
      <w:r w:rsidR="00BF7A0F" w:rsidRPr="00CF0111">
        <w:rPr>
          <w:lang w:val="it-IT"/>
        </w:rPr>
        <w:t>ở mỗi vùng sinh thái</w:t>
      </w:r>
      <w:r w:rsidR="003F020E" w:rsidRPr="00CF0111">
        <w:rPr>
          <w:lang w:val="it-IT"/>
        </w:rPr>
        <w:t>.</w:t>
      </w:r>
    </w:p>
    <w:p w:rsidR="003F020E" w:rsidRPr="00CF0111" w:rsidRDefault="00C26518" w:rsidP="00FD2239">
      <w:pPr>
        <w:autoSpaceDE w:val="0"/>
        <w:autoSpaceDN w:val="0"/>
        <w:adjustRightInd w:val="0"/>
        <w:spacing w:before="120" w:after="120" w:line="288" w:lineRule="auto"/>
        <w:ind w:firstLine="720"/>
        <w:jc w:val="both"/>
        <w:rPr>
          <w:lang w:val="it-IT"/>
        </w:rPr>
      </w:pPr>
      <w:r w:rsidRPr="00CF0111">
        <w:rPr>
          <w:lang w:val="it-IT"/>
        </w:rPr>
        <w:lastRenderedPageBreak/>
        <w:t>-</w:t>
      </w:r>
      <w:r w:rsidR="00BF7A0F" w:rsidRPr="00CF0111">
        <w:rPr>
          <w:lang w:val="it-IT"/>
        </w:rPr>
        <w:t xml:space="preserve"> Chọn</w:t>
      </w:r>
      <w:r w:rsidR="003F020E" w:rsidRPr="00CF0111">
        <w:rPr>
          <w:lang w:val="it-IT"/>
        </w:rPr>
        <w:t xml:space="preserve"> được cây giống chất lượng tốt đã được chọn lọc hoặc cải thiện cho trồng rừng. </w:t>
      </w:r>
    </w:p>
    <w:p w:rsidR="003F020E" w:rsidRPr="00CF0111" w:rsidRDefault="00C26518" w:rsidP="00FD2239">
      <w:pPr>
        <w:autoSpaceDE w:val="0"/>
        <w:autoSpaceDN w:val="0"/>
        <w:adjustRightInd w:val="0"/>
        <w:spacing w:before="120" w:after="120" w:line="288" w:lineRule="auto"/>
        <w:ind w:firstLine="720"/>
        <w:jc w:val="both"/>
        <w:rPr>
          <w:lang w:val="it-IT"/>
        </w:rPr>
      </w:pPr>
      <w:r w:rsidRPr="00CF0111">
        <w:rPr>
          <w:lang w:val="it-IT"/>
        </w:rPr>
        <w:t>-</w:t>
      </w:r>
      <w:r w:rsidR="003F020E" w:rsidRPr="00CF0111">
        <w:rPr>
          <w:lang w:val="it-IT"/>
        </w:rPr>
        <w:t xml:space="preserve"> Chọn được lập địa thích hợp và còn tốt để giảm bớt mứ</w:t>
      </w:r>
      <w:r w:rsidR="00E5070A" w:rsidRPr="00CF0111">
        <w:rPr>
          <w:lang w:val="it-IT"/>
        </w:rPr>
        <w:t xml:space="preserve">c đầu tư như: độ dốc nhỏ, tầng </w:t>
      </w:r>
      <w:r w:rsidR="003F020E" w:rsidRPr="00CF0111">
        <w:rPr>
          <w:lang w:val="it-IT"/>
        </w:rPr>
        <w:t>đất dày, giàu dinh dưỡng…</w:t>
      </w:r>
    </w:p>
    <w:p w:rsidR="003F020E" w:rsidRPr="00CF0111" w:rsidRDefault="00C26518" w:rsidP="00FD2239">
      <w:pPr>
        <w:autoSpaceDE w:val="0"/>
        <w:autoSpaceDN w:val="0"/>
        <w:adjustRightInd w:val="0"/>
        <w:spacing w:before="120" w:after="120" w:line="288" w:lineRule="auto"/>
        <w:ind w:firstLine="720"/>
        <w:jc w:val="both"/>
        <w:rPr>
          <w:lang w:val="it-IT"/>
        </w:rPr>
      </w:pPr>
      <w:r w:rsidRPr="00CF0111">
        <w:rPr>
          <w:lang w:val="it-IT"/>
        </w:rPr>
        <w:t>-</w:t>
      </w:r>
      <w:r w:rsidR="003F020E" w:rsidRPr="00CF0111">
        <w:rPr>
          <w:lang w:val="it-IT"/>
        </w:rPr>
        <w:t xml:space="preserve"> Có các giải pháp công nghệ hợp lý trong việc làm đất, bón phân, trồng và chăm sóc cũng như khai thác rừng. Đồng thời, phải có các phương tiện kỹ thuật nhằm thực hiện các giải pháp công nghệ ấy.</w:t>
      </w:r>
    </w:p>
    <w:p w:rsidR="003F020E" w:rsidRPr="00CF0111" w:rsidRDefault="00C26518" w:rsidP="00FD2239">
      <w:pPr>
        <w:autoSpaceDE w:val="0"/>
        <w:autoSpaceDN w:val="0"/>
        <w:adjustRightInd w:val="0"/>
        <w:spacing w:before="120" w:after="120" w:line="288" w:lineRule="auto"/>
        <w:ind w:firstLine="720"/>
        <w:jc w:val="both"/>
        <w:rPr>
          <w:lang w:val="it-IT"/>
        </w:rPr>
      </w:pPr>
      <w:r w:rsidRPr="00CF0111">
        <w:rPr>
          <w:lang w:val="it-IT"/>
        </w:rPr>
        <w:t>-</w:t>
      </w:r>
      <w:r w:rsidR="003F020E" w:rsidRPr="00CF0111">
        <w:rPr>
          <w:lang w:val="it-IT"/>
        </w:rPr>
        <w:t xml:space="preserve"> Đủ tiền vốn và kỹ thuật.</w:t>
      </w:r>
    </w:p>
    <w:p w:rsidR="003F020E" w:rsidRPr="00CF0111" w:rsidRDefault="00C26518" w:rsidP="00FD2239">
      <w:pPr>
        <w:spacing w:before="120" w:after="120" w:line="288" w:lineRule="auto"/>
        <w:jc w:val="both"/>
        <w:rPr>
          <w:b/>
          <w:bCs/>
          <w:lang w:val="it-IT"/>
        </w:rPr>
      </w:pPr>
      <w:r w:rsidRPr="00CF0111">
        <w:rPr>
          <w:b/>
          <w:bCs/>
          <w:lang w:val="it-IT"/>
        </w:rPr>
        <w:t>4</w:t>
      </w:r>
      <w:r w:rsidR="003F020E" w:rsidRPr="00CF0111">
        <w:rPr>
          <w:b/>
          <w:bCs/>
          <w:lang w:val="it-IT"/>
        </w:rPr>
        <w:t>. N</w:t>
      </w:r>
      <w:r w:rsidRPr="00CF0111">
        <w:rPr>
          <w:b/>
          <w:bCs/>
          <w:lang w:val="it-IT"/>
        </w:rPr>
        <w:t>guyên tắc chung trong th</w:t>
      </w:r>
      <w:r w:rsidR="007568EB" w:rsidRPr="00CF0111">
        <w:rPr>
          <w:b/>
          <w:bCs/>
          <w:lang w:val="it-IT"/>
        </w:rPr>
        <w:t>â</w:t>
      </w:r>
      <w:r w:rsidRPr="00CF0111">
        <w:rPr>
          <w:b/>
          <w:bCs/>
          <w:lang w:val="it-IT"/>
        </w:rPr>
        <w:t>m canh rừng sản xuất</w:t>
      </w:r>
    </w:p>
    <w:p w:rsidR="003F020E" w:rsidRPr="00CF0111" w:rsidRDefault="00C26518" w:rsidP="00FD2239">
      <w:pPr>
        <w:spacing w:before="120" w:after="120" w:line="288" w:lineRule="auto"/>
        <w:jc w:val="both"/>
        <w:rPr>
          <w:lang w:val="it-IT"/>
        </w:rPr>
      </w:pPr>
      <w:r w:rsidRPr="00CF0111">
        <w:rPr>
          <w:b/>
          <w:lang w:val="it-IT"/>
        </w:rPr>
        <w:t>4.</w:t>
      </w:r>
      <w:r w:rsidR="003F020E" w:rsidRPr="00CF0111">
        <w:rPr>
          <w:b/>
          <w:lang w:val="it-IT"/>
        </w:rPr>
        <w:t>1. Về mục tiêu kinh tế - xã hội:</w:t>
      </w:r>
    </w:p>
    <w:p w:rsidR="003F020E" w:rsidRPr="00CF0111" w:rsidRDefault="003F020E" w:rsidP="00FD2239">
      <w:pPr>
        <w:spacing w:before="120" w:after="120" w:line="288" w:lineRule="auto"/>
        <w:ind w:firstLine="720"/>
        <w:jc w:val="both"/>
        <w:rPr>
          <w:lang w:val="it-IT"/>
        </w:rPr>
      </w:pPr>
      <w:r w:rsidRPr="00CF0111">
        <w:rPr>
          <w:lang w:val="it-IT"/>
        </w:rPr>
        <w:t xml:space="preserve">Phải được xác định trước theo các nội dung yêu cầu về chủng loại, quy cách, chất lượng và năng suất, chu kỳ kinh doanh, chế biến, tiêu thụ sản phẩm, hiệu quả trước mắt và lâu dài về kinh tế, môi trường và xã hội. </w:t>
      </w:r>
    </w:p>
    <w:p w:rsidR="003F020E" w:rsidRPr="00CF0111" w:rsidRDefault="00C26518" w:rsidP="00FD2239">
      <w:pPr>
        <w:spacing w:before="120" w:after="120" w:line="288" w:lineRule="auto"/>
        <w:jc w:val="both"/>
        <w:rPr>
          <w:b/>
          <w:lang w:val="it-IT"/>
        </w:rPr>
      </w:pPr>
      <w:r w:rsidRPr="00CF0111">
        <w:rPr>
          <w:b/>
          <w:lang w:val="it-IT"/>
        </w:rPr>
        <w:t>4.2. Cơ cấu</w:t>
      </w:r>
      <w:r w:rsidR="003F020E" w:rsidRPr="00CF0111">
        <w:rPr>
          <w:b/>
          <w:lang w:val="it-IT"/>
        </w:rPr>
        <w:t xml:space="preserve"> cây trồng:</w:t>
      </w:r>
    </w:p>
    <w:p w:rsidR="003F020E" w:rsidRPr="00CF0111" w:rsidRDefault="003F020E" w:rsidP="00FD2239">
      <w:pPr>
        <w:spacing w:before="120" w:after="120" w:line="288" w:lineRule="auto"/>
        <w:ind w:firstLine="720"/>
        <w:jc w:val="both"/>
        <w:rPr>
          <w:lang w:val="it-IT"/>
        </w:rPr>
      </w:pPr>
      <w:r w:rsidRPr="00CF0111">
        <w:rPr>
          <w:lang w:val="it-IT"/>
        </w:rPr>
        <w:t>Phải căn cứ vào mục tiêu, điều kiện kinh tế - xã hội cụ thể, đặc tính lâm sinh của loài cây trồng và điều kiện khí hậu, đất đai của vùng trồng.</w:t>
      </w:r>
    </w:p>
    <w:p w:rsidR="003F020E" w:rsidRPr="00CF0111" w:rsidRDefault="003F020E" w:rsidP="00FD2239">
      <w:pPr>
        <w:spacing w:before="120" w:after="120" w:line="288" w:lineRule="auto"/>
        <w:ind w:firstLine="720"/>
        <w:jc w:val="both"/>
        <w:rPr>
          <w:lang w:val="it-IT"/>
        </w:rPr>
      </w:pPr>
      <w:r w:rsidRPr="00CF0111">
        <w:rPr>
          <w:lang w:val="it-IT"/>
        </w:rPr>
        <w:t>+ Cây bản địa phải trồng trong phạm vi khu vực hoá của vùng phân bố tự nhiên của nó hoặc vùng đã trồng có kết quả khả quan (sinh trưởng và phát triển bình thường).</w:t>
      </w:r>
    </w:p>
    <w:p w:rsidR="003F020E" w:rsidRPr="00CF0111" w:rsidRDefault="003F020E" w:rsidP="00FD2239">
      <w:pPr>
        <w:spacing w:before="120" w:after="120" w:line="288" w:lineRule="auto"/>
        <w:ind w:firstLine="720"/>
        <w:jc w:val="both"/>
        <w:rPr>
          <w:lang w:val="it-IT"/>
        </w:rPr>
      </w:pPr>
      <w:r w:rsidRPr="00CF0111">
        <w:rPr>
          <w:lang w:val="it-IT"/>
        </w:rPr>
        <w:t>+ Cây dẫn giống từ vùng khác hoặc từ nước ngoài vào (giống nhập nội) phải trồng trong vùng sinh thái tương tự với vùng xuất xứ hoặc vùng đã trồng thử nghiệm cho kết quả khả quan (sinh trưởng và phát triển bình thường).</w:t>
      </w:r>
    </w:p>
    <w:p w:rsidR="003F020E" w:rsidRPr="00CF0111" w:rsidRDefault="00690C58" w:rsidP="00FD2239">
      <w:pPr>
        <w:spacing w:before="120" w:after="120" w:line="288" w:lineRule="auto"/>
        <w:jc w:val="both"/>
        <w:rPr>
          <w:color w:val="000000"/>
          <w:lang w:val="it-IT"/>
        </w:rPr>
      </w:pPr>
      <w:r w:rsidRPr="00CF0111">
        <w:rPr>
          <w:b/>
          <w:color w:val="000000"/>
          <w:lang w:val="it-IT"/>
        </w:rPr>
        <w:t>4.</w:t>
      </w:r>
      <w:r w:rsidR="003F020E" w:rsidRPr="00CF0111">
        <w:rPr>
          <w:b/>
          <w:color w:val="000000"/>
          <w:lang w:val="it-IT"/>
        </w:rPr>
        <w:t>3. G</w:t>
      </w:r>
      <w:r w:rsidR="001C1CB3" w:rsidRPr="00CF0111">
        <w:rPr>
          <w:b/>
          <w:color w:val="000000"/>
          <w:lang w:val="it-IT"/>
        </w:rPr>
        <w:t xml:space="preserve">iải pháp kỹ thuật cần áp dụng </w:t>
      </w:r>
      <w:r w:rsidR="003F020E" w:rsidRPr="00CF0111">
        <w:rPr>
          <w:b/>
          <w:color w:val="000000"/>
          <w:lang w:val="it-IT"/>
        </w:rPr>
        <w:t>:</w:t>
      </w:r>
      <w:r w:rsidR="003F020E" w:rsidRPr="00CF0111">
        <w:rPr>
          <w:color w:val="000000"/>
          <w:lang w:val="it-IT"/>
        </w:rPr>
        <w:t xml:space="preserve"> </w:t>
      </w:r>
    </w:p>
    <w:p w:rsidR="003F020E" w:rsidRPr="00CF0111" w:rsidRDefault="003F020E" w:rsidP="00FD2239">
      <w:pPr>
        <w:spacing w:before="120" w:after="120" w:line="288" w:lineRule="auto"/>
        <w:ind w:firstLine="720"/>
        <w:jc w:val="both"/>
        <w:rPr>
          <w:color w:val="000000"/>
          <w:lang w:val="it-IT"/>
        </w:rPr>
      </w:pPr>
      <w:r w:rsidRPr="00CF0111">
        <w:rPr>
          <w:color w:val="000000"/>
          <w:lang w:val="it-IT"/>
        </w:rPr>
        <w:t xml:space="preserve">Thực hiện các biện </w:t>
      </w:r>
      <w:r w:rsidR="001C1CB3" w:rsidRPr="00CF0111">
        <w:rPr>
          <w:color w:val="000000"/>
          <w:lang w:val="it-IT"/>
        </w:rPr>
        <w:t>pháp thâm canh, trồng thuần loài</w:t>
      </w:r>
      <w:r w:rsidRPr="00CF0111">
        <w:rPr>
          <w:color w:val="000000"/>
          <w:lang w:val="it-IT"/>
        </w:rPr>
        <w:t xml:space="preserve"> và trồng hỗn loài theo hình thức và mức độ phù hợp với khả năng và điều kiện cụ thể. </w:t>
      </w:r>
    </w:p>
    <w:p w:rsidR="003F020E" w:rsidRPr="00CF0111" w:rsidRDefault="00690C58" w:rsidP="00FD2239">
      <w:pPr>
        <w:spacing w:before="120" w:after="120" w:line="288" w:lineRule="auto"/>
        <w:jc w:val="both"/>
        <w:rPr>
          <w:b/>
          <w:color w:val="000000"/>
          <w:lang w:val="it-IT"/>
        </w:rPr>
      </w:pPr>
      <w:r w:rsidRPr="00CF0111">
        <w:rPr>
          <w:b/>
          <w:color w:val="000000"/>
          <w:lang w:val="it-IT"/>
        </w:rPr>
        <w:t>4.</w:t>
      </w:r>
      <w:r w:rsidR="003F020E" w:rsidRPr="00CF0111">
        <w:rPr>
          <w:b/>
          <w:color w:val="000000"/>
          <w:lang w:val="it-IT"/>
        </w:rPr>
        <w:t xml:space="preserve">4. </w:t>
      </w:r>
      <w:r w:rsidR="003F020E" w:rsidRPr="00CF0111">
        <w:rPr>
          <w:b/>
          <w:lang w:val="it-IT"/>
        </w:rPr>
        <w:t>Cấu trúc rừng trồng phải được xây dựng theo hướng sau:</w:t>
      </w:r>
    </w:p>
    <w:p w:rsidR="003F020E" w:rsidRPr="00CF0111" w:rsidRDefault="00E5070A" w:rsidP="00FD2239">
      <w:pPr>
        <w:spacing w:before="120" w:after="120" w:line="288" w:lineRule="auto"/>
        <w:ind w:firstLine="720"/>
        <w:jc w:val="both"/>
        <w:rPr>
          <w:lang w:val="it-IT"/>
        </w:rPr>
      </w:pPr>
      <w:r w:rsidRPr="00CF0111">
        <w:rPr>
          <w:lang w:val="it-IT"/>
        </w:rPr>
        <w:t>-</w:t>
      </w:r>
      <w:r w:rsidR="003F020E" w:rsidRPr="00CF0111">
        <w:rPr>
          <w:lang w:val="it-IT"/>
        </w:rPr>
        <w:t xml:space="preserve"> Tạo rừng hỗn loài đều tuổi hoặc không đều tuổi theo hàng, theo băng hoặc theo đám với loài cây, nguồn giống được chọn lọc và mật độ trồng thích hợp, cây hỗn giao với cây trồng chính có thể là cây gỗ, cây công nghiệp dài ngày và cây nông nghiệp... </w:t>
      </w:r>
    </w:p>
    <w:p w:rsidR="003F020E" w:rsidRPr="00CF0111" w:rsidRDefault="00E5070A" w:rsidP="00FD2239">
      <w:pPr>
        <w:spacing w:before="120" w:after="120" w:line="288" w:lineRule="auto"/>
        <w:ind w:firstLine="720"/>
        <w:jc w:val="both"/>
        <w:rPr>
          <w:lang w:val="it-IT"/>
        </w:rPr>
      </w:pPr>
      <w:r w:rsidRPr="00CF0111">
        <w:rPr>
          <w:lang w:val="it-IT"/>
        </w:rPr>
        <w:lastRenderedPageBreak/>
        <w:t>-</w:t>
      </w:r>
      <w:r w:rsidR="003F020E" w:rsidRPr="00CF0111">
        <w:rPr>
          <w:lang w:val="it-IT"/>
        </w:rPr>
        <w:t xml:space="preserve"> Trong trường hợp đặc biệt cho phép trồng thuần loài nhưng phải nuôi dưỡng, bảo vệ lớp thảm tươi và cây tái sinh có gía trị kinh doanh (cây dưới tán có giá trị kinh tế, bảo vệ và cải tạo đất...).</w:t>
      </w:r>
    </w:p>
    <w:p w:rsidR="003F020E" w:rsidRPr="00CF0111" w:rsidRDefault="00690C58" w:rsidP="00FD2239">
      <w:pPr>
        <w:spacing w:before="120" w:after="120" w:line="288" w:lineRule="auto"/>
        <w:jc w:val="both"/>
        <w:rPr>
          <w:b/>
          <w:lang w:val="it-IT"/>
        </w:rPr>
      </w:pPr>
      <w:r w:rsidRPr="00CF0111">
        <w:rPr>
          <w:b/>
          <w:lang w:val="it-IT"/>
        </w:rPr>
        <w:t>4.</w:t>
      </w:r>
      <w:r w:rsidR="003F020E" w:rsidRPr="00CF0111">
        <w:rPr>
          <w:b/>
          <w:lang w:val="it-IT"/>
        </w:rPr>
        <w:t>5. Cây trồng chính phải đảm bảo yêu cầu sau:</w:t>
      </w:r>
    </w:p>
    <w:p w:rsidR="003F020E" w:rsidRPr="00CF0111" w:rsidRDefault="00E5070A" w:rsidP="00FD2239">
      <w:pPr>
        <w:spacing w:before="120" w:after="120" w:line="288" w:lineRule="auto"/>
        <w:ind w:firstLine="720"/>
        <w:jc w:val="both"/>
        <w:rPr>
          <w:lang w:val="it-IT"/>
        </w:rPr>
      </w:pPr>
      <w:r w:rsidRPr="00CF0111">
        <w:rPr>
          <w:lang w:val="it-IT"/>
        </w:rPr>
        <w:t>-</w:t>
      </w:r>
      <w:r w:rsidR="003F020E" w:rsidRPr="00CF0111">
        <w:rPr>
          <w:lang w:val="it-IT"/>
        </w:rPr>
        <w:t xml:space="preserve"> Đạt quy cách sản phẩm đúng mục tiêu kinh doanh trong thời gian xác định, có tính đến các sản phẩm có giá trị ngoài gỗ và tác dụng bảo vệ, cải tạo đất và bảo vệ môi trường.</w:t>
      </w:r>
    </w:p>
    <w:p w:rsidR="003F020E" w:rsidRPr="00CF0111" w:rsidRDefault="00E5070A" w:rsidP="00FD2239">
      <w:pPr>
        <w:spacing w:before="120" w:after="120" w:line="288" w:lineRule="auto"/>
        <w:ind w:firstLine="720"/>
        <w:jc w:val="both"/>
        <w:rPr>
          <w:lang w:val="it-IT"/>
        </w:rPr>
      </w:pPr>
      <w:r w:rsidRPr="00CF0111">
        <w:rPr>
          <w:lang w:val="it-IT"/>
        </w:rPr>
        <w:t>-</w:t>
      </w:r>
      <w:r w:rsidR="003F020E" w:rsidRPr="00CF0111">
        <w:rPr>
          <w:lang w:val="it-IT"/>
        </w:rPr>
        <w:t xml:space="preserve"> Đạt năng </w:t>
      </w:r>
      <w:r w:rsidR="007568EB" w:rsidRPr="00CF0111">
        <w:rPr>
          <w:lang w:val="it-IT"/>
        </w:rPr>
        <w:t>s</w:t>
      </w:r>
      <w:r w:rsidR="003F020E" w:rsidRPr="00CF0111">
        <w:rPr>
          <w:lang w:val="it-IT"/>
        </w:rPr>
        <w:t>uất tính theo trữ lượng cây đứng, hoặc trữ lượng sản phẩm thu hoạch (lấy quả, dầu, hoa...) hoặc sản lượng khai thác (tuổi thành thục khai thác).</w:t>
      </w:r>
    </w:p>
    <w:p w:rsidR="003F020E" w:rsidRPr="00CF0111" w:rsidRDefault="00690C58" w:rsidP="00FD2239">
      <w:pPr>
        <w:spacing w:before="120" w:after="120" w:line="288" w:lineRule="auto"/>
        <w:jc w:val="both"/>
        <w:rPr>
          <w:b/>
          <w:lang w:val="it-IT"/>
        </w:rPr>
      </w:pPr>
      <w:r w:rsidRPr="00CF0111">
        <w:rPr>
          <w:b/>
          <w:lang w:val="it-IT"/>
        </w:rPr>
        <w:t>4.</w:t>
      </w:r>
      <w:r w:rsidR="003F020E" w:rsidRPr="00CF0111">
        <w:rPr>
          <w:b/>
          <w:lang w:val="it-IT"/>
        </w:rPr>
        <w:t>6. Cây hỗn loài với cây trồng chính phải đáp ứng các yêu cầu sau:</w:t>
      </w:r>
    </w:p>
    <w:p w:rsidR="003F020E" w:rsidRPr="00CF0111" w:rsidRDefault="00E5070A" w:rsidP="00FD2239">
      <w:pPr>
        <w:spacing w:before="120" w:after="120" w:line="288" w:lineRule="auto"/>
        <w:ind w:firstLine="720"/>
        <w:jc w:val="both"/>
        <w:rPr>
          <w:lang w:val="it-IT"/>
        </w:rPr>
      </w:pPr>
      <w:r w:rsidRPr="00CF0111">
        <w:rPr>
          <w:lang w:val="it-IT"/>
        </w:rPr>
        <w:t>-</w:t>
      </w:r>
      <w:r w:rsidR="003F020E" w:rsidRPr="00CF0111">
        <w:rPr>
          <w:lang w:val="it-IT"/>
        </w:rPr>
        <w:t xml:space="preserve"> Có tác dụng phù trợ, không gây ảnh hưởng xấu đến cây trồng chính (cạnh tranh không gây ảnh hướng xấu). </w:t>
      </w:r>
    </w:p>
    <w:p w:rsidR="003F020E" w:rsidRPr="00CF0111" w:rsidRDefault="00E5070A" w:rsidP="00FD2239">
      <w:pPr>
        <w:spacing w:before="120" w:after="120" w:line="288" w:lineRule="auto"/>
        <w:ind w:firstLine="720"/>
        <w:jc w:val="both"/>
        <w:rPr>
          <w:lang w:val="it-IT"/>
        </w:rPr>
      </w:pPr>
      <w:r w:rsidRPr="00CF0111">
        <w:rPr>
          <w:lang w:val="it-IT"/>
        </w:rPr>
        <w:t>-</w:t>
      </w:r>
      <w:r w:rsidR="003F020E" w:rsidRPr="00CF0111">
        <w:rPr>
          <w:lang w:val="it-IT"/>
        </w:rPr>
        <w:t xml:space="preserve"> Có tác dụng cải thiện đất, khí hậu thuỷ văn và phòng chống sâu bệnh, lửa rừng...</w:t>
      </w:r>
    </w:p>
    <w:p w:rsidR="003F020E" w:rsidRPr="00CF0111" w:rsidRDefault="00E5070A" w:rsidP="00FD2239">
      <w:pPr>
        <w:spacing w:before="120" w:after="120" w:line="288" w:lineRule="auto"/>
        <w:ind w:firstLine="720"/>
        <w:jc w:val="both"/>
        <w:rPr>
          <w:lang w:val="it-IT"/>
        </w:rPr>
      </w:pPr>
      <w:r w:rsidRPr="00CF0111">
        <w:rPr>
          <w:lang w:val="it-IT"/>
        </w:rPr>
        <w:t>-</w:t>
      </w:r>
      <w:r w:rsidR="003F020E" w:rsidRPr="00CF0111">
        <w:rPr>
          <w:lang w:val="it-IT"/>
        </w:rPr>
        <w:t xml:space="preserve"> Có gía trị kinh tế nhất định, dễ trồng, lợi ích thu được tương xứng với sự đầu tư trồng rừng (sinh lời chấp nhận được).</w:t>
      </w:r>
    </w:p>
    <w:p w:rsidR="003F020E" w:rsidRPr="00CF0111" w:rsidRDefault="00690C58" w:rsidP="00FD2239">
      <w:pPr>
        <w:spacing w:before="120" w:after="120" w:line="288" w:lineRule="auto"/>
        <w:jc w:val="both"/>
        <w:rPr>
          <w:b/>
          <w:lang w:val="it-IT"/>
        </w:rPr>
      </w:pPr>
      <w:r w:rsidRPr="00CF0111">
        <w:rPr>
          <w:b/>
          <w:lang w:val="it-IT"/>
        </w:rPr>
        <w:t>4.</w:t>
      </w:r>
      <w:r w:rsidR="003F020E" w:rsidRPr="00CF0111">
        <w:rPr>
          <w:b/>
          <w:lang w:val="it-IT"/>
        </w:rPr>
        <w:t xml:space="preserve">7. Cây  trồng xen với cây trồng chính phải đảm bảo yêu cầu sau: </w:t>
      </w:r>
    </w:p>
    <w:p w:rsidR="003F020E" w:rsidRPr="00CF0111" w:rsidRDefault="003F020E" w:rsidP="00FD2239">
      <w:pPr>
        <w:spacing w:before="120" w:after="120" w:line="288" w:lineRule="auto"/>
        <w:ind w:firstLine="720"/>
        <w:jc w:val="both"/>
        <w:rPr>
          <w:lang w:val="it-IT"/>
        </w:rPr>
      </w:pPr>
      <w:r w:rsidRPr="00CF0111">
        <w:rPr>
          <w:lang w:val="it-IT"/>
        </w:rPr>
        <w:t>+ Có tác dụng hỗ trợ sinh trưởng và phát triển cho cây trồng chính hoặc cải tạo đất.</w:t>
      </w:r>
    </w:p>
    <w:p w:rsidR="003F020E" w:rsidRPr="00CF0111" w:rsidRDefault="003F020E" w:rsidP="00FD2239">
      <w:pPr>
        <w:spacing w:before="120" w:after="120" w:line="288" w:lineRule="auto"/>
        <w:ind w:firstLine="720"/>
        <w:jc w:val="both"/>
        <w:rPr>
          <w:lang w:val="it-IT"/>
        </w:rPr>
      </w:pPr>
      <w:r w:rsidRPr="00CF0111">
        <w:rPr>
          <w:lang w:val="it-IT"/>
        </w:rPr>
        <w:t xml:space="preserve">+ Có khả năng giải quyết lương thực, thực phẩm tạo thành sản phẩm hàng hoá hoặc các nhu cầu kinh tế - xã hội khác. </w:t>
      </w:r>
    </w:p>
    <w:p w:rsidR="003F020E" w:rsidRPr="00CF0111" w:rsidRDefault="00690C58" w:rsidP="00FD2239">
      <w:pPr>
        <w:spacing w:before="120" w:after="120" w:line="288" w:lineRule="auto"/>
        <w:jc w:val="both"/>
        <w:rPr>
          <w:lang w:val="it-IT"/>
        </w:rPr>
      </w:pPr>
      <w:r w:rsidRPr="00CF0111">
        <w:rPr>
          <w:b/>
          <w:lang w:val="it-IT"/>
        </w:rPr>
        <w:t>4.</w:t>
      </w:r>
      <w:r w:rsidR="003F020E" w:rsidRPr="00CF0111">
        <w:rPr>
          <w:b/>
          <w:lang w:val="it-IT"/>
        </w:rPr>
        <w:t>8. Mật độ trồng rừng phảo đảm bảo các nguyên tắc sau:</w:t>
      </w:r>
    </w:p>
    <w:p w:rsidR="003F020E" w:rsidRPr="00CF0111" w:rsidRDefault="003F020E" w:rsidP="00FD2239">
      <w:pPr>
        <w:spacing w:before="120" w:after="120" w:line="288" w:lineRule="auto"/>
        <w:ind w:firstLine="720"/>
        <w:jc w:val="both"/>
        <w:rPr>
          <w:lang w:val="it-IT"/>
        </w:rPr>
      </w:pPr>
      <w:r w:rsidRPr="00CF0111">
        <w:rPr>
          <w:lang w:val="it-IT"/>
        </w:rPr>
        <w:t xml:space="preserve">+ Tận dụng được đất đai và có số lượng đủ cho tuyển chọn số cá thể đạt mục tiêu kinh doanh để nuôi đến tuổi khai thác. </w:t>
      </w:r>
    </w:p>
    <w:p w:rsidR="003F020E" w:rsidRPr="00CF0111" w:rsidRDefault="003F020E" w:rsidP="00FD2239">
      <w:pPr>
        <w:spacing w:before="120" w:after="120" w:line="288" w:lineRule="auto"/>
        <w:ind w:firstLine="720"/>
        <w:jc w:val="both"/>
        <w:rPr>
          <w:lang w:val="it-IT"/>
        </w:rPr>
      </w:pPr>
      <w:r w:rsidRPr="00CF0111">
        <w:rPr>
          <w:lang w:val="it-IT"/>
        </w:rPr>
        <w:t>+ Tiết kiệm vốn, vật tư, lao động và thu được sản phẩm ngay từ lần tỉa thưa đầu tiên.</w:t>
      </w:r>
    </w:p>
    <w:p w:rsidR="003F020E" w:rsidRPr="00CF0111" w:rsidRDefault="003F020E" w:rsidP="00FD2239">
      <w:pPr>
        <w:spacing w:before="120" w:after="120" w:line="288" w:lineRule="auto"/>
        <w:ind w:firstLine="720"/>
        <w:jc w:val="both"/>
        <w:rPr>
          <w:lang w:val="it-IT"/>
        </w:rPr>
      </w:pPr>
      <w:r w:rsidRPr="00CF0111">
        <w:rPr>
          <w:lang w:val="it-IT"/>
        </w:rPr>
        <w:t>+ Trong trường hợp đặc biệt cho phép trồng mật độ cuối cùng để hạ giá thành và tận dụng đất đai làm nông lâm kết hơp, hoặc trồng mật độ cao để tăng tỷ lệ lựa chọn và phát huy tác dụng khác của rừng.</w:t>
      </w:r>
    </w:p>
    <w:p w:rsidR="00BC4FC0" w:rsidRPr="00CF0111" w:rsidRDefault="00E7256E" w:rsidP="00FD2239">
      <w:pPr>
        <w:pStyle w:val="BodyText2"/>
        <w:spacing w:before="120" w:after="120" w:line="288" w:lineRule="auto"/>
        <w:rPr>
          <w:color w:val="000000"/>
          <w:lang w:val="it-IT"/>
        </w:rPr>
      </w:pPr>
      <w:r w:rsidRPr="00CF0111">
        <w:rPr>
          <w:b/>
          <w:color w:val="000000"/>
          <w:lang w:val="it-IT"/>
        </w:rPr>
        <w:t>5</w:t>
      </w:r>
      <w:r w:rsidR="003F020E" w:rsidRPr="00CF0111">
        <w:rPr>
          <w:b/>
          <w:color w:val="000000"/>
          <w:lang w:val="it-IT"/>
        </w:rPr>
        <w:t xml:space="preserve">. </w:t>
      </w:r>
      <w:r w:rsidR="00BC4FC0" w:rsidRPr="00CF0111">
        <w:rPr>
          <w:b/>
          <w:bCs/>
          <w:color w:val="000000"/>
          <w:spacing w:val="-4"/>
          <w:lang w:val="it-IT"/>
        </w:rPr>
        <w:t>N</w:t>
      </w:r>
      <w:r w:rsidR="00690C58" w:rsidRPr="00CF0111">
        <w:rPr>
          <w:b/>
          <w:bCs/>
          <w:color w:val="000000"/>
          <w:spacing w:val="-4"/>
          <w:lang w:val="it-IT"/>
        </w:rPr>
        <w:t xml:space="preserve">ội dung </w:t>
      </w:r>
      <w:r w:rsidR="00896A62" w:rsidRPr="00CF0111">
        <w:rPr>
          <w:b/>
          <w:bCs/>
          <w:color w:val="000000"/>
          <w:spacing w:val="-4"/>
          <w:lang w:val="it-IT"/>
        </w:rPr>
        <w:t>trồng rừng sản xuất thâm canh.</w:t>
      </w:r>
    </w:p>
    <w:p w:rsidR="003F020E" w:rsidRPr="00CF0111" w:rsidRDefault="003F020E" w:rsidP="00FD2239">
      <w:pPr>
        <w:pStyle w:val="BodyText2"/>
        <w:spacing w:before="120" w:after="120" w:line="288" w:lineRule="auto"/>
        <w:ind w:firstLine="720"/>
        <w:rPr>
          <w:color w:val="000000"/>
          <w:lang w:val="it-IT"/>
        </w:rPr>
      </w:pPr>
      <w:r w:rsidRPr="00CF0111">
        <w:rPr>
          <w:color w:val="000000"/>
          <w:lang w:val="it-IT"/>
        </w:rPr>
        <w:t xml:space="preserve">Nội dung chính của thâm canh rừng trồng cũng không có gì khác hơn là ngoài việc chọn loài cây trồng đúng, rồi chọn giống cây trồng tốt, chọn và tạo được </w:t>
      </w:r>
      <w:r w:rsidRPr="00CF0111">
        <w:rPr>
          <w:color w:val="000000"/>
          <w:lang w:val="it-IT"/>
        </w:rPr>
        <w:lastRenderedPageBreak/>
        <w:t>môi trường thuận lợi nhất, đảm bảo được an toàn sinh thái cho cây và rừng trồng đủ nhu cầu dinh dưỡng, nước, ánh sáng... cũng như không bị sâu bệnh, lửa rừng tàn phá và môi trường suy thoái đe doạ.</w:t>
      </w:r>
    </w:p>
    <w:p w:rsidR="00D36362" w:rsidRPr="00CF0111" w:rsidRDefault="00E7256E" w:rsidP="00FD2239">
      <w:pPr>
        <w:pStyle w:val="BodyText2"/>
        <w:spacing w:before="120" w:after="120" w:line="288" w:lineRule="auto"/>
        <w:rPr>
          <w:color w:val="000000"/>
          <w:lang w:val="it-IT"/>
        </w:rPr>
      </w:pPr>
      <w:r w:rsidRPr="00CF0111">
        <w:rPr>
          <w:b/>
          <w:color w:val="000000"/>
          <w:lang w:val="it-IT"/>
        </w:rPr>
        <w:t>5.</w:t>
      </w:r>
      <w:r w:rsidR="007501E8" w:rsidRPr="00CF0111">
        <w:rPr>
          <w:b/>
          <w:color w:val="000000"/>
          <w:lang w:val="it-IT"/>
        </w:rPr>
        <w:t>1</w:t>
      </w:r>
      <w:r w:rsidR="003F020E" w:rsidRPr="00CF0111">
        <w:rPr>
          <w:b/>
          <w:color w:val="000000"/>
          <w:lang w:val="it-IT"/>
        </w:rPr>
        <w:t>. Chọn loài cây trồng</w:t>
      </w:r>
      <w:r w:rsidR="003F020E" w:rsidRPr="00CF0111">
        <w:rPr>
          <w:color w:val="000000"/>
          <w:lang w:val="it-IT"/>
        </w:rPr>
        <w:t xml:space="preserve">: </w:t>
      </w:r>
    </w:p>
    <w:p w:rsidR="00087C8E" w:rsidRPr="00CF0111" w:rsidRDefault="00087C8E" w:rsidP="00FD2239">
      <w:pPr>
        <w:pStyle w:val="BodyText2"/>
        <w:spacing w:before="120" w:after="120" w:line="288" w:lineRule="auto"/>
        <w:ind w:firstLine="720"/>
        <w:rPr>
          <w:color w:val="000000"/>
          <w:lang w:val="it-IT"/>
        </w:rPr>
      </w:pPr>
      <w:r w:rsidRPr="00CF0111">
        <w:rPr>
          <w:color w:val="000000"/>
          <w:lang w:val="it-IT"/>
        </w:rPr>
        <w:t>- P</w:t>
      </w:r>
      <w:r w:rsidR="003F020E" w:rsidRPr="00CF0111">
        <w:rPr>
          <w:color w:val="000000"/>
          <w:lang w:val="it-IT"/>
        </w:rPr>
        <w:t xml:space="preserve">hù hợp với mục đích kinh doanh phải chọn </w:t>
      </w:r>
      <w:r w:rsidRPr="00CF0111">
        <w:rPr>
          <w:color w:val="000000"/>
          <w:lang w:val="it-IT"/>
        </w:rPr>
        <w:t xml:space="preserve">loài </w:t>
      </w:r>
      <w:r w:rsidR="003F020E" w:rsidRPr="00CF0111">
        <w:rPr>
          <w:color w:val="000000"/>
          <w:lang w:val="it-IT"/>
        </w:rPr>
        <w:t xml:space="preserve">cây trồng </w:t>
      </w:r>
    </w:p>
    <w:p w:rsidR="003F020E" w:rsidRPr="00CF0111" w:rsidRDefault="00087C8E" w:rsidP="00FD2239">
      <w:pPr>
        <w:pStyle w:val="BodyText2"/>
        <w:spacing w:before="120" w:after="120" w:line="288" w:lineRule="auto"/>
        <w:ind w:firstLine="720"/>
        <w:rPr>
          <w:color w:val="000000"/>
          <w:lang w:val="it-IT"/>
        </w:rPr>
      </w:pPr>
      <w:r w:rsidRPr="00CF0111">
        <w:rPr>
          <w:color w:val="000000"/>
          <w:lang w:val="it-IT"/>
        </w:rPr>
        <w:t>- P</w:t>
      </w:r>
      <w:r w:rsidR="003F020E" w:rsidRPr="00CF0111">
        <w:rPr>
          <w:color w:val="000000"/>
          <w:lang w:val="it-IT"/>
        </w:rPr>
        <w:t>hù hợp với vùng trồng (đất đai, sinh thái) đúng và chính xác. Sử dụng cây trồng đúng vùng sinh thái của nó tức là vùng trung tâm hoặc trung tâm phân bố tự nhiên của nó là tối ưu nếu không cũng phải áp dụng nguyên tắc đồng dạng sinh thái.</w:t>
      </w:r>
    </w:p>
    <w:p w:rsidR="009C2EC6" w:rsidRPr="00CF0111" w:rsidRDefault="00087C8E" w:rsidP="009C2EC6">
      <w:pPr>
        <w:pStyle w:val="BodyText2"/>
        <w:spacing w:before="120" w:after="120" w:line="288" w:lineRule="auto"/>
        <w:ind w:firstLine="720"/>
        <w:rPr>
          <w:lang w:val="it-IT"/>
        </w:rPr>
      </w:pPr>
      <w:r w:rsidRPr="00CF0111">
        <w:rPr>
          <w:lang w:val="it-IT"/>
        </w:rPr>
        <w:t xml:space="preserve">- </w:t>
      </w:r>
      <w:r w:rsidR="00542CA1" w:rsidRPr="00CF0111">
        <w:rPr>
          <w:lang w:val="it-IT"/>
        </w:rPr>
        <w:t>Phù hợp với đ</w:t>
      </w:r>
      <w:r w:rsidRPr="00CF0111">
        <w:rPr>
          <w:lang w:val="it-IT"/>
        </w:rPr>
        <w:t>iều kiện kinh tế xã hội</w:t>
      </w:r>
    </w:p>
    <w:p w:rsidR="00D74D5A" w:rsidRPr="00CF0111" w:rsidRDefault="00D74D5A" w:rsidP="009C2EC6">
      <w:pPr>
        <w:pStyle w:val="BodyText2"/>
        <w:spacing w:before="120" w:after="120" w:line="288" w:lineRule="auto"/>
        <w:ind w:firstLine="720"/>
        <w:rPr>
          <w:color w:val="000000"/>
          <w:lang w:val="it-IT"/>
        </w:rPr>
      </w:pPr>
      <w:r w:rsidRPr="00CF0111">
        <w:rPr>
          <w:lang w:val="it-IT"/>
        </w:rPr>
        <w:t xml:space="preserve">Về chọn loài và cơ cấu cây trồng phải gắn liền với chọn vùng, chọn đất và chọn cơ cấu cây trồng phù hợp. Công tác chọn loài cây trồng bao gồm các bước cơ bản sau: </w:t>
      </w:r>
    </w:p>
    <w:p w:rsidR="00D74D5A" w:rsidRPr="00CF0111" w:rsidRDefault="00D74D5A" w:rsidP="00D74D5A">
      <w:pPr>
        <w:autoSpaceDE w:val="0"/>
        <w:autoSpaceDN w:val="0"/>
        <w:adjustRightInd w:val="0"/>
        <w:spacing w:before="120" w:after="120" w:line="288" w:lineRule="auto"/>
        <w:ind w:firstLine="720"/>
        <w:jc w:val="both"/>
        <w:rPr>
          <w:color w:val="000000"/>
          <w:lang w:val="it-IT"/>
        </w:rPr>
      </w:pPr>
      <w:r w:rsidRPr="00CF0111">
        <w:rPr>
          <w:b/>
          <w:color w:val="000000"/>
          <w:u w:val="single"/>
          <w:lang w:val="it-IT"/>
        </w:rPr>
        <w:t>Bước 1:</w:t>
      </w:r>
      <w:r w:rsidRPr="00CF0111">
        <w:rPr>
          <w:b/>
          <w:color w:val="000000"/>
          <w:lang w:val="it-IT"/>
        </w:rPr>
        <w:t xml:space="preserve"> </w:t>
      </w:r>
      <w:r w:rsidRPr="00CF0111">
        <w:rPr>
          <w:color w:val="000000"/>
          <w:lang w:val="it-IT"/>
        </w:rPr>
        <w:t>Căn cứ vào mục đích kinh doanh rừng, xác được loại nguyên liệu chúng ta cần sản xuất là nguyên liệu giấy sợi, ván dăm, gỗ gián lạng hay nguyên liệu phục vụ làm thủ công mỹ nghệ cho các làng nghề hay gỗ lớn… Trên cơ sở đó liệt kê danh sách các loài đáp ứng được mục tiêu đó.</w:t>
      </w:r>
    </w:p>
    <w:p w:rsidR="00D74D5A" w:rsidRPr="00CF0111" w:rsidRDefault="00D74D5A" w:rsidP="00D74D5A">
      <w:pPr>
        <w:autoSpaceDE w:val="0"/>
        <w:autoSpaceDN w:val="0"/>
        <w:adjustRightInd w:val="0"/>
        <w:spacing w:before="120" w:after="120" w:line="288" w:lineRule="auto"/>
        <w:ind w:firstLine="720"/>
        <w:jc w:val="both"/>
        <w:rPr>
          <w:color w:val="000000"/>
          <w:lang w:val="it-IT"/>
        </w:rPr>
      </w:pPr>
      <w:r w:rsidRPr="00CF0111">
        <w:rPr>
          <w:b/>
          <w:color w:val="000000"/>
          <w:u w:val="single"/>
          <w:lang w:val="it-IT"/>
        </w:rPr>
        <w:t>Bước 2:</w:t>
      </w:r>
      <w:r w:rsidRPr="00CF0111">
        <w:rPr>
          <w:color w:val="000000"/>
          <w:lang w:val="it-IT"/>
        </w:rPr>
        <w:t xml:space="preserve">  So sánh nhu cầu sinh thái của loài với đặc điểm lập địa của nơi trồng dự kiến nhằm đánh giá được mức độ thích hợp của chúng, từ đó lựa chọn loài cây phù hợp nhất, vừa đáp ứng tốt mục tiêu kinh doanh, vừa thích hợp cao với điều kiện lập địa nơi trồng.</w:t>
      </w:r>
    </w:p>
    <w:p w:rsidR="00D36362" w:rsidRPr="00CF0111" w:rsidRDefault="00E7256E" w:rsidP="00FD2239">
      <w:pPr>
        <w:pStyle w:val="BodyText2"/>
        <w:spacing w:before="120" w:after="120" w:line="288" w:lineRule="auto"/>
        <w:rPr>
          <w:color w:val="000000"/>
          <w:lang w:val="it-IT"/>
        </w:rPr>
      </w:pPr>
      <w:r w:rsidRPr="00CF0111">
        <w:rPr>
          <w:b/>
          <w:color w:val="000000"/>
          <w:lang w:val="it-IT"/>
        </w:rPr>
        <w:t>5.</w:t>
      </w:r>
      <w:r w:rsidR="007501E8" w:rsidRPr="00CF0111">
        <w:rPr>
          <w:b/>
          <w:color w:val="000000"/>
          <w:lang w:val="it-IT"/>
        </w:rPr>
        <w:t>2</w:t>
      </w:r>
      <w:r w:rsidR="003F020E" w:rsidRPr="00CF0111">
        <w:rPr>
          <w:b/>
          <w:color w:val="000000"/>
          <w:lang w:val="it-IT"/>
        </w:rPr>
        <w:t>. Chọn giống cây trồng</w:t>
      </w:r>
    </w:p>
    <w:p w:rsidR="00BC4FC0" w:rsidRPr="00CF0111" w:rsidRDefault="00317199" w:rsidP="00690C58">
      <w:pPr>
        <w:pStyle w:val="BodyText2"/>
        <w:spacing w:before="120" w:after="120" w:line="288" w:lineRule="auto"/>
        <w:ind w:firstLine="540"/>
        <w:rPr>
          <w:color w:val="000000"/>
          <w:lang w:val="it-IT"/>
        </w:rPr>
      </w:pPr>
      <w:r w:rsidRPr="00CF0111">
        <w:rPr>
          <w:b/>
          <w:lang w:val="it-IT"/>
        </w:rPr>
        <w:t xml:space="preserve"> </w:t>
      </w:r>
      <w:r w:rsidRPr="00CF0111">
        <w:rPr>
          <w:lang w:val="it-IT"/>
        </w:rPr>
        <w:t>C</w:t>
      </w:r>
      <w:r w:rsidR="00087C8E" w:rsidRPr="00CF0111">
        <w:rPr>
          <w:lang w:val="it-IT"/>
        </w:rPr>
        <w:t>ây gi</w:t>
      </w:r>
      <w:r w:rsidRPr="00CF0111">
        <w:rPr>
          <w:lang w:val="it-IT"/>
        </w:rPr>
        <w:t>ố</w:t>
      </w:r>
      <w:r w:rsidR="00087C8E" w:rsidRPr="00CF0111">
        <w:rPr>
          <w:lang w:val="it-IT"/>
        </w:rPr>
        <w:t>ng</w:t>
      </w:r>
      <w:r w:rsidR="00690C58" w:rsidRPr="00CF0111">
        <w:rPr>
          <w:lang w:val="it-IT"/>
        </w:rPr>
        <w:t xml:space="preserve"> lâm nghiệp chính</w:t>
      </w:r>
      <w:r w:rsidR="00087C8E" w:rsidRPr="00CF0111">
        <w:rPr>
          <w:lang w:val="it-IT"/>
        </w:rPr>
        <w:t xml:space="preserve"> phải đảm bảo chất lượng và được sản xuất theo</w:t>
      </w:r>
      <w:r w:rsidR="00BC4FC0" w:rsidRPr="00CF0111">
        <w:rPr>
          <w:lang w:val="it-IT"/>
        </w:rPr>
        <w:t xml:space="preserve"> chuỗi hành trình</w:t>
      </w:r>
      <w:r w:rsidR="00690C58" w:rsidRPr="00CF0111">
        <w:rPr>
          <w:lang w:val="it-IT"/>
        </w:rPr>
        <w:t>:</w:t>
      </w:r>
    </w:p>
    <w:p w:rsidR="003B0112" w:rsidRPr="00CF0111" w:rsidRDefault="00087C8E" w:rsidP="00FD2239">
      <w:pPr>
        <w:spacing w:before="120" w:after="120"/>
        <w:ind w:firstLine="540"/>
        <w:jc w:val="both"/>
        <w:rPr>
          <w:lang w:val="it-IT"/>
        </w:rPr>
      </w:pPr>
      <w:r w:rsidRPr="00CF0111">
        <w:rPr>
          <w:lang w:val="it-IT"/>
        </w:rPr>
        <w:t>-</w:t>
      </w:r>
      <w:r w:rsidR="003B0112" w:rsidRPr="00CF0111">
        <w:rPr>
          <w:lang w:val="it-IT"/>
        </w:rPr>
        <w:t xml:space="preserve"> Giống sản xuất phải có giây chứng nhận nguồn giống lô giống</w:t>
      </w:r>
    </w:p>
    <w:p w:rsidR="00317199" w:rsidRPr="00CF0111" w:rsidRDefault="00087C8E" w:rsidP="00FD2239">
      <w:pPr>
        <w:spacing w:before="120" w:after="120"/>
        <w:ind w:firstLine="540"/>
        <w:jc w:val="both"/>
        <w:rPr>
          <w:lang w:val="it-IT"/>
        </w:rPr>
      </w:pPr>
      <w:r w:rsidRPr="00CF0111">
        <w:rPr>
          <w:lang w:val="it-IT"/>
        </w:rPr>
        <w:t>-</w:t>
      </w:r>
      <w:r w:rsidR="003B0112" w:rsidRPr="00CF0111">
        <w:rPr>
          <w:lang w:val="it-IT"/>
        </w:rPr>
        <w:t xml:space="preserve"> Cây con sản xuất phải theo đúng quy trình</w:t>
      </w:r>
      <w:r w:rsidR="00317199" w:rsidRPr="00CF0111">
        <w:rPr>
          <w:lang w:val="it-IT"/>
        </w:rPr>
        <w:t xml:space="preserve"> kỹ thuật</w:t>
      </w:r>
    </w:p>
    <w:p w:rsidR="003B0112" w:rsidRPr="00CF0111" w:rsidRDefault="00317199" w:rsidP="00FD2239">
      <w:pPr>
        <w:spacing w:before="120" w:after="120"/>
        <w:ind w:firstLine="540"/>
        <w:jc w:val="both"/>
        <w:rPr>
          <w:lang w:val="it-IT"/>
        </w:rPr>
      </w:pPr>
      <w:r w:rsidRPr="00CF0111">
        <w:rPr>
          <w:lang w:val="it-IT"/>
        </w:rPr>
        <w:t xml:space="preserve">- Cây giống </w:t>
      </w:r>
      <w:r w:rsidR="003B0112" w:rsidRPr="00CF0111">
        <w:rPr>
          <w:lang w:val="it-IT"/>
        </w:rPr>
        <w:t>phải được cấp giấy chứng nhận nguồn gốc của lô cây con.</w:t>
      </w:r>
    </w:p>
    <w:p w:rsidR="00523F50" w:rsidRPr="00CF0111" w:rsidRDefault="00523F50" w:rsidP="00FD2239">
      <w:pPr>
        <w:spacing w:before="120" w:after="120"/>
        <w:ind w:firstLine="540"/>
        <w:jc w:val="both"/>
        <w:rPr>
          <w:lang w:val="it-IT"/>
        </w:rPr>
      </w:pPr>
      <w:r w:rsidRPr="00CF0111">
        <w:rPr>
          <w:lang w:val="it-IT"/>
        </w:rPr>
        <w:t>- Cây giống sử dụng trồng rừng phải được thống kê, tổng hợp báo cáo.</w:t>
      </w:r>
    </w:p>
    <w:p w:rsidR="009C2EC6" w:rsidRPr="00CF0111" w:rsidRDefault="009C2EC6" w:rsidP="009C2EC6">
      <w:pPr>
        <w:autoSpaceDE w:val="0"/>
        <w:autoSpaceDN w:val="0"/>
        <w:adjustRightInd w:val="0"/>
        <w:spacing w:before="120" w:after="120" w:line="288" w:lineRule="auto"/>
        <w:ind w:firstLine="720"/>
        <w:jc w:val="both"/>
        <w:rPr>
          <w:color w:val="000000"/>
          <w:lang w:val="it-IT"/>
        </w:rPr>
      </w:pPr>
      <w:r w:rsidRPr="00CF0111">
        <w:rPr>
          <w:color w:val="000000"/>
          <w:lang w:val="it-IT"/>
        </w:rPr>
        <w:t>Sau khi chọn được loài cây trồng phù hợp, bước tiếp theo là phải lựa chọn giống tốt và sản xuất cây con đạt chất lượng cao từ nguồn giống tốt đã chọn được.</w:t>
      </w:r>
    </w:p>
    <w:p w:rsidR="009C2EC6" w:rsidRPr="00CF0111" w:rsidRDefault="009C2EC6" w:rsidP="009C2EC6">
      <w:pPr>
        <w:autoSpaceDE w:val="0"/>
        <w:autoSpaceDN w:val="0"/>
        <w:adjustRightInd w:val="0"/>
        <w:spacing w:before="120" w:after="120" w:line="288" w:lineRule="auto"/>
        <w:jc w:val="both"/>
        <w:rPr>
          <w:b/>
          <w:bCs/>
          <w:iCs/>
          <w:color w:val="000000"/>
          <w:lang w:val="it-IT"/>
        </w:rPr>
      </w:pPr>
      <w:r w:rsidRPr="00CF0111">
        <w:rPr>
          <w:b/>
          <w:bCs/>
          <w:iCs/>
          <w:color w:val="000000"/>
          <w:lang w:val="it-IT"/>
        </w:rPr>
        <w:t>a. Chọn giống tốt</w:t>
      </w:r>
    </w:p>
    <w:p w:rsidR="009C2EC6" w:rsidRPr="00CF0111" w:rsidRDefault="009C2EC6" w:rsidP="009C2EC6">
      <w:pPr>
        <w:autoSpaceDE w:val="0"/>
        <w:autoSpaceDN w:val="0"/>
        <w:adjustRightInd w:val="0"/>
        <w:spacing w:before="120" w:after="120" w:line="288" w:lineRule="auto"/>
        <w:ind w:firstLine="720"/>
        <w:jc w:val="both"/>
        <w:rPr>
          <w:color w:val="000000"/>
          <w:lang w:val="it-IT"/>
        </w:rPr>
      </w:pPr>
      <w:r w:rsidRPr="00CF0111">
        <w:rPr>
          <w:color w:val="000000"/>
          <w:lang w:val="it-IT"/>
        </w:rPr>
        <w:t xml:space="preserve">Bao gồm cả việc sử dụng kỹ thuật chọn giống và cải thiện giống, kỹ thuật nhân giống và tạo giống. Sử dụng nguồn giống từ những loài và xuất xứ tốt từ </w:t>
      </w:r>
      <w:r w:rsidRPr="00CF0111">
        <w:rPr>
          <w:color w:val="000000"/>
          <w:lang w:val="it-IT"/>
        </w:rPr>
        <w:lastRenderedPageBreak/>
        <w:t>những cây trội đã được chọn lọc có chất lượng phù hợp với đất đai, khí hậu, chống chịu được sâu bệnh, mọc nhanh cho năng suất cao, có phẩm chất tốt (nguồn giống đã được công nhận)</w:t>
      </w:r>
    </w:p>
    <w:p w:rsidR="009C2EC6" w:rsidRPr="00CF0111" w:rsidRDefault="009C2EC6" w:rsidP="009C2EC6">
      <w:pPr>
        <w:autoSpaceDE w:val="0"/>
        <w:autoSpaceDN w:val="0"/>
        <w:adjustRightInd w:val="0"/>
        <w:spacing w:before="120" w:after="120" w:line="288" w:lineRule="auto"/>
        <w:jc w:val="both"/>
        <w:rPr>
          <w:b/>
          <w:bCs/>
          <w:color w:val="000000"/>
          <w:lang w:val="it-IT"/>
        </w:rPr>
      </w:pPr>
      <w:r w:rsidRPr="00CF0111">
        <w:rPr>
          <w:b/>
          <w:bCs/>
          <w:color w:val="000000"/>
          <w:lang w:val="it-IT"/>
        </w:rPr>
        <w:t>b. Sản xuất cây giống chất lượng tốt</w:t>
      </w:r>
    </w:p>
    <w:p w:rsidR="009C2EC6" w:rsidRPr="00CF0111" w:rsidRDefault="009C2EC6" w:rsidP="009C2EC6">
      <w:pPr>
        <w:autoSpaceDE w:val="0"/>
        <w:autoSpaceDN w:val="0"/>
        <w:adjustRightInd w:val="0"/>
        <w:spacing w:before="120" w:after="120" w:line="288" w:lineRule="auto"/>
        <w:ind w:firstLine="720"/>
        <w:jc w:val="both"/>
        <w:rPr>
          <w:color w:val="000000"/>
          <w:lang w:val="it-IT"/>
        </w:rPr>
      </w:pPr>
      <w:r w:rsidRPr="00CF0111">
        <w:rPr>
          <w:color w:val="000000"/>
          <w:lang w:val="it-IT"/>
        </w:rPr>
        <w:t xml:space="preserve">Khi đã chọn được giống tốt thì công việc tiếp theo là phải nhân được </w:t>
      </w:r>
      <w:r w:rsidR="00542CA1" w:rsidRPr="00CF0111">
        <w:rPr>
          <w:color w:val="000000"/>
          <w:lang w:val="it-IT"/>
        </w:rPr>
        <w:t>giống đó để phục vụ trồng rừng h</w:t>
      </w:r>
      <w:r w:rsidRPr="00CF0111">
        <w:rPr>
          <w:color w:val="000000"/>
          <w:lang w:val="it-IT"/>
        </w:rPr>
        <w:t>ay nói cách khác là phải sản xuất được cây con mang phẩm chất tốt của giống đã chọn để phục vụ trồng rừng (có giấy chứng nhận nguồn gốc lô cây con)</w:t>
      </w:r>
    </w:p>
    <w:p w:rsidR="009C2EC6" w:rsidRPr="00CF0111" w:rsidRDefault="009C2EC6" w:rsidP="009C2EC6">
      <w:pPr>
        <w:autoSpaceDE w:val="0"/>
        <w:autoSpaceDN w:val="0"/>
        <w:adjustRightInd w:val="0"/>
        <w:spacing w:before="120" w:after="120" w:line="288" w:lineRule="auto"/>
        <w:jc w:val="both"/>
        <w:rPr>
          <w:color w:val="000000"/>
          <w:lang w:val="it-IT"/>
        </w:rPr>
      </w:pPr>
      <w:r w:rsidRPr="00CF0111">
        <w:rPr>
          <w:color w:val="000000"/>
          <w:lang w:val="it-IT"/>
        </w:rPr>
        <w:t>Hiện nay đã có rất nhiều kỹ thuật nhân giống và được chi</w:t>
      </w:r>
      <w:r w:rsidR="007568EB" w:rsidRPr="00CF0111">
        <w:rPr>
          <w:color w:val="000000"/>
          <w:lang w:val="it-IT"/>
        </w:rPr>
        <w:t>a</w:t>
      </w:r>
      <w:r w:rsidRPr="00CF0111">
        <w:rPr>
          <w:color w:val="000000"/>
          <w:lang w:val="it-IT"/>
        </w:rPr>
        <w:t xml:space="preserve"> làm hai nhóm chính: </w:t>
      </w:r>
    </w:p>
    <w:p w:rsidR="009C2EC6" w:rsidRPr="00CF0111" w:rsidRDefault="009C2EC6" w:rsidP="009C2EC6">
      <w:pPr>
        <w:autoSpaceDE w:val="0"/>
        <w:autoSpaceDN w:val="0"/>
        <w:adjustRightInd w:val="0"/>
        <w:spacing w:before="120" w:after="120" w:line="288" w:lineRule="auto"/>
        <w:ind w:firstLine="720"/>
        <w:jc w:val="both"/>
        <w:rPr>
          <w:color w:val="000000"/>
          <w:lang w:val="it-IT"/>
        </w:rPr>
      </w:pPr>
      <w:r w:rsidRPr="00CF0111">
        <w:rPr>
          <w:i/>
          <w:color w:val="000000"/>
          <w:lang w:val="it-IT"/>
        </w:rPr>
        <w:t>+ Nhân giống hữu tính:</w:t>
      </w:r>
      <w:r w:rsidRPr="00CF0111">
        <w:rPr>
          <w:color w:val="000000"/>
          <w:lang w:val="it-IT"/>
        </w:rPr>
        <w:t xml:space="preserve"> là việc tạo ra cây con  từ hạt của cây mẹ.</w:t>
      </w:r>
    </w:p>
    <w:p w:rsidR="009C2EC6" w:rsidRPr="00CF0111" w:rsidRDefault="009C2EC6" w:rsidP="009C2EC6">
      <w:pPr>
        <w:autoSpaceDE w:val="0"/>
        <w:autoSpaceDN w:val="0"/>
        <w:adjustRightInd w:val="0"/>
        <w:spacing w:before="120" w:after="120" w:line="288" w:lineRule="auto"/>
        <w:ind w:firstLine="720"/>
        <w:jc w:val="both"/>
        <w:rPr>
          <w:color w:val="000000"/>
          <w:lang w:val="it-IT"/>
        </w:rPr>
      </w:pPr>
      <w:r w:rsidRPr="00CF0111">
        <w:rPr>
          <w:i/>
          <w:color w:val="000000"/>
          <w:lang w:val="it-IT"/>
        </w:rPr>
        <w:t>+ Nhân giống vô tính:</w:t>
      </w:r>
      <w:r w:rsidRPr="00CF0111">
        <w:rPr>
          <w:color w:val="000000"/>
          <w:lang w:val="it-IT"/>
        </w:rPr>
        <w:t xml:space="preserve"> là việc tạo ra cây con từ một bộ phận sinh dưỡng của cây mẹ. Có nhiều cách nhân giống vô tính như: Giâm cành, </w:t>
      </w:r>
      <w:r w:rsidR="00D66B60" w:rsidRPr="00CF0111">
        <w:rPr>
          <w:color w:val="000000"/>
          <w:lang w:val="it-IT"/>
        </w:rPr>
        <w:t>ch</w:t>
      </w:r>
      <w:r w:rsidRPr="00CF0111">
        <w:rPr>
          <w:color w:val="000000"/>
          <w:lang w:val="it-IT"/>
        </w:rPr>
        <w:t>iết, ghép, giâm hom, nuôi cấy mô….</w:t>
      </w:r>
    </w:p>
    <w:p w:rsidR="009C2EC6" w:rsidRPr="00CF0111" w:rsidRDefault="009C2EC6" w:rsidP="009C2EC6">
      <w:pPr>
        <w:autoSpaceDE w:val="0"/>
        <w:autoSpaceDN w:val="0"/>
        <w:adjustRightInd w:val="0"/>
        <w:spacing w:before="120" w:after="120" w:line="288" w:lineRule="auto"/>
        <w:ind w:firstLine="720"/>
        <w:jc w:val="both"/>
        <w:rPr>
          <w:color w:val="000000"/>
          <w:lang w:val="it-IT"/>
        </w:rPr>
      </w:pPr>
      <w:r w:rsidRPr="00CF0111">
        <w:rPr>
          <w:color w:val="000000"/>
          <w:lang w:val="it-IT"/>
        </w:rPr>
        <w:t xml:space="preserve">Thâm canh rừng sản xuất đòi hỏi nguồn giống với số lượng lớn, cây con đồng đều và giữ được phẩm chất tốt của cây mẹ. Vì vậy, phương pháp nhân giống hiệu quả cao và đang được áp dụng phổ biến là: Giâm hom và nuôi cấy mô. Hai phương pháp này có hệ số nhân lớn, cây con có sự đồng đều cao và giữ nguyên được phẩm chất của cây mẹ và có thể áp dụng được cho nhiều loài cây. Vì vậy, chúng đáp ứng tốt yêu cầu của trồng rừng sản xuất. Tuy nhiên, hai phương pháp nhân giống này đòi hỏi đầu tư về cơ sở vật chất cũng như kỹ thuật cao mới mang lại kết quả tốt. Do đó chúng chỉ tiến hành được tại các trung  tâm sản xuất giống lớn. </w:t>
      </w:r>
    </w:p>
    <w:p w:rsidR="009C2EC6" w:rsidRPr="00CF0111" w:rsidRDefault="009C2EC6" w:rsidP="009C2EC6">
      <w:pPr>
        <w:autoSpaceDE w:val="0"/>
        <w:autoSpaceDN w:val="0"/>
        <w:adjustRightInd w:val="0"/>
        <w:spacing w:before="120" w:after="120" w:line="288" w:lineRule="auto"/>
        <w:ind w:firstLine="720"/>
        <w:jc w:val="both"/>
        <w:rPr>
          <w:color w:val="000000"/>
          <w:lang w:val="it-IT"/>
        </w:rPr>
      </w:pPr>
      <w:r w:rsidRPr="00CF0111">
        <w:rPr>
          <w:color w:val="000000"/>
          <w:lang w:val="it-IT"/>
        </w:rPr>
        <w:t>Như vậy, điều quan trọng nhất với người trồng rừng thâm canh sản xuất lúc này là tìm hiểu về các nguồn cung ứng giống chất lượng cao này, để tìm ra địa chỉ đáng tin cậy có thể cung ứng cây con chất lượng tốt và giá thành thấp. Khi mua giống cần chú ý đến các vấn đề sau:</w:t>
      </w:r>
    </w:p>
    <w:p w:rsidR="009C2EC6" w:rsidRPr="00CF0111" w:rsidRDefault="009C2EC6" w:rsidP="009C2EC6">
      <w:pPr>
        <w:autoSpaceDE w:val="0"/>
        <w:autoSpaceDN w:val="0"/>
        <w:adjustRightInd w:val="0"/>
        <w:spacing w:before="120" w:after="120" w:line="288" w:lineRule="auto"/>
        <w:ind w:firstLine="720"/>
        <w:jc w:val="both"/>
        <w:rPr>
          <w:color w:val="000000"/>
          <w:lang w:val="it-IT"/>
        </w:rPr>
      </w:pPr>
      <w:r w:rsidRPr="00CF0111">
        <w:rPr>
          <w:color w:val="000000"/>
          <w:lang w:val="it-IT"/>
        </w:rPr>
        <w:t>+  Xuất xứ giống;</w:t>
      </w:r>
    </w:p>
    <w:p w:rsidR="009C2EC6" w:rsidRPr="00CF0111" w:rsidRDefault="009C2EC6" w:rsidP="009C2EC6">
      <w:pPr>
        <w:autoSpaceDE w:val="0"/>
        <w:autoSpaceDN w:val="0"/>
        <w:adjustRightInd w:val="0"/>
        <w:spacing w:before="120" w:after="120" w:line="288" w:lineRule="auto"/>
        <w:ind w:firstLine="720"/>
        <w:jc w:val="both"/>
        <w:rPr>
          <w:color w:val="000000"/>
          <w:lang w:val="it-IT"/>
        </w:rPr>
      </w:pPr>
      <w:r w:rsidRPr="00CF0111">
        <w:rPr>
          <w:color w:val="000000"/>
          <w:lang w:val="it-IT"/>
        </w:rPr>
        <w:t>+ Kỹ thuật nhân giống đã thực hiện;</w:t>
      </w:r>
    </w:p>
    <w:p w:rsidR="009C2EC6" w:rsidRPr="00CF0111" w:rsidRDefault="009C2EC6" w:rsidP="009C2EC6">
      <w:pPr>
        <w:autoSpaceDE w:val="0"/>
        <w:autoSpaceDN w:val="0"/>
        <w:adjustRightInd w:val="0"/>
        <w:spacing w:before="120" w:after="120" w:line="288" w:lineRule="auto"/>
        <w:ind w:firstLine="720"/>
        <w:jc w:val="both"/>
        <w:rPr>
          <w:color w:val="000000"/>
          <w:lang w:val="it-IT"/>
        </w:rPr>
      </w:pPr>
      <w:r w:rsidRPr="00CF0111">
        <w:rPr>
          <w:color w:val="000000"/>
          <w:lang w:val="it-IT"/>
        </w:rPr>
        <w:t xml:space="preserve">+ Tiêu chuẩn cây con; </w:t>
      </w:r>
    </w:p>
    <w:p w:rsidR="009C2EC6" w:rsidRPr="00CF0111" w:rsidRDefault="009C2EC6" w:rsidP="009C2EC6">
      <w:pPr>
        <w:autoSpaceDE w:val="0"/>
        <w:autoSpaceDN w:val="0"/>
        <w:adjustRightInd w:val="0"/>
        <w:spacing w:before="120" w:after="120" w:line="288" w:lineRule="auto"/>
        <w:ind w:firstLine="720"/>
        <w:jc w:val="both"/>
        <w:rPr>
          <w:color w:val="000000"/>
          <w:lang w:val="it-IT"/>
        </w:rPr>
      </w:pPr>
      <w:r w:rsidRPr="00CF0111">
        <w:rPr>
          <w:color w:val="000000"/>
          <w:lang w:val="it-IT"/>
        </w:rPr>
        <w:t xml:space="preserve">Tiêu chuẩn cây con đem trồng phải được coi trọng, ngoài sinh lực đặc biệt phải chú ý tới sự đồng đều, chiều cao đường kính và bộ rễ cây, tuổi cây xuất vườn. Phải phân loại kỹ và cương quyết loại bỏ những cây không đủ tiêu chuẩn. Tuổi cây đem trồng là một tiêu chuẩn tổng hợp để đánh giá cây con và liên quan với thời vụ trồng nên phải cân nhắc kỹ để tạo cây con cho phù hợp. </w:t>
      </w:r>
    </w:p>
    <w:p w:rsidR="009C2EC6" w:rsidRPr="00CF0111" w:rsidRDefault="009C2EC6" w:rsidP="00681AB8">
      <w:pPr>
        <w:autoSpaceDE w:val="0"/>
        <w:autoSpaceDN w:val="0"/>
        <w:adjustRightInd w:val="0"/>
        <w:spacing w:before="120" w:after="120" w:line="288" w:lineRule="auto"/>
        <w:ind w:firstLine="720"/>
        <w:jc w:val="both"/>
        <w:rPr>
          <w:color w:val="000000"/>
          <w:lang w:val="it-IT"/>
        </w:rPr>
      </w:pPr>
      <w:r w:rsidRPr="00CF0111">
        <w:rPr>
          <w:color w:val="000000"/>
          <w:lang w:val="it-IT"/>
        </w:rPr>
        <w:lastRenderedPageBreak/>
        <w:t>Ví dụ: Các loài bạch đàn phần lớn là có tính phân ly và độ phân hoá rất mạnh ngay từ giai đoạn vườn ươm và trong cùng một lô giống được sử dụng cho nên việc phân loại và tuyển chọn cây con cũng vô cùng quan trọng và nếu gieo vụ đông cần có 90 ngày nhưng gieo vụ hè chỉ cần 75-80 ngày là có thể đạt tiêu chuẩn đem trồng.</w:t>
      </w:r>
    </w:p>
    <w:p w:rsidR="00D36362" w:rsidRPr="00CF0111" w:rsidRDefault="00E7256E" w:rsidP="00FD2239">
      <w:pPr>
        <w:pStyle w:val="BodyText2"/>
        <w:spacing w:before="120" w:after="120" w:line="288" w:lineRule="auto"/>
        <w:rPr>
          <w:color w:val="000000"/>
          <w:lang w:val="it-IT"/>
        </w:rPr>
      </w:pPr>
      <w:r w:rsidRPr="00CF0111">
        <w:rPr>
          <w:b/>
          <w:color w:val="000000"/>
          <w:lang w:val="it-IT"/>
        </w:rPr>
        <w:t>5.</w:t>
      </w:r>
      <w:r w:rsidR="007501E8" w:rsidRPr="00CF0111">
        <w:rPr>
          <w:b/>
          <w:color w:val="000000"/>
          <w:lang w:val="it-IT"/>
        </w:rPr>
        <w:t>3</w:t>
      </w:r>
      <w:r w:rsidR="00D36362" w:rsidRPr="00CF0111">
        <w:rPr>
          <w:b/>
          <w:color w:val="000000"/>
          <w:lang w:val="it-IT"/>
        </w:rPr>
        <w:t>.</w:t>
      </w:r>
      <w:r w:rsidR="00D715C0" w:rsidRPr="00CF0111">
        <w:rPr>
          <w:b/>
          <w:color w:val="000000"/>
          <w:lang w:val="it-IT"/>
        </w:rPr>
        <w:t xml:space="preserve"> </w:t>
      </w:r>
      <w:r w:rsidR="00523F50" w:rsidRPr="00CF0111">
        <w:rPr>
          <w:b/>
          <w:color w:val="000000"/>
          <w:lang w:val="it-IT"/>
        </w:rPr>
        <w:t>Điều kiện gây trồng</w:t>
      </w:r>
      <w:r w:rsidR="003F020E" w:rsidRPr="00CF0111">
        <w:rPr>
          <w:color w:val="000000"/>
          <w:lang w:val="it-IT"/>
        </w:rPr>
        <w:t xml:space="preserve">: </w:t>
      </w:r>
    </w:p>
    <w:p w:rsidR="009C2EC6" w:rsidRPr="00CF0111" w:rsidRDefault="009C2EC6" w:rsidP="009C2EC6">
      <w:pPr>
        <w:autoSpaceDE w:val="0"/>
        <w:autoSpaceDN w:val="0"/>
        <w:adjustRightInd w:val="0"/>
        <w:spacing w:before="120" w:after="120" w:line="288" w:lineRule="auto"/>
        <w:ind w:firstLine="720"/>
        <w:jc w:val="both"/>
        <w:rPr>
          <w:color w:val="000000"/>
          <w:lang w:val="it-IT"/>
        </w:rPr>
      </w:pPr>
      <w:r w:rsidRPr="00CF0111">
        <w:rPr>
          <w:color w:val="000000"/>
          <w:lang w:val="it-IT"/>
        </w:rPr>
        <w:t>Khi tiến hành so sánh nhu cầu sinh thái của cây trồng và đặc điểm lập địa nơi trồng cần dựa vào những nhân tố chủ yếu sau:</w:t>
      </w:r>
    </w:p>
    <w:p w:rsidR="009C2EC6" w:rsidRPr="00CF0111" w:rsidRDefault="009C2EC6" w:rsidP="009C2EC6">
      <w:pPr>
        <w:autoSpaceDE w:val="0"/>
        <w:autoSpaceDN w:val="0"/>
        <w:adjustRightInd w:val="0"/>
        <w:spacing w:before="120" w:after="120" w:line="288" w:lineRule="auto"/>
        <w:jc w:val="both"/>
        <w:rPr>
          <w:b/>
          <w:bCs/>
          <w:color w:val="000000"/>
          <w:lang w:val="it-IT"/>
        </w:rPr>
      </w:pPr>
      <w:r w:rsidRPr="00CF0111">
        <w:rPr>
          <w:b/>
          <w:bCs/>
          <w:color w:val="000000"/>
          <w:lang w:val="it-IT"/>
        </w:rPr>
        <w:t>a. Khí hậu</w:t>
      </w:r>
    </w:p>
    <w:p w:rsidR="009C2EC6" w:rsidRPr="00CF0111" w:rsidRDefault="009C2EC6" w:rsidP="009C2EC6">
      <w:pPr>
        <w:autoSpaceDE w:val="0"/>
        <w:autoSpaceDN w:val="0"/>
        <w:adjustRightInd w:val="0"/>
        <w:spacing w:before="120" w:after="120" w:line="288" w:lineRule="auto"/>
        <w:ind w:firstLine="720"/>
        <w:jc w:val="both"/>
        <w:rPr>
          <w:color w:val="000000"/>
          <w:lang w:val="it-IT"/>
        </w:rPr>
      </w:pPr>
      <w:r w:rsidRPr="00CF0111">
        <w:rPr>
          <w:color w:val="000000"/>
          <w:lang w:val="it-IT"/>
        </w:rPr>
        <w:t>Các yếu tố của điều kiện khí hậu có ảnh h</w:t>
      </w:r>
      <w:r w:rsidRPr="00CF0111">
        <w:rPr>
          <w:color w:val="000000"/>
          <w:lang w:val="it-IT"/>
        </w:rPr>
        <w:softHyphen/>
        <w:t>ưởng tổng hợp đến phân bố loài cây song nhiệt độ và lượng mư</w:t>
      </w:r>
      <w:r w:rsidRPr="00CF0111">
        <w:rPr>
          <w:color w:val="000000"/>
          <w:lang w:val="it-IT"/>
        </w:rPr>
        <w:softHyphen/>
        <w:t>a là hai yếu tố có ý nghĩa quyết định nhất.</w:t>
      </w:r>
    </w:p>
    <w:p w:rsidR="009C2EC6" w:rsidRPr="00CF0111" w:rsidRDefault="009C2EC6" w:rsidP="009C2EC6">
      <w:pPr>
        <w:autoSpaceDE w:val="0"/>
        <w:autoSpaceDN w:val="0"/>
        <w:adjustRightInd w:val="0"/>
        <w:spacing w:before="120" w:after="120" w:line="288" w:lineRule="auto"/>
        <w:ind w:firstLine="720"/>
        <w:jc w:val="both"/>
        <w:rPr>
          <w:color w:val="000000"/>
          <w:lang w:val="it-IT"/>
        </w:rPr>
      </w:pPr>
      <w:r w:rsidRPr="00CF0111">
        <w:rPr>
          <w:color w:val="000000"/>
          <w:lang w:val="it-IT"/>
        </w:rPr>
        <w:t>+ Về nhiệt độ cần xét đến nhiệt độ bình quân năm và nhiệt độ tối cao, tối thấp tuyệt đối, vì nhiệt độ bình quân năm có ảnh hư</w:t>
      </w:r>
      <w:r w:rsidRPr="00CF0111">
        <w:rPr>
          <w:color w:val="000000"/>
          <w:lang w:val="it-IT"/>
        </w:rPr>
        <w:softHyphen/>
        <w:t>ởng đến sinh trưởng và phát triển bình th</w:t>
      </w:r>
      <w:r w:rsidRPr="00CF0111">
        <w:rPr>
          <w:color w:val="000000"/>
          <w:lang w:val="it-IT"/>
        </w:rPr>
        <w:softHyphen/>
        <w:t>ường của một loài cây, nhiệt độ tối cao, tối thấp quyết định đến sinh tồn của nó.</w:t>
      </w:r>
    </w:p>
    <w:p w:rsidR="009C2EC6" w:rsidRPr="00CF0111" w:rsidRDefault="009C2EC6" w:rsidP="009C2EC6">
      <w:pPr>
        <w:autoSpaceDE w:val="0"/>
        <w:autoSpaceDN w:val="0"/>
        <w:adjustRightInd w:val="0"/>
        <w:spacing w:before="120" w:after="120" w:line="288" w:lineRule="auto"/>
        <w:ind w:firstLine="720"/>
        <w:jc w:val="both"/>
        <w:rPr>
          <w:color w:val="000000"/>
          <w:lang w:val="it-IT"/>
        </w:rPr>
      </w:pPr>
      <w:r w:rsidRPr="00CF0111">
        <w:rPr>
          <w:color w:val="000000"/>
          <w:lang w:val="it-IT"/>
        </w:rPr>
        <w:t>+ Về l</w:t>
      </w:r>
      <w:r w:rsidRPr="00CF0111">
        <w:rPr>
          <w:color w:val="000000"/>
          <w:lang w:val="it-IT"/>
        </w:rPr>
        <w:softHyphen/>
        <w:t>ượng mư</w:t>
      </w:r>
      <w:r w:rsidRPr="00CF0111">
        <w:rPr>
          <w:color w:val="000000"/>
          <w:lang w:val="it-IT"/>
        </w:rPr>
        <w:softHyphen/>
        <w:t>a cần chú ý đến tổng</w:t>
      </w:r>
      <w:r w:rsidR="00563D8C" w:rsidRPr="00CF0111">
        <w:rPr>
          <w:color w:val="000000"/>
          <w:lang w:val="it-IT"/>
        </w:rPr>
        <w:t xml:space="preserve"> l</w:t>
      </w:r>
      <w:r w:rsidR="00563D8C" w:rsidRPr="00CF0111">
        <w:rPr>
          <w:color w:val="000000"/>
          <w:lang w:val="it-IT"/>
        </w:rPr>
        <w:softHyphen/>
        <w:t>ượng hàng năm và sự phân bố lượng mưa.</w:t>
      </w:r>
    </w:p>
    <w:p w:rsidR="009C2EC6" w:rsidRPr="00CF0111" w:rsidRDefault="009C2EC6" w:rsidP="009C2EC6">
      <w:pPr>
        <w:autoSpaceDE w:val="0"/>
        <w:autoSpaceDN w:val="0"/>
        <w:adjustRightInd w:val="0"/>
        <w:spacing w:before="120" w:after="120" w:line="288" w:lineRule="auto"/>
        <w:jc w:val="both"/>
        <w:rPr>
          <w:b/>
          <w:bCs/>
          <w:color w:val="000000"/>
          <w:lang w:val="it-IT"/>
        </w:rPr>
      </w:pPr>
      <w:r w:rsidRPr="00CF0111">
        <w:rPr>
          <w:b/>
          <w:bCs/>
          <w:color w:val="000000"/>
          <w:lang w:val="it-IT"/>
        </w:rPr>
        <w:t>b. Đất đai</w:t>
      </w:r>
    </w:p>
    <w:p w:rsidR="009C2EC6" w:rsidRPr="00CF0111" w:rsidRDefault="009C2EC6" w:rsidP="009C2EC6">
      <w:pPr>
        <w:autoSpaceDE w:val="0"/>
        <w:autoSpaceDN w:val="0"/>
        <w:adjustRightInd w:val="0"/>
        <w:spacing w:before="120" w:after="120" w:line="288" w:lineRule="auto"/>
        <w:ind w:firstLine="720"/>
        <w:jc w:val="both"/>
        <w:rPr>
          <w:color w:val="000000"/>
          <w:lang w:val="it-IT"/>
        </w:rPr>
      </w:pPr>
      <w:r w:rsidRPr="00CF0111">
        <w:rPr>
          <w:color w:val="000000"/>
          <w:lang w:val="it-IT"/>
        </w:rPr>
        <w:t>Trong cùng một điều kiện khí hậu nhất định, đất có ảnh h</w:t>
      </w:r>
      <w:r w:rsidRPr="00CF0111">
        <w:rPr>
          <w:color w:val="000000"/>
          <w:lang w:val="it-IT"/>
        </w:rPr>
        <w:softHyphen/>
        <w:t>ưởng đến sản lượng trên đơn vị diện tích và chất lư</w:t>
      </w:r>
      <w:r w:rsidRPr="00CF0111">
        <w:rPr>
          <w:color w:val="000000"/>
          <w:lang w:val="it-IT"/>
        </w:rPr>
        <w:softHyphen/>
        <w:t>ợng sản phẩm thu hoạch, thậm chí quyết định đến sự phân bố, đến sinh tồn của một loài cây. Tư</w:t>
      </w:r>
      <w:r w:rsidRPr="00CF0111">
        <w:rPr>
          <w:color w:val="000000"/>
          <w:lang w:val="it-IT"/>
        </w:rPr>
        <w:softHyphen/>
        <w:t>ơng tự như</w:t>
      </w:r>
      <w:r w:rsidRPr="00CF0111">
        <w:rPr>
          <w:color w:val="000000"/>
          <w:lang w:val="it-IT"/>
        </w:rPr>
        <w:softHyphen/>
        <w:t xml:space="preserve"> khí hậu, mỗi loài cây đều đòi hỏi một điều kiện rất thích hợp và điều kiện đất mà nó có thể thích ứng. Trên đất thích hợp cây sinh trư</w:t>
      </w:r>
      <w:r w:rsidRPr="00CF0111">
        <w:rPr>
          <w:color w:val="000000"/>
          <w:lang w:val="it-IT"/>
        </w:rPr>
        <w:softHyphen/>
        <w:t>ởng và phát triển tốt nhất, tuổi thọ, sức đề kháng với thiên tai, với sâu bệnh hại, sản lư</w:t>
      </w:r>
      <w:r w:rsidRPr="00CF0111">
        <w:rPr>
          <w:color w:val="000000"/>
          <w:lang w:val="it-IT"/>
        </w:rPr>
        <w:softHyphen/>
        <w:t>ợng và chất l</w:t>
      </w:r>
      <w:r w:rsidRPr="00CF0111">
        <w:rPr>
          <w:color w:val="000000"/>
          <w:lang w:val="it-IT"/>
        </w:rPr>
        <w:softHyphen/>
        <w:t>ượng sản phẩm đều cao. Vì vậy, khi chọn loài cây trồng cần phải chú ý đầy đủ đến yêu cầu của cây đối với đất, trong đó hai yếu tố quan trọng nhất là n</w:t>
      </w:r>
      <w:r w:rsidRPr="00CF0111">
        <w:rPr>
          <w:color w:val="000000"/>
          <w:lang w:val="it-IT"/>
        </w:rPr>
        <w:softHyphen/>
        <w:t>ước và độ phì.</w:t>
      </w:r>
    </w:p>
    <w:p w:rsidR="009C2EC6" w:rsidRPr="00CF0111" w:rsidRDefault="009C2EC6" w:rsidP="009C2EC6">
      <w:pPr>
        <w:autoSpaceDE w:val="0"/>
        <w:autoSpaceDN w:val="0"/>
        <w:adjustRightInd w:val="0"/>
        <w:spacing w:before="120" w:after="120" w:line="288" w:lineRule="auto"/>
        <w:ind w:firstLine="720"/>
        <w:jc w:val="both"/>
        <w:rPr>
          <w:color w:val="000000"/>
          <w:lang w:val="it-IT"/>
        </w:rPr>
      </w:pPr>
      <w:r w:rsidRPr="00CF0111">
        <w:rPr>
          <w:color w:val="000000"/>
          <w:lang w:val="it-IT"/>
        </w:rPr>
        <w:t>+ Về n</w:t>
      </w:r>
      <w:r w:rsidRPr="00CF0111">
        <w:rPr>
          <w:color w:val="000000"/>
          <w:lang w:val="it-IT"/>
        </w:rPr>
        <w:softHyphen/>
        <w:t>ước: với cây trồng phải hiểu rõ điều kiện n</w:t>
      </w:r>
      <w:r w:rsidRPr="00CF0111">
        <w:rPr>
          <w:color w:val="000000"/>
          <w:lang w:val="it-IT"/>
        </w:rPr>
        <w:softHyphen/>
        <w:t>ước thích hợp nhất, biên độ thích ứng, tính chịu hạn, chịu ẩm, chịu ngập, với đất trồng rừng phải hiểu đư</w:t>
      </w:r>
      <w:r w:rsidRPr="00CF0111">
        <w:rPr>
          <w:color w:val="000000"/>
          <w:lang w:val="it-IT"/>
        </w:rPr>
        <w:softHyphen/>
        <w:t>ợc tình hình n</w:t>
      </w:r>
      <w:r w:rsidRPr="00CF0111">
        <w:rPr>
          <w:color w:val="000000"/>
          <w:lang w:val="it-IT"/>
        </w:rPr>
        <w:softHyphen/>
        <w:t>ước hàng năm, sự thay đổi n</w:t>
      </w:r>
      <w:r w:rsidRPr="00CF0111">
        <w:rPr>
          <w:color w:val="000000"/>
          <w:lang w:val="it-IT"/>
        </w:rPr>
        <w:softHyphen/>
        <w:t>ước qua từng mùa, mức độ và thời gian dài ngắn của hạn úng, chất  l</w:t>
      </w:r>
      <w:r w:rsidRPr="00CF0111">
        <w:rPr>
          <w:color w:val="000000"/>
          <w:lang w:val="it-IT"/>
        </w:rPr>
        <w:softHyphen/>
        <w:t>ượng n</w:t>
      </w:r>
      <w:r w:rsidRPr="00CF0111">
        <w:rPr>
          <w:color w:val="000000"/>
          <w:lang w:val="it-IT"/>
        </w:rPr>
        <w:softHyphen/>
        <w:t>ước.</w:t>
      </w:r>
    </w:p>
    <w:p w:rsidR="009C2EC6" w:rsidRPr="00CF0111" w:rsidRDefault="009C2EC6" w:rsidP="009C2EC6">
      <w:pPr>
        <w:autoSpaceDE w:val="0"/>
        <w:autoSpaceDN w:val="0"/>
        <w:adjustRightInd w:val="0"/>
        <w:spacing w:before="120" w:after="120" w:line="288" w:lineRule="auto"/>
        <w:ind w:firstLine="720"/>
        <w:jc w:val="both"/>
        <w:rPr>
          <w:color w:val="000000"/>
          <w:lang w:val="it-IT"/>
        </w:rPr>
      </w:pPr>
      <w:r w:rsidRPr="00CF0111">
        <w:rPr>
          <w:color w:val="000000"/>
          <w:lang w:val="it-IT"/>
        </w:rPr>
        <w:t>+ Về độ phì: loài cây trồng khác nhau đòi hỏi khác nhau về thành phần và hàm l</w:t>
      </w:r>
      <w:r w:rsidRPr="00CF0111">
        <w:rPr>
          <w:color w:val="000000"/>
          <w:lang w:val="it-IT"/>
        </w:rPr>
        <w:softHyphen/>
        <w:t>ượng chất dinh d</w:t>
      </w:r>
      <w:r w:rsidRPr="00CF0111">
        <w:rPr>
          <w:color w:val="000000"/>
          <w:lang w:val="it-IT"/>
        </w:rPr>
        <w:softHyphen/>
        <w:t>ưỡng có trong đất, độ dầy mỏng của tầng đất mặt, thành phần cơ giới đất, độ pH...</w:t>
      </w:r>
    </w:p>
    <w:p w:rsidR="009C2EC6" w:rsidRPr="00CF0111" w:rsidRDefault="009C2EC6" w:rsidP="009C2EC6">
      <w:pPr>
        <w:autoSpaceDE w:val="0"/>
        <w:autoSpaceDN w:val="0"/>
        <w:adjustRightInd w:val="0"/>
        <w:spacing w:before="120" w:after="120" w:line="288" w:lineRule="auto"/>
        <w:jc w:val="both"/>
        <w:rPr>
          <w:b/>
          <w:bCs/>
          <w:color w:val="000000"/>
          <w:lang w:val="it-IT"/>
        </w:rPr>
      </w:pPr>
      <w:r w:rsidRPr="00CF0111">
        <w:rPr>
          <w:b/>
          <w:bCs/>
          <w:color w:val="000000"/>
          <w:lang w:val="it-IT"/>
        </w:rPr>
        <w:t xml:space="preserve">c. Địa hình </w:t>
      </w:r>
    </w:p>
    <w:p w:rsidR="009C2EC6" w:rsidRPr="00CF0111" w:rsidRDefault="009C2EC6" w:rsidP="009C2EC6">
      <w:pPr>
        <w:autoSpaceDE w:val="0"/>
        <w:autoSpaceDN w:val="0"/>
        <w:adjustRightInd w:val="0"/>
        <w:spacing w:before="120" w:after="120" w:line="288" w:lineRule="auto"/>
        <w:ind w:firstLine="720"/>
        <w:jc w:val="both"/>
        <w:rPr>
          <w:color w:val="000000"/>
          <w:lang w:val="it-IT"/>
        </w:rPr>
      </w:pPr>
      <w:r w:rsidRPr="00CF0111">
        <w:rPr>
          <w:color w:val="000000"/>
          <w:lang w:val="it-IT"/>
        </w:rPr>
        <w:lastRenderedPageBreak/>
        <w:t>Địa hình có liên quan chặt chẽ với khí hậu và thổ nh</w:t>
      </w:r>
      <w:r w:rsidRPr="00CF0111">
        <w:rPr>
          <w:color w:val="000000"/>
          <w:lang w:val="it-IT"/>
        </w:rPr>
        <w:softHyphen/>
        <w:t>ưỡng, là nhân tố quan trọng phân bố lại nguồn năng l</w:t>
      </w:r>
      <w:r w:rsidRPr="00CF0111">
        <w:rPr>
          <w:color w:val="000000"/>
          <w:lang w:val="it-IT"/>
        </w:rPr>
        <w:softHyphen/>
        <w:t>ượng mặt trời, tạo ra bức t</w:t>
      </w:r>
      <w:r w:rsidRPr="00CF0111">
        <w:rPr>
          <w:color w:val="000000"/>
          <w:lang w:val="it-IT"/>
        </w:rPr>
        <w:softHyphen/>
        <w:t>ường che chắn gió và mưa là nhân tố tạo ra cơ chế thoát n</w:t>
      </w:r>
      <w:r w:rsidRPr="00CF0111">
        <w:rPr>
          <w:color w:val="000000"/>
          <w:lang w:val="it-IT"/>
        </w:rPr>
        <w:softHyphen/>
        <w:t>ước khác nhau, quyết định đến quá trình hình thành đất, vì vậy địa hình tuy không phải là nhân tố sinh thái, song địa hình có tác dụng phân phối lại các nhân tố sinh thái trong không gian, sự thay đổi của địa hình, nhất là độ cao so với mặt biển và hư</w:t>
      </w:r>
      <w:r w:rsidRPr="00CF0111">
        <w:rPr>
          <w:color w:val="000000"/>
          <w:lang w:val="it-IT"/>
        </w:rPr>
        <w:softHyphen/>
        <w:t>ớng dốc có ảnh hưởng rõ rệt đến tiểu khí hậu và đất. Hai yếu tố quan trọng nhất của địa hình cần chú ý đó là độ cao tuyệt đối và độ dốc.</w:t>
      </w:r>
    </w:p>
    <w:p w:rsidR="009C2EC6" w:rsidRPr="00CF0111" w:rsidRDefault="009C2EC6" w:rsidP="009C2EC6">
      <w:pPr>
        <w:autoSpaceDE w:val="0"/>
        <w:autoSpaceDN w:val="0"/>
        <w:adjustRightInd w:val="0"/>
        <w:spacing w:before="120" w:after="120" w:line="288" w:lineRule="auto"/>
        <w:ind w:firstLine="720"/>
        <w:jc w:val="both"/>
        <w:rPr>
          <w:color w:val="000000"/>
          <w:lang w:val="it-IT"/>
        </w:rPr>
      </w:pPr>
      <w:r w:rsidRPr="00CF0111">
        <w:rPr>
          <w:color w:val="000000"/>
          <w:lang w:val="it-IT"/>
        </w:rPr>
        <w:t>+ Độ cao tuyệt đối: là yếu tố có ảnh hưởng lớn đến khí hậu của lập địa, đến đặc điểm đất đai. Vì vậy, nó quyết định đến sự phân bố cũng như sự tồn tại và khả năng sinh trưởng của loài.</w:t>
      </w:r>
    </w:p>
    <w:p w:rsidR="009C2EC6" w:rsidRPr="00CF0111" w:rsidRDefault="009C2EC6" w:rsidP="009C2EC6">
      <w:pPr>
        <w:autoSpaceDE w:val="0"/>
        <w:autoSpaceDN w:val="0"/>
        <w:adjustRightInd w:val="0"/>
        <w:spacing w:before="120" w:after="120" w:line="288" w:lineRule="auto"/>
        <w:ind w:firstLine="720"/>
        <w:jc w:val="both"/>
        <w:rPr>
          <w:color w:val="000000"/>
          <w:lang w:val="it-IT"/>
        </w:rPr>
      </w:pPr>
      <w:r w:rsidRPr="00CF0111">
        <w:rPr>
          <w:color w:val="000000"/>
          <w:lang w:val="it-IT"/>
        </w:rPr>
        <w:t xml:space="preserve">+ Độ dốc: Độ dốc ảnh hưởng lớn đến việc phân bố lại sản phẩm phong hóa, từ đó ảnh hưởng lớn đến tính chất của đất.  </w:t>
      </w:r>
      <w:r w:rsidRPr="00CF0111">
        <w:rPr>
          <w:color w:val="000000"/>
          <w:lang w:val="it-IT"/>
        </w:rPr>
        <w:tab/>
      </w:r>
    </w:p>
    <w:p w:rsidR="009C2EC6" w:rsidRPr="00CF0111" w:rsidRDefault="009C2EC6" w:rsidP="009C2EC6">
      <w:pPr>
        <w:autoSpaceDE w:val="0"/>
        <w:autoSpaceDN w:val="0"/>
        <w:adjustRightInd w:val="0"/>
        <w:spacing w:before="120" w:after="120" w:line="288" w:lineRule="auto"/>
        <w:ind w:firstLine="720"/>
        <w:jc w:val="both"/>
        <w:rPr>
          <w:color w:val="000000"/>
          <w:lang w:val="it-IT"/>
        </w:rPr>
      </w:pPr>
      <w:r w:rsidRPr="00CF0111">
        <w:rPr>
          <w:color w:val="000000"/>
          <w:lang w:val="it-IT"/>
        </w:rPr>
        <w:t>Hiện nay, đã có quy trình đánh giá đất đai phục vụ trồng rừng, được trình bày chi tiết trong  “cẩm nang đánh giá đất đai phục vụ trồng rừng” của Vũ Tấn Phương, Ngô Đình Quế, 2005. Trong hướng dẫn này người ta căn cứ vào 6 yếu tố chính để đánh giá mức độ thích hợp cho cây trồng gồm có: Lượng mưa bình quân năm, độ dốc, độ dày tầng đất, thành phần cơ giới đất, độ cao tuyệt đối và thực bì của lập địa nơi trồng.</w:t>
      </w:r>
    </w:p>
    <w:p w:rsidR="009C2EC6" w:rsidRPr="00CF0111" w:rsidRDefault="009C2EC6" w:rsidP="009C2EC6">
      <w:pPr>
        <w:autoSpaceDE w:val="0"/>
        <w:autoSpaceDN w:val="0"/>
        <w:adjustRightInd w:val="0"/>
        <w:spacing w:before="120" w:after="120" w:line="288" w:lineRule="auto"/>
        <w:jc w:val="both"/>
        <w:rPr>
          <w:b/>
          <w:bCs/>
          <w:color w:val="000000"/>
          <w:lang w:val="it-IT"/>
        </w:rPr>
      </w:pPr>
      <w:r w:rsidRPr="00CF0111">
        <w:rPr>
          <w:b/>
          <w:bCs/>
          <w:color w:val="000000"/>
          <w:lang w:val="it-IT"/>
        </w:rPr>
        <w:t>Tiêu chí và chỉ tiêu đánh giá mức độ thích hợp cho một số loài cây trồng chủ yếu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0"/>
        <w:gridCol w:w="3560"/>
        <w:gridCol w:w="2855"/>
        <w:gridCol w:w="2569"/>
      </w:tblGrid>
      <w:tr w:rsidR="009C2EC6" w:rsidRPr="00CF0111">
        <w:tblPrEx>
          <w:tblCellMar>
            <w:top w:w="0" w:type="dxa"/>
            <w:bottom w:w="0" w:type="dxa"/>
          </w:tblCellMar>
        </w:tblPrEx>
        <w:tc>
          <w:tcPr>
            <w:tcW w:w="295" w:type="pct"/>
            <w:vAlign w:val="center"/>
          </w:tcPr>
          <w:p w:rsidR="009C2EC6" w:rsidRPr="00CF0111" w:rsidRDefault="009C2EC6" w:rsidP="00517FF8">
            <w:pPr>
              <w:spacing w:before="120" w:after="120" w:line="288" w:lineRule="auto"/>
              <w:jc w:val="both"/>
              <w:rPr>
                <w:b/>
                <w:bCs/>
                <w:color w:val="000000"/>
              </w:rPr>
            </w:pPr>
            <w:r w:rsidRPr="00CF0111">
              <w:rPr>
                <w:b/>
                <w:bCs/>
                <w:color w:val="000000"/>
              </w:rPr>
              <w:t>TT</w:t>
            </w:r>
          </w:p>
        </w:tc>
        <w:tc>
          <w:tcPr>
            <w:tcW w:w="1864" w:type="pct"/>
            <w:vAlign w:val="center"/>
          </w:tcPr>
          <w:p w:rsidR="009C2EC6" w:rsidRPr="00CF0111" w:rsidRDefault="009C2EC6" w:rsidP="00517FF8">
            <w:pPr>
              <w:spacing w:before="120" w:after="120" w:line="288" w:lineRule="auto"/>
              <w:jc w:val="both"/>
              <w:rPr>
                <w:b/>
                <w:bCs/>
                <w:color w:val="000000"/>
              </w:rPr>
            </w:pPr>
            <w:r w:rsidRPr="00CF0111">
              <w:rPr>
                <w:b/>
                <w:bCs/>
                <w:color w:val="000000"/>
              </w:rPr>
              <w:t>Loài cây</w:t>
            </w:r>
          </w:p>
        </w:tc>
        <w:tc>
          <w:tcPr>
            <w:tcW w:w="1495" w:type="pct"/>
            <w:vAlign w:val="center"/>
          </w:tcPr>
          <w:p w:rsidR="009C2EC6" w:rsidRPr="00CF0111" w:rsidRDefault="009C2EC6" w:rsidP="00517FF8">
            <w:pPr>
              <w:spacing w:before="120" w:after="120" w:line="288" w:lineRule="auto"/>
              <w:jc w:val="both"/>
              <w:rPr>
                <w:b/>
                <w:bCs/>
                <w:color w:val="000000"/>
              </w:rPr>
            </w:pPr>
            <w:r w:rsidRPr="00CF0111">
              <w:rPr>
                <w:b/>
                <w:bCs/>
                <w:color w:val="000000"/>
              </w:rPr>
              <w:t>Loại đất</w:t>
            </w:r>
          </w:p>
        </w:tc>
        <w:tc>
          <w:tcPr>
            <w:tcW w:w="1346" w:type="pct"/>
            <w:vAlign w:val="center"/>
          </w:tcPr>
          <w:p w:rsidR="009C2EC6" w:rsidRPr="00CF0111" w:rsidRDefault="009C2EC6" w:rsidP="00517FF8">
            <w:pPr>
              <w:spacing w:before="120" w:after="120" w:line="288" w:lineRule="auto"/>
              <w:jc w:val="both"/>
              <w:rPr>
                <w:b/>
                <w:bCs/>
                <w:color w:val="000000"/>
              </w:rPr>
            </w:pPr>
            <w:r w:rsidRPr="00CF0111">
              <w:rPr>
                <w:b/>
                <w:bCs/>
                <w:color w:val="000000"/>
              </w:rPr>
              <w:t>Mục đích kinh doanh</w:t>
            </w:r>
          </w:p>
        </w:tc>
      </w:tr>
      <w:tr w:rsidR="009C2EC6" w:rsidRPr="00CF0111">
        <w:tblPrEx>
          <w:tblCellMar>
            <w:top w:w="0" w:type="dxa"/>
            <w:bottom w:w="0" w:type="dxa"/>
          </w:tblCellMar>
        </w:tblPrEx>
        <w:tc>
          <w:tcPr>
            <w:tcW w:w="295" w:type="pct"/>
            <w:vAlign w:val="center"/>
          </w:tcPr>
          <w:p w:rsidR="009C2EC6" w:rsidRPr="00CF0111" w:rsidRDefault="009C2EC6" w:rsidP="00517FF8">
            <w:pPr>
              <w:spacing w:before="120" w:after="120" w:line="288" w:lineRule="auto"/>
              <w:jc w:val="both"/>
              <w:rPr>
                <w:color w:val="000000"/>
              </w:rPr>
            </w:pPr>
            <w:r w:rsidRPr="00CF0111">
              <w:rPr>
                <w:color w:val="000000"/>
              </w:rPr>
              <w:t>1</w:t>
            </w:r>
          </w:p>
        </w:tc>
        <w:tc>
          <w:tcPr>
            <w:tcW w:w="1864" w:type="pct"/>
            <w:vAlign w:val="center"/>
          </w:tcPr>
          <w:p w:rsidR="009C2EC6" w:rsidRPr="00CF0111" w:rsidRDefault="009C2EC6" w:rsidP="00517FF8">
            <w:pPr>
              <w:pStyle w:val="Heading2"/>
              <w:spacing w:before="120" w:after="120" w:line="288" w:lineRule="auto"/>
              <w:rPr>
                <w:rFonts w:ascii="Times New Roman" w:hAnsi="Times New Roman" w:cs="Times New Roman"/>
                <w:b w:val="0"/>
                <w:bCs w:val="0"/>
                <w:iCs/>
                <w:color w:val="000000"/>
                <w:sz w:val="28"/>
                <w:szCs w:val="28"/>
              </w:rPr>
            </w:pPr>
            <w:bookmarkStart w:id="53" w:name="_Toc417627368"/>
            <w:bookmarkStart w:id="54" w:name="_Toc417627883"/>
            <w:r w:rsidRPr="00CF0111">
              <w:rPr>
                <w:rFonts w:ascii="Times New Roman" w:hAnsi="Times New Roman" w:cs="Times New Roman"/>
                <w:b w:val="0"/>
                <w:bCs w:val="0"/>
                <w:iCs/>
                <w:color w:val="000000"/>
                <w:sz w:val="28"/>
                <w:szCs w:val="28"/>
              </w:rPr>
              <w:t>Bạch đàn lai</w:t>
            </w:r>
            <w:bookmarkEnd w:id="53"/>
            <w:bookmarkEnd w:id="54"/>
          </w:p>
          <w:p w:rsidR="009C2EC6" w:rsidRPr="00CF0111" w:rsidRDefault="009C2EC6" w:rsidP="00517FF8">
            <w:pPr>
              <w:spacing w:before="120" w:after="120" w:line="288" w:lineRule="auto"/>
              <w:jc w:val="both"/>
              <w:rPr>
                <w:color w:val="000000"/>
              </w:rPr>
            </w:pPr>
            <w:r w:rsidRPr="00CF0111">
              <w:rPr>
                <w:color w:val="000000"/>
              </w:rPr>
              <w:t>(các giống lai uro, camal, tere)</w:t>
            </w:r>
          </w:p>
        </w:tc>
        <w:tc>
          <w:tcPr>
            <w:tcW w:w="1495" w:type="pct"/>
            <w:vAlign w:val="center"/>
          </w:tcPr>
          <w:p w:rsidR="009C2EC6" w:rsidRPr="00CF0111" w:rsidRDefault="009C2EC6" w:rsidP="00517FF8">
            <w:pPr>
              <w:spacing w:before="120" w:after="120" w:line="288" w:lineRule="auto"/>
              <w:jc w:val="both"/>
              <w:rPr>
                <w:color w:val="000000"/>
              </w:rPr>
            </w:pPr>
            <w:r w:rsidRPr="00CF0111">
              <w:rPr>
                <w:color w:val="000000"/>
              </w:rPr>
              <w:t>F</w:t>
            </w:r>
            <w:r w:rsidRPr="00CF0111">
              <w:rPr>
                <w:color w:val="000000"/>
                <w:vertAlign w:val="superscript"/>
              </w:rPr>
              <w:t>V</w:t>
            </w:r>
            <w:r w:rsidRPr="00CF0111">
              <w:rPr>
                <w:color w:val="000000"/>
              </w:rPr>
              <w:t>, F</w:t>
            </w:r>
            <w:r w:rsidRPr="00CF0111">
              <w:rPr>
                <w:color w:val="000000"/>
                <w:vertAlign w:val="superscript"/>
              </w:rPr>
              <w:t>S</w:t>
            </w:r>
            <w:r w:rsidRPr="00CF0111">
              <w:rPr>
                <w:color w:val="000000"/>
              </w:rPr>
              <w:t>, F</w:t>
            </w:r>
            <w:r w:rsidRPr="00CF0111">
              <w:rPr>
                <w:color w:val="000000"/>
                <w:vertAlign w:val="superscript"/>
              </w:rPr>
              <w:t>a</w:t>
            </w:r>
            <w:r w:rsidRPr="00CF0111">
              <w:rPr>
                <w:color w:val="000000"/>
              </w:rPr>
              <w:t>, F</w:t>
            </w:r>
            <w:r w:rsidRPr="00CF0111">
              <w:rPr>
                <w:color w:val="000000"/>
                <w:vertAlign w:val="superscript"/>
              </w:rPr>
              <w:t>q</w:t>
            </w:r>
            <w:r w:rsidRPr="00CF0111">
              <w:rPr>
                <w:color w:val="000000"/>
              </w:rPr>
              <w:t>, D, FH</w:t>
            </w:r>
            <w:r w:rsidRPr="00CF0111">
              <w:rPr>
                <w:color w:val="000000"/>
                <w:vertAlign w:val="superscript"/>
              </w:rPr>
              <w:t>q</w:t>
            </w:r>
            <w:r w:rsidRPr="00CF0111">
              <w:rPr>
                <w:color w:val="000000"/>
              </w:rPr>
              <w:t>, FH</w:t>
            </w:r>
            <w:r w:rsidRPr="00CF0111">
              <w:rPr>
                <w:color w:val="000000"/>
                <w:vertAlign w:val="superscript"/>
              </w:rPr>
              <w:t>k</w:t>
            </w:r>
            <w:r w:rsidRPr="00CF0111">
              <w:rPr>
                <w:color w:val="000000"/>
              </w:rPr>
              <w:t>, FH</w:t>
            </w:r>
            <w:r w:rsidRPr="00CF0111">
              <w:rPr>
                <w:color w:val="000000"/>
                <w:vertAlign w:val="superscript"/>
              </w:rPr>
              <w:t>V</w:t>
            </w:r>
            <w:r w:rsidRPr="00CF0111">
              <w:rPr>
                <w:color w:val="000000"/>
              </w:rPr>
              <w:t>, FH</w:t>
            </w:r>
            <w:r w:rsidRPr="00CF0111">
              <w:rPr>
                <w:color w:val="000000"/>
                <w:vertAlign w:val="superscript"/>
              </w:rPr>
              <w:t>S</w:t>
            </w:r>
            <w:r w:rsidRPr="00CF0111">
              <w:rPr>
                <w:color w:val="000000"/>
              </w:rPr>
              <w:t>, FH</w:t>
            </w:r>
            <w:r w:rsidRPr="00CF0111">
              <w:rPr>
                <w:color w:val="000000"/>
                <w:vertAlign w:val="superscript"/>
              </w:rPr>
              <w:t>a</w:t>
            </w:r>
            <w:r w:rsidRPr="00CF0111">
              <w:rPr>
                <w:color w:val="000000"/>
              </w:rPr>
              <w:t xml:space="preserve"> </w:t>
            </w:r>
          </w:p>
        </w:tc>
        <w:tc>
          <w:tcPr>
            <w:tcW w:w="1346" w:type="pct"/>
            <w:vAlign w:val="center"/>
          </w:tcPr>
          <w:p w:rsidR="009C2EC6" w:rsidRPr="00CF0111" w:rsidRDefault="00661534" w:rsidP="00517FF8">
            <w:pPr>
              <w:spacing w:before="120" w:after="120" w:line="288" w:lineRule="auto"/>
              <w:jc w:val="both"/>
              <w:rPr>
                <w:color w:val="000000"/>
              </w:rPr>
            </w:pPr>
            <w:r w:rsidRPr="00CF0111">
              <w:rPr>
                <w:color w:val="000000"/>
              </w:rPr>
              <w:t>Trồng rừng gỗ lớn, trồng rừng gỗ nguyên liệu, gỗ trụ mỏ</w:t>
            </w:r>
          </w:p>
        </w:tc>
      </w:tr>
      <w:tr w:rsidR="009C2EC6" w:rsidRPr="00CF0111">
        <w:tblPrEx>
          <w:tblCellMar>
            <w:top w:w="0" w:type="dxa"/>
            <w:bottom w:w="0" w:type="dxa"/>
          </w:tblCellMar>
        </w:tblPrEx>
        <w:tc>
          <w:tcPr>
            <w:tcW w:w="295" w:type="pct"/>
            <w:vAlign w:val="center"/>
          </w:tcPr>
          <w:p w:rsidR="009C2EC6" w:rsidRPr="00CF0111" w:rsidRDefault="009C2EC6" w:rsidP="00517FF8">
            <w:pPr>
              <w:spacing w:before="120" w:after="120" w:line="288" w:lineRule="auto"/>
              <w:jc w:val="both"/>
              <w:rPr>
                <w:color w:val="000000"/>
              </w:rPr>
            </w:pPr>
            <w:r w:rsidRPr="00CF0111">
              <w:rPr>
                <w:color w:val="000000"/>
              </w:rPr>
              <w:t>2</w:t>
            </w:r>
          </w:p>
        </w:tc>
        <w:tc>
          <w:tcPr>
            <w:tcW w:w="1864" w:type="pct"/>
            <w:vAlign w:val="center"/>
          </w:tcPr>
          <w:p w:rsidR="009C2EC6" w:rsidRPr="00CF0111" w:rsidRDefault="009C2EC6" w:rsidP="00517FF8">
            <w:pPr>
              <w:pStyle w:val="Heading1"/>
              <w:spacing w:before="120" w:after="120" w:line="288" w:lineRule="auto"/>
              <w:jc w:val="both"/>
              <w:rPr>
                <w:rFonts w:ascii="Times New Roman" w:hAnsi="Times New Roman" w:cs="Times New Roman"/>
                <w:b w:val="0"/>
                <w:bCs w:val="0"/>
                <w:iCs/>
                <w:color w:val="000000"/>
                <w:sz w:val="28"/>
                <w:szCs w:val="28"/>
              </w:rPr>
            </w:pPr>
            <w:bookmarkStart w:id="55" w:name="_Toc417627369"/>
            <w:bookmarkStart w:id="56" w:name="_Toc417627884"/>
            <w:r w:rsidRPr="00CF0111">
              <w:rPr>
                <w:rFonts w:ascii="Times New Roman" w:hAnsi="Times New Roman" w:cs="Times New Roman"/>
                <w:b w:val="0"/>
                <w:bCs w:val="0"/>
                <w:iCs/>
                <w:color w:val="000000"/>
                <w:sz w:val="28"/>
                <w:szCs w:val="28"/>
              </w:rPr>
              <w:t>Bạch đàn Urophylla</w:t>
            </w:r>
            <w:bookmarkEnd w:id="55"/>
            <w:bookmarkEnd w:id="56"/>
          </w:p>
          <w:p w:rsidR="009C2EC6" w:rsidRPr="00CF0111" w:rsidRDefault="009C2EC6" w:rsidP="00517FF8">
            <w:pPr>
              <w:spacing w:before="120" w:after="120" w:line="288" w:lineRule="auto"/>
              <w:jc w:val="both"/>
              <w:rPr>
                <w:color w:val="000000"/>
              </w:rPr>
            </w:pPr>
            <w:r w:rsidRPr="00CF0111">
              <w:rPr>
                <w:i/>
                <w:color w:val="000000"/>
              </w:rPr>
              <w:t>Eucalyptus urophylla</w:t>
            </w:r>
            <w:r w:rsidRPr="00CF0111">
              <w:rPr>
                <w:color w:val="000000"/>
              </w:rPr>
              <w:t xml:space="preserve"> S.T. Blake</w:t>
            </w:r>
          </w:p>
        </w:tc>
        <w:tc>
          <w:tcPr>
            <w:tcW w:w="1495" w:type="pct"/>
            <w:vAlign w:val="center"/>
          </w:tcPr>
          <w:p w:rsidR="009C2EC6" w:rsidRPr="00CF0111" w:rsidRDefault="009C2EC6" w:rsidP="00517FF8">
            <w:pPr>
              <w:spacing w:before="120" w:after="120" w:line="288" w:lineRule="auto"/>
              <w:jc w:val="both"/>
              <w:rPr>
                <w:color w:val="000000"/>
              </w:rPr>
            </w:pPr>
            <w:r w:rsidRPr="00CF0111">
              <w:rPr>
                <w:color w:val="000000"/>
              </w:rPr>
              <w:t>F</w:t>
            </w:r>
            <w:r w:rsidRPr="00CF0111">
              <w:rPr>
                <w:color w:val="000000"/>
                <w:vertAlign w:val="superscript"/>
              </w:rPr>
              <w:t>V</w:t>
            </w:r>
            <w:r w:rsidRPr="00CF0111">
              <w:rPr>
                <w:color w:val="000000"/>
              </w:rPr>
              <w:t>, F</w:t>
            </w:r>
            <w:r w:rsidRPr="00CF0111">
              <w:rPr>
                <w:color w:val="000000"/>
                <w:vertAlign w:val="superscript"/>
              </w:rPr>
              <w:t>S</w:t>
            </w:r>
            <w:r w:rsidRPr="00CF0111">
              <w:rPr>
                <w:color w:val="000000"/>
              </w:rPr>
              <w:t>, F</w:t>
            </w:r>
            <w:r w:rsidRPr="00CF0111">
              <w:rPr>
                <w:color w:val="000000"/>
                <w:vertAlign w:val="superscript"/>
              </w:rPr>
              <w:t>a</w:t>
            </w:r>
            <w:r w:rsidRPr="00CF0111">
              <w:rPr>
                <w:color w:val="000000"/>
              </w:rPr>
              <w:t>, F</w:t>
            </w:r>
            <w:r w:rsidRPr="00CF0111">
              <w:rPr>
                <w:color w:val="000000"/>
                <w:vertAlign w:val="superscript"/>
              </w:rPr>
              <w:t>q</w:t>
            </w:r>
            <w:r w:rsidRPr="00CF0111">
              <w:rPr>
                <w:color w:val="000000"/>
              </w:rPr>
              <w:t>, D, FH</w:t>
            </w:r>
            <w:r w:rsidRPr="00CF0111">
              <w:rPr>
                <w:color w:val="000000"/>
                <w:vertAlign w:val="superscript"/>
              </w:rPr>
              <w:t>q</w:t>
            </w:r>
            <w:r w:rsidRPr="00CF0111">
              <w:rPr>
                <w:color w:val="000000"/>
              </w:rPr>
              <w:t>, FH</w:t>
            </w:r>
            <w:r w:rsidRPr="00CF0111">
              <w:rPr>
                <w:color w:val="000000"/>
                <w:vertAlign w:val="superscript"/>
              </w:rPr>
              <w:t>k</w:t>
            </w:r>
            <w:r w:rsidRPr="00CF0111">
              <w:rPr>
                <w:color w:val="000000"/>
              </w:rPr>
              <w:t>, FH</w:t>
            </w:r>
            <w:r w:rsidRPr="00CF0111">
              <w:rPr>
                <w:color w:val="000000"/>
                <w:vertAlign w:val="superscript"/>
              </w:rPr>
              <w:t>V</w:t>
            </w:r>
            <w:r w:rsidRPr="00CF0111">
              <w:rPr>
                <w:color w:val="000000"/>
              </w:rPr>
              <w:t>, FH</w:t>
            </w:r>
            <w:r w:rsidRPr="00CF0111">
              <w:rPr>
                <w:color w:val="000000"/>
                <w:vertAlign w:val="superscript"/>
              </w:rPr>
              <w:t>S</w:t>
            </w:r>
            <w:r w:rsidRPr="00CF0111">
              <w:rPr>
                <w:color w:val="000000"/>
              </w:rPr>
              <w:t>, FH</w:t>
            </w:r>
            <w:r w:rsidRPr="00CF0111">
              <w:rPr>
                <w:color w:val="000000"/>
                <w:vertAlign w:val="superscript"/>
              </w:rPr>
              <w:t>a</w:t>
            </w:r>
            <w:r w:rsidRPr="00CF0111">
              <w:rPr>
                <w:color w:val="000000"/>
              </w:rPr>
              <w:t xml:space="preserve"> </w:t>
            </w:r>
          </w:p>
        </w:tc>
        <w:tc>
          <w:tcPr>
            <w:tcW w:w="1346" w:type="pct"/>
            <w:vAlign w:val="center"/>
          </w:tcPr>
          <w:p w:rsidR="009C2EC6" w:rsidRPr="00CF0111" w:rsidRDefault="00661534" w:rsidP="00517FF8">
            <w:pPr>
              <w:spacing w:before="120" w:after="120" w:line="288" w:lineRule="auto"/>
              <w:jc w:val="both"/>
              <w:rPr>
                <w:color w:val="000000"/>
              </w:rPr>
            </w:pPr>
            <w:r w:rsidRPr="00CF0111">
              <w:rPr>
                <w:color w:val="000000"/>
              </w:rPr>
              <w:t>Trồng rừng gỗ lớn, trồng rừng gỗ nguyên liệu, gỗ trụ mỏ</w:t>
            </w:r>
          </w:p>
        </w:tc>
      </w:tr>
      <w:tr w:rsidR="009C2EC6" w:rsidRPr="00CF0111">
        <w:tblPrEx>
          <w:tblCellMar>
            <w:top w:w="0" w:type="dxa"/>
            <w:bottom w:w="0" w:type="dxa"/>
          </w:tblCellMar>
        </w:tblPrEx>
        <w:tc>
          <w:tcPr>
            <w:tcW w:w="295" w:type="pct"/>
            <w:vAlign w:val="center"/>
          </w:tcPr>
          <w:p w:rsidR="009C2EC6" w:rsidRPr="00CF0111" w:rsidRDefault="009C2EC6" w:rsidP="00517FF8">
            <w:pPr>
              <w:spacing w:before="120" w:after="120" w:line="288" w:lineRule="auto"/>
              <w:jc w:val="both"/>
              <w:rPr>
                <w:color w:val="000000"/>
              </w:rPr>
            </w:pPr>
            <w:r w:rsidRPr="00CF0111">
              <w:rPr>
                <w:color w:val="000000"/>
              </w:rPr>
              <w:t>3</w:t>
            </w:r>
          </w:p>
        </w:tc>
        <w:tc>
          <w:tcPr>
            <w:tcW w:w="1864" w:type="pct"/>
            <w:vAlign w:val="center"/>
          </w:tcPr>
          <w:p w:rsidR="009C2EC6" w:rsidRPr="00CF0111" w:rsidRDefault="009C2EC6" w:rsidP="00517FF8">
            <w:pPr>
              <w:pStyle w:val="Heading1"/>
              <w:spacing w:before="120" w:after="120" w:line="288" w:lineRule="auto"/>
              <w:jc w:val="both"/>
              <w:rPr>
                <w:rFonts w:ascii="Times New Roman" w:hAnsi="Times New Roman" w:cs="Times New Roman"/>
                <w:b w:val="0"/>
                <w:bCs w:val="0"/>
                <w:iCs/>
                <w:color w:val="000000"/>
                <w:sz w:val="28"/>
                <w:szCs w:val="28"/>
              </w:rPr>
            </w:pPr>
            <w:bookmarkStart w:id="57" w:name="_Toc417627370"/>
            <w:bookmarkStart w:id="58" w:name="_Toc417627885"/>
            <w:r w:rsidRPr="00CF0111">
              <w:rPr>
                <w:rFonts w:ascii="Times New Roman" w:hAnsi="Times New Roman" w:cs="Times New Roman"/>
                <w:b w:val="0"/>
                <w:bCs w:val="0"/>
                <w:iCs/>
                <w:color w:val="000000"/>
                <w:sz w:val="28"/>
                <w:szCs w:val="28"/>
              </w:rPr>
              <w:t>Bạch đàn camal</w:t>
            </w:r>
            <w:bookmarkEnd w:id="57"/>
            <w:bookmarkEnd w:id="58"/>
          </w:p>
          <w:p w:rsidR="009C2EC6" w:rsidRPr="00CF0111" w:rsidRDefault="009C2EC6" w:rsidP="00517FF8">
            <w:pPr>
              <w:spacing w:before="120" w:after="120" w:line="288" w:lineRule="auto"/>
              <w:ind w:left="-57" w:right="-57"/>
              <w:jc w:val="both"/>
              <w:rPr>
                <w:color w:val="000000"/>
              </w:rPr>
            </w:pPr>
            <w:r w:rsidRPr="00CF0111">
              <w:rPr>
                <w:i/>
                <w:color w:val="000000"/>
              </w:rPr>
              <w:t>Eucalyptus</w:t>
            </w:r>
            <w:r w:rsidRPr="00CF0111">
              <w:rPr>
                <w:color w:val="000000"/>
              </w:rPr>
              <w:t xml:space="preserve"> </w:t>
            </w:r>
            <w:r w:rsidRPr="00CF0111">
              <w:rPr>
                <w:i/>
                <w:color w:val="000000"/>
              </w:rPr>
              <w:t xml:space="preserve">camaldulensis </w:t>
            </w:r>
            <w:r w:rsidRPr="00CF0111">
              <w:rPr>
                <w:color w:val="000000"/>
              </w:rPr>
              <w:lastRenderedPageBreak/>
              <w:t>Dehanh</w:t>
            </w:r>
          </w:p>
        </w:tc>
        <w:tc>
          <w:tcPr>
            <w:tcW w:w="1495" w:type="pct"/>
            <w:vAlign w:val="center"/>
          </w:tcPr>
          <w:p w:rsidR="009C2EC6" w:rsidRPr="00CF0111" w:rsidRDefault="009C2EC6" w:rsidP="00517FF8">
            <w:pPr>
              <w:spacing w:before="120" w:after="120" w:line="288" w:lineRule="auto"/>
              <w:jc w:val="both"/>
              <w:rPr>
                <w:color w:val="000000"/>
              </w:rPr>
            </w:pPr>
            <w:r w:rsidRPr="00CF0111">
              <w:rPr>
                <w:color w:val="000000"/>
              </w:rPr>
              <w:lastRenderedPageBreak/>
              <w:t>F</w:t>
            </w:r>
            <w:r w:rsidRPr="00CF0111">
              <w:rPr>
                <w:color w:val="000000"/>
                <w:vertAlign w:val="superscript"/>
              </w:rPr>
              <w:t>a</w:t>
            </w:r>
            <w:r w:rsidRPr="00CF0111">
              <w:rPr>
                <w:color w:val="000000"/>
              </w:rPr>
              <w:t>, F</w:t>
            </w:r>
            <w:r w:rsidRPr="00CF0111">
              <w:rPr>
                <w:color w:val="000000"/>
                <w:vertAlign w:val="superscript"/>
              </w:rPr>
              <w:t>V</w:t>
            </w:r>
            <w:r w:rsidRPr="00CF0111">
              <w:rPr>
                <w:color w:val="000000"/>
              </w:rPr>
              <w:t>, F</w:t>
            </w:r>
            <w:r w:rsidRPr="00CF0111">
              <w:rPr>
                <w:color w:val="000000"/>
                <w:vertAlign w:val="superscript"/>
              </w:rPr>
              <w:t>S</w:t>
            </w:r>
            <w:r w:rsidRPr="00CF0111">
              <w:rPr>
                <w:color w:val="000000"/>
              </w:rPr>
              <w:t>, F</w:t>
            </w:r>
            <w:r w:rsidRPr="00CF0111">
              <w:rPr>
                <w:color w:val="000000"/>
                <w:vertAlign w:val="superscript"/>
              </w:rPr>
              <w:t>q</w:t>
            </w:r>
            <w:r w:rsidRPr="00CF0111">
              <w:rPr>
                <w:color w:val="000000"/>
              </w:rPr>
              <w:t>, D, FH</w:t>
            </w:r>
            <w:r w:rsidRPr="00CF0111">
              <w:rPr>
                <w:color w:val="000000"/>
                <w:vertAlign w:val="superscript"/>
              </w:rPr>
              <w:t>k</w:t>
            </w:r>
            <w:r w:rsidRPr="00CF0111">
              <w:rPr>
                <w:color w:val="000000"/>
              </w:rPr>
              <w:t>, FH</w:t>
            </w:r>
            <w:r w:rsidRPr="00CF0111">
              <w:rPr>
                <w:color w:val="000000"/>
                <w:vertAlign w:val="superscript"/>
              </w:rPr>
              <w:t>V</w:t>
            </w:r>
            <w:r w:rsidRPr="00CF0111">
              <w:rPr>
                <w:color w:val="000000"/>
              </w:rPr>
              <w:t>, FH</w:t>
            </w:r>
            <w:r w:rsidRPr="00CF0111">
              <w:rPr>
                <w:color w:val="000000"/>
                <w:vertAlign w:val="superscript"/>
              </w:rPr>
              <w:t>S</w:t>
            </w:r>
            <w:r w:rsidRPr="00CF0111">
              <w:rPr>
                <w:color w:val="000000"/>
              </w:rPr>
              <w:t>, FH</w:t>
            </w:r>
            <w:r w:rsidRPr="00CF0111">
              <w:rPr>
                <w:color w:val="000000"/>
                <w:vertAlign w:val="superscript"/>
              </w:rPr>
              <w:t>q</w:t>
            </w:r>
            <w:r w:rsidRPr="00CF0111">
              <w:rPr>
                <w:color w:val="000000"/>
              </w:rPr>
              <w:t>, FH</w:t>
            </w:r>
            <w:r w:rsidRPr="00CF0111">
              <w:rPr>
                <w:color w:val="000000"/>
                <w:vertAlign w:val="superscript"/>
              </w:rPr>
              <w:t>a</w:t>
            </w:r>
          </w:p>
        </w:tc>
        <w:tc>
          <w:tcPr>
            <w:tcW w:w="1346" w:type="pct"/>
            <w:vAlign w:val="center"/>
          </w:tcPr>
          <w:p w:rsidR="009C2EC6" w:rsidRPr="00CF0111" w:rsidRDefault="00661534" w:rsidP="00517FF8">
            <w:pPr>
              <w:spacing w:before="120" w:after="120" w:line="288" w:lineRule="auto"/>
              <w:jc w:val="both"/>
              <w:rPr>
                <w:color w:val="000000"/>
              </w:rPr>
            </w:pPr>
            <w:r w:rsidRPr="00CF0111">
              <w:rPr>
                <w:color w:val="000000"/>
              </w:rPr>
              <w:t xml:space="preserve">Trồng rừng gỗ lớn, trồng rừng gỗ nguyên liệu, gỗ trụ </w:t>
            </w:r>
            <w:r w:rsidRPr="00CF0111">
              <w:rPr>
                <w:color w:val="000000"/>
              </w:rPr>
              <w:lastRenderedPageBreak/>
              <w:t>mỏ</w:t>
            </w:r>
          </w:p>
        </w:tc>
      </w:tr>
      <w:tr w:rsidR="009C2EC6" w:rsidRPr="00CF0111">
        <w:tblPrEx>
          <w:tblCellMar>
            <w:top w:w="0" w:type="dxa"/>
            <w:bottom w:w="0" w:type="dxa"/>
          </w:tblCellMar>
        </w:tblPrEx>
        <w:tc>
          <w:tcPr>
            <w:tcW w:w="295" w:type="pct"/>
            <w:vAlign w:val="center"/>
          </w:tcPr>
          <w:p w:rsidR="009C2EC6" w:rsidRPr="00CF0111" w:rsidRDefault="009C2EC6" w:rsidP="00517FF8">
            <w:pPr>
              <w:spacing w:before="120" w:after="120" w:line="288" w:lineRule="auto"/>
              <w:jc w:val="both"/>
              <w:rPr>
                <w:color w:val="000000"/>
              </w:rPr>
            </w:pPr>
            <w:r w:rsidRPr="00CF0111">
              <w:rPr>
                <w:color w:val="000000"/>
              </w:rPr>
              <w:lastRenderedPageBreak/>
              <w:t>4</w:t>
            </w:r>
          </w:p>
        </w:tc>
        <w:tc>
          <w:tcPr>
            <w:tcW w:w="1864" w:type="pct"/>
            <w:vAlign w:val="center"/>
          </w:tcPr>
          <w:p w:rsidR="009C2EC6" w:rsidRPr="00CF0111" w:rsidRDefault="009C2EC6" w:rsidP="00517FF8">
            <w:pPr>
              <w:pStyle w:val="Heading1"/>
              <w:spacing w:before="120" w:after="120" w:line="288" w:lineRule="auto"/>
              <w:jc w:val="both"/>
              <w:rPr>
                <w:rFonts w:ascii="Times New Roman" w:hAnsi="Times New Roman" w:cs="Times New Roman"/>
                <w:b w:val="0"/>
                <w:bCs w:val="0"/>
                <w:iCs/>
                <w:color w:val="000000"/>
                <w:sz w:val="28"/>
                <w:szCs w:val="28"/>
                <w:lang w:val="fr-FR"/>
              </w:rPr>
            </w:pPr>
            <w:bookmarkStart w:id="59" w:name="_Toc417627371"/>
            <w:bookmarkStart w:id="60" w:name="_Toc417627886"/>
            <w:r w:rsidRPr="00CF0111">
              <w:rPr>
                <w:rFonts w:ascii="Times New Roman" w:hAnsi="Times New Roman" w:cs="Times New Roman"/>
                <w:b w:val="0"/>
                <w:bCs w:val="0"/>
                <w:iCs/>
                <w:color w:val="000000"/>
                <w:sz w:val="28"/>
                <w:szCs w:val="28"/>
                <w:lang w:val="fr-FR"/>
              </w:rPr>
              <w:t>Keo lai</w:t>
            </w:r>
            <w:bookmarkEnd w:id="59"/>
            <w:bookmarkEnd w:id="60"/>
          </w:p>
          <w:p w:rsidR="009C2EC6" w:rsidRPr="00CF0111" w:rsidRDefault="009C2EC6" w:rsidP="00517FF8">
            <w:pPr>
              <w:spacing w:before="120" w:after="120" w:line="288" w:lineRule="auto"/>
              <w:ind w:left="-57" w:right="-57"/>
              <w:jc w:val="both"/>
              <w:rPr>
                <w:color w:val="000000"/>
                <w:lang w:val="fr-FR"/>
              </w:rPr>
            </w:pPr>
            <w:r w:rsidRPr="00CF0111">
              <w:rPr>
                <w:i/>
                <w:color w:val="000000"/>
                <w:lang w:val="fr-FR"/>
              </w:rPr>
              <w:t>Acacia mangium</w:t>
            </w:r>
            <w:r w:rsidRPr="00CF0111">
              <w:rPr>
                <w:color w:val="000000"/>
                <w:lang w:val="fr-FR"/>
              </w:rPr>
              <w:t xml:space="preserve"> x </w:t>
            </w:r>
            <w:r w:rsidRPr="00CF0111">
              <w:rPr>
                <w:i/>
                <w:color w:val="000000"/>
                <w:lang w:val="fr-FR"/>
              </w:rPr>
              <w:t>auriculiformis</w:t>
            </w:r>
          </w:p>
        </w:tc>
        <w:tc>
          <w:tcPr>
            <w:tcW w:w="1495" w:type="pct"/>
            <w:vAlign w:val="center"/>
          </w:tcPr>
          <w:p w:rsidR="009C2EC6" w:rsidRPr="00CF0111" w:rsidRDefault="009C2EC6" w:rsidP="00517FF8">
            <w:pPr>
              <w:spacing w:before="120" w:after="120" w:line="288" w:lineRule="auto"/>
              <w:jc w:val="both"/>
              <w:rPr>
                <w:color w:val="000000"/>
                <w:lang w:val="fr-FR"/>
              </w:rPr>
            </w:pPr>
            <w:r w:rsidRPr="00CF0111">
              <w:rPr>
                <w:color w:val="000000"/>
                <w:lang w:val="fr-FR"/>
              </w:rPr>
              <w:t>F</w:t>
            </w:r>
            <w:r w:rsidRPr="00CF0111">
              <w:rPr>
                <w:color w:val="000000"/>
                <w:vertAlign w:val="superscript"/>
                <w:lang w:val="fr-FR"/>
              </w:rPr>
              <w:t>V</w:t>
            </w:r>
            <w:r w:rsidRPr="00CF0111">
              <w:rPr>
                <w:color w:val="000000"/>
                <w:lang w:val="fr-FR"/>
              </w:rPr>
              <w:t>, F</w:t>
            </w:r>
            <w:r w:rsidRPr="00CF0111">
              <w:rPr>
                <w:color w:val="000000"/>
                <w:vertAlign w:val="superscript"/>
                <w:lang w:val="fr-FR"/>
              </w:rPr>
              <w:t>S</w:t>
            </w:r>
            <w:r w:rsidRPr="00CF0111">
              <w:rPr>
                <w:color w:val="000000"/>
                <w:lang w:val="fr-FR"/>
              </w:rPr>
              <w:t>, F</w:t>
            </w:r>
            <w:r w:rsidRPr="00CF0111">
              <w:rPr>
                <w:color w:val="000000"/>
                <w:vertAlign w:val="superscript"/>
                <w:lang w:val="fr-FR"/>
              </w:rPr>
              <w:t>a</w:t>
            </w:r>
            <w:r w:rsidRPr="00CF0111">
              <w:rPr>
                <w:color w:val="000000"/>
                <w:lang w:val="fr-FR"/>
              </w:rPr>
              <w:t>, F</w:t>
            </w:r>
            <w:r w:rsidRPr="00CF0111">
              <w:rPr>
                <w:color w:val="000000"/>
                <w:vertAlign w:val="superscript"/>
                <w:lang w:val="fr-FR"/>
              </w:rPr>
              <w:t>q</w:t>
            </w:r>
            <w:r w:rsidRPr="00CF0111">
              <w:rPr>
                <w:color w:val="000000"/>
                <w:lang w:val="fr-FR"/>
              </w:rPr>
              <w:t>, D, FH</w:t>
            </w:r>
            <w:r w:rsidRPr="00CF0111">
              <w:rPr>
                <w:color w:val="000000"/>
                <w:vertAlign w:val="superscript"/>
                <w:lang w:val="fr-FR"/>
              </w:rPr>
              <w:t>q</w:t>
            </w:r>
            <w:r w:rsidRPr="00CF0111">
              <w:rPr>
                <w:color w:val="000000"/>
                <w:lang w:val="fr-FR"/>
              </w:rPr>
              <w:t>, FH</w:t>
            </w:r>
            <w:r w:rsidRPr="00CF0111">
              <w:rPr>
                <w:color w:val="000000"/>
                <w:vertAlign w:val="superscript"/>
                <w:lang w:val="fr-FR"/>
              </w:rPr>
              <w:t>k</w:t>
            </w:r>
            <w:r w:rsidRPr="00CF0111">
              <w:rPr>
                <w:color w:val="000000"/>
                <w:lang w:val="fr-FR"/>
              </w:rPr>
              <w:t>, FH</w:t>
            </w:r>
            <w:r w:rsidRPr="00CF0111">
              <w:rPr>
                <w:color w:val="000000"/>
                <w:vertAlign w:val="superscript"/>
                <w:lang w:val="fr-FR"/>
              </w:rPr>
              <w:t>V</w:t>
            </w:r>
            <w:r w:rsidRPr="00CF0111">
              <w:rPr>
                <w:color w:val="000000"/>
                <w:lang w:val="fr-FR"/>
              </w:rPr>
              <w:t>, FH</w:t>
            </w:r>
            <w:r w:rsidRPr="00CF0111">
              <w:rPr>
                <w:color w:val="000000"/>
                <w:vertAlign w:val="superscript"/>
                <w:lang w:val="fr-FR"/>
              </w:rPr>
              <w:t>S</w:t>
            </w:r>
            <w:r w:rsidRPr="00CF0111">
              <w:rPr>
                <w:color w:val="000000"/>
                <w:lang w:val="fr-FR"/>
              </w:rPr>
              <w:t>, FH</w:t>
            </w:r>
            <w:r w:rsidRPr="00CF0111">
              <w:rPr>
                <w:color w:val="000000"/>
                <w:vertAlign w:val="superscript"/>
                <w:lang w:val="fr-FR"/>
              </w:rPr>
              <w:t>a</w:t>
            </w:r>
            <w:r w:rsidRPr="00CF0111">
              <w:rPr>
                <w:color w:val="000000"/>
                <w:lang w:val="fr-FR"/>
              </w:rPr>
              <w:t>, E</w:t>
            </w:r>
          </w:p>
        </w:tc>
        <w:tc>
          <w:tcPr>
            <w:tcW w:w="1346" w:type="pct"/>
            <w:vAlign w:val="center"/>
          </w:tcPr>
          <w:p w:rsidR="009C2EC6" w:rsidRPr="00CF0111" w:rsidRDefault="00661534" w:rsidP="00517FF8">
            <w:pPr>
              <w:spacing w:before="120" w:after="120" w:line="288" w:lineRule="auto"/>
              <w:jc w:val="both"/>
              <w:rPr>
                <w:color w:val="000000"/>
                <w:lang w:val="fr-FR"/>
              </w:rPr>
            </w:pPr>
            <w:r w:rsidRPr="00CF0111">
              <w:rPr>
                <w:color w:val="000000"/>
                <w:lang w:val="fr-FR"/>
              </w:rPr>
              <w:t>Trồng rừng gỗ lớn, trồng rừng gỗ nguyên liệu, gỗ trụ mỏ</w:t>
            </w:r>
          </w:p>
        </w:tc>
      </w:tr>
      <w:tr w:rsidR="009C2EC6" w:rsidRPr="00CF0111">
        <w:tblPrEx>
          <w:tblCellMar>
            <w:top w:w="0" w:type="dxa"/>
            <w:bottom w:w="0" w:type="dxa"/>
          </w:tblCellMar>
        </w:tblPrEx>
        <w:tc>
          <w:tcPr>
            <w:tcW w:w="295" w:type="pct"/>
            <w:vAlign w:val="center"/>
          </w:tcPr>
          <w:p w:rsidR="009C2EC6" w:rsidRPr="00CF0111" w:rsidRDefault="009C2EC6" w:rsidP="00517FF8">
            <w:pPr>
              <w:spacing w:before="120" w:after="120" w:line="288" w:lineRule="auto"/>
              <w:jc w:val="both"/>
              <w:rPr>
                <w:color w:val="000000"/>
              </w:rPr>
            </w:pPr>
            <w:r w:rsidRPr="00CF0111">
              <w:rPr>
                <w:color w:val="000000"/>
              </w:rPr>
              <w:t>5</w:t>
            </w:r>
          </w:p>
        </w:tc>
        <w:tc>
          <w:tcPr>
            <w:tcW w:w="1864" w:type="pct"/>
            <w:vAlign w:val="center"/>
          </w:tcPr>
          <w:p w:rsidR="009C2EC6" w:rsidRPr="00CF0111" w:rsidRDefault="009C2EC6" w:rsidP="00517FF8">
            <w:pPr>
              <w:pStyle w:val="Heading1"/>
              <w:spacing w:before="120" w:after="120" w:line="288" w:lineRule="auto"/>
              <w:jc w:val="both"/>
              <w:rPr>
                <w:rFonts w:ascii="Times New Roman" w:hAnsi="Times New Roman" w:cs="Times New Roman"/>
                <w:b w:val="0"/>
                <w:bCs w:val="0"/>
                <w:iCs/>
                <w:color w:val="000000"/>
                <w:sz w:val="28"/>
                <w:szCs w:val="28"/>
              </w:rPr>
            </w:pPr>
            <w:bookmarkStart w:id="61" w:name="_Toc417627372"/>
            <w:bookmarkStart w:id="62" w:name="_Toc417627887"/>
            <w:r w:rsidRPr="00CF0111">
              <w:rPr>
                <w:rFonts w:ascii="Times New Roman" w:hAnsi="Times New Roman" w:cs="Times New Roman"/>
                <w:b w:val="0"/>
                <w:bCs w:val="0"/>
                <w:iCs/>
                <w:color w:val="000000"/>
                <w:sz w:val="28"/>
                <w:szCs w:val="28"/>
              </w:rPr>
              <w:t>Keo tai tượng</w:t>
            </w:r>
            <w:bookmarkEnd w:id="61"/>
            <w:bookmarkEnd w:id="62"/>
          </w:p>
          <w:p w:rsidR="009C2EC6" w:rsidRPr="00CF0111" w:rsidRDefault="009C2EC6" w:rsidP="00517FF8">
            <w:pPr>
              <w:spacing w:before="120" w:after="120" w:line="288" w:lineRule="auto"/>
              <w:jc w:val="both"/>
              <w:rPr>
                <w:color w:val="000000"/>
              </w:rPr>
            </w:pPr>
            <w:r w:rsidRPr="00CF0111">
              <w:rPr>
                <w:i/>
                <w:color w:val="000000"/>
              </w:rPr>
              <w:t>Acacia mangium</w:t>
            </w:r>
            <w:r w:rsidRPr="00CF0111">
              <w:rPr>
                <w:color w:val="000000"/>
              </w:rPr>
              <w:t xml:space="preserve"> Wild</w:t>
            </w:r>
          </w:p>
        </w:tc>
        <w:tc>
          <w:tcPr>
            <w:tcW w:w="1495" w:type="pct"/>
            <w:vAlign w:val="center"/>
          </w:tcPr>
          <w:p w:rsidR="009C2EC6" w:rsidRPr="00CF0111" w:rsidRDefault="009C2EC6" w:rsidP="00517FF8">
            <w:pPr>
              <w:spacing w:before="120" w:after="120" w:line="288" w:lineRule="auto"/>
              <w:jc w:val="both"/>
              <w:rPr>
                <w:color w:val="000000"/>
              </w:rPr>
            </w:pPr>
            <w:r w:rsidRPr="00CF0111">
              <w:rPr>
                <w:color w:val="000000"/>
              </w:rPr>
              <w:t>F</w:t>
            </w:r>
            <w:r w:rsidRPr="00CF0111">
              <w:rPr>
                <w:color w:val="000000"/>
                <w:vertAlign w:val="superscript"/>
              </w:rPr>
              <w:t>V</w:t>
            </w:r>
            <w:r w:rsidRPr="00CF0111">
              <w:rPr>
                <w:color w:val="000000"/>
              </w:rPr>
              <w:t>, F</w:t>
            </w:r>
            <w:r w:rsidRPr="00CF0111">
              <w:rPr>
                <w:color w:val="000000"/>
                <w:vertAlign w:val="superscript"/>
              </w:rPr>
              <w:t>S</w:t>
            </w:r>
            <w:r w:rsidRPr="00CF0111">
              <w:rPr>
                <w:color w:val="000000"/>
              </w:rPr>
              <w:t>, F</w:t>
            </w:r>
            <w:r w:rsidRPr="00CF0111">
              <w:rPr>
                <w:color w:val="000000"/>
                <w:vertAlign w:val="superscript"/>
              </w:rPr>
              <w:t>a</w:t>
            </w:r>
            <w:r w:rsidRPr="00CF0111">
              <w:rPr>
                <w:color w:val="000000"/>
              </w:rPr>
              <w:t>, F</w:t>
            </w:r>
            <w:r w:rsidRPr="00CF0111">
              <w:rPr>
                <w:color w:val="000000"/>
                <w:vertAlign w:val="superscript"/>
              </w:rPr>
              <w:t>q</w:t>
            </w:r>
            <w:r w:rsidRPr="00CF0111">
              <w:rPr>
                <w:color w:val="000000"/>
              </w:rPr>
              <w:t>, D, Pb</w:t>
            </w:r>
            <w:r w:rsidRPr="00CF0111">
              <w:rPr>
                <w:color w:val="000000"/>
                <w:vertAlign w:val="superscript"/>
              </w:rPr>
              <w:t>h</w:t>
            </w:r>
            <w:r w:rsidRPr="00CF0111">
              <w:rPr>
                <w:color w:val="000000"/>
              </w:rPr>
              <w:t>, Pb, Ph, B, SF</w:t>
            </w:r>
          </w:p>
        </w:tc>
        <w:tc>
          <w:tcPr>
            <w:tcW w:w="1346" w:type="pct"/>
            <w:vAlign w:val="center"/>
          </w:tcPr>
          <w:p w:rsidR="009C2EC6" w:rsidRPr="00CF0111" w:rsidRDefault="00661534" w:rsidP="00517FF8">
            <w:pPr>
              <w:spacing w:before="120" w:after="120" w:line="288" w:lineRule="auto"/>
              <w:jc w:val="both"/>
              <w:rPr>
                <w:color w:val="000000"/>
              </w:rPr>
            </w:pPr>
            <w:r w:rsidRPr="00CF0111">
              <w:rPr>
                <w:color w:val="000000"/>
              </w:rPr>
              <w:t>Trồng rừng gỗ lớn, trồng rừng gỗ nguyên liệu, gỗ trụ mỏ</w:t>
            </w:r>
          </w:p>
        </w:tc>
      </w:tr>
      <w:tr w:rsidR="009C2EC6" w:rsidRPr="00CF0111">
        <w:tblPrEx>
          <w:tblCellMar>
            <w:top w:w="0" w:type="dxa"/>
            <w:bottom w:w="0" w:type="dxa"/>
          </w:tblCellMar>
        </w:tblPrEx>
        <w:tc>
          <w:tcPr>
            <w:tcW w:w="295" w:type="pct"/>
            <w:vAlign w:val="center"/>
          </w:tcPr>
          <w:p w:rsidR="009C2EC6" w:rsidRPr="00CF0111" w:rsidRDefault="009C2EC6" w:rsidP="00517FF8">
            <w:pPr>
              <w:spacing w:before="120" w:after="120" w:line="288" w:lineRule="auto"/>
              <w:jc w:val="both"/>
              <w:rPr>
                <w:color w:val="000000"/>
              </w:rPr>
            </w:pPr>
            <w:r w:rsidRPr="00CF0111">
              <w:rPr>
                <w:color w:val="000000"/>
              </w:rPr>
              <w:t>6</w:t>
            </w:r>
          </w:p>
        </w:tc>
        <w:tc>
          <w:tcPr>
            <w:tcW w:w="1864" w:type="pct"/>
            <w:vAlign w:val="center"/>
          </w:tcPr>
          <w:p w:rsidR="009C2EC6" w:rsidRPr="00CF0111" w:rsidRDefault="009C2EC6" w:rsidP="00517FF8">
            <w:pPr>
              <w:pStyle w:val="Heading1"/>
              <w:spacing w:before="120" w:after="120" w:line="288" w:lineRule="auto"/>
              <w:jc w:val="both"/>
              <w:rPr>
                <w:rFonts w:ascii="Times New Roman" w:hAnsi="Times New Roman" w:cs="Times New Roman"/>
                <w:b w:val="0"/>
                <w:bCs w:val="0"/>
                <w:iCs/>
                <w:color w:val="000000"/>
                <w:sz w:val="28"/>
                <w:szCs w:val="28"/>
                <w:lang w:val="fr-FR"/>
              </w:rPr>
            </w:pPr>
            <w:bookmarkStart w:id="63" w:name="_Toc417627373"/>
            <w:bookmarkStart w:id="64" w:name="_Toc417627888"/>
            <w:r w:rsidRPr="00CF0111">
              <w:rPr>
                <w:rFonts w:ascii="Times New Roman" w:hAnsi="Times New Roman" w:cs="Times New Roman"/>
                <w:b w:val="0"/>
                <w:bCs w:val="0"/>
                <w:iCs/>
                <w:color w:val="000000"/>
                <w:sz w:val="28"/>
                <w:szCs w:val="28"/>
                <w:lang w:val="fr-FR"/>
              </w:rPr>
              <w:t>Thông nhựa</w:t>
            </w:r>
            <w:bookmarkEnd w:id="63"/>
            <w:bookmarkEnd w:id="64"/>
          </w:p>
          <w:p w:rsidR="009C2EC6" w:rsidRPr="00CF0111" w:rsidRDefault="009C2EC6" w:rsidP="00517FF8">
            <w:pPr>
              <w:spacing w:before="120" w:after="120" w:line="288" w:lineRule="auto"/>
              <w:jc w:val="both"/>
              <w:rPr>
                <w:color w:val="000000"/>
                <w:lang w:val="fr-FR"/>
              </w:rPr>
            </w:pPr>
            <w:r w:rsidRPr="00CF0111">
              <w:rPr>
                <w:i/>
                <w:color w:val="000000"/>
                <w:lang w:val="fr-FR"/>
              </w:rPr>
              <w:t>Pinus merkusii</w:t>
            </w:r>
            <w:r w:rsidRPr="00CF0111">
              <w:rPr>
                <w:color w:val="000000"/>
                <w:lang w:val="fr-FR"/>
              </w:rPr>
              <w:t xml:space="preserve"> Jungh et de Vries</w:t>
            </w:r>
          </w:p>
        </w:tc>
        <w:tc>
          <w:tcPr>
            <w:tcW w:w="1495" w:type="pct"/>
            <w:vAlign w:val="center"/>
          </w:tcPr>
          <w:p w:rsidR="009C2EC6" w:rsidRPr="00CF0111" w:rsidRDefault="009C2EC6" w:rsidP="00517FF8">
            <w:pPr>
              <w:spacing w:before="120" w:after="120" w:line="288" w:lineRule="auto"/>
              <w:jc w:val="both"/>
              <w:rPr>
                <w:color w:val="000000"/>
                <w:lang w:val="fr-FR"/>
              </w:rPr>
            </w:pPr>
            <w:r w:rsidRPr="00CF0111">
              <w:rPr>
                <w:color w:val="000000"/>
                <w:lang w:val="fr-FR"/>
              </w:rPr>
              <w:t>F</w:t>
            </w:r>
            <w:r w:rsidRPr="00CF0111">
              <w:rPr>
                <w:color w:val="000000"/>
                <w:vertAlign w:val="superscript"/>
                <w:lang w:val="fr-FR"/>
              </w:rPr>
              <w:t>a</w:t>
            </w:r>
            <w:r w:rsidRPr="00CF0111">
              <w:rPr>
                <w:color w:val="000000"/>
                <w:lang w:val="fr-FR"/>
              </w:rPr>
              <w:t>, F</w:t>
            </w:r>
            <w:r w:rsidRPr="00CF0111">
              <w:rPr>
                <w:color w:val="000000"/>
                <w:vertAlign w:val="superscript"/>
                <w:lang w:val="fr-FR"/>
              </w:rPr>
              <w:t>V</w:t>
            </w:r>
            <w:r w:rsidRPr="00CF0111">
              <w:rPr>
                <w:color w:val="000000"/>
                <w:lang w:val="fr-FR"/>
              </w:rPr>
              <w:t>, F</w:t>
            </w:r>
            <w:r w:rsidRPr="00CF0111">
              <w:rPr>
                <w:color w:val="000000"/>
                <w:vertAlign w:val="superscript"/>
                <w:lang w:val="fr-FR"/>
              </w:rPr>
              <w:t>S</w:t>
            </w:r>
            <w:r w:rsidRPr="00CF0111">
              <w:rPr>
                <w:color w:val="000000"/>
                <w:lang w:val="fr-FR"/>
              </w:rPr>
              <w:t>, F</w:t>
            </w:r>
            <w:r w:rsidRPr="00CF0111">
              <w:rPr>
                <w:color w:val="000000"/>
                <w:vertAlign w:val="superscript"/>
                <w:lang w:val="fr-FR"/>
              </w:rPr>
              <w:t>q</w:t>
            </w:r>
            <w:r w:rsidRPr="00CF0111">
              <w:rPr>
                <w:color w:val="000000"/>
                <w:lang w:val="fr-FR"/>
              </w:rPr>
              <w:t>, D, FH</w:t>
            </w:r>
            <w:r w:rsidRPr="00CF0111">
              <w:rPr>
                <w:color w:val="000000"/>
                <w:vertAlign w:val="superscript"/>
                <w:lang w:val="fr-FR"/>
              </w:rPr>
              <w:t>k</w:t>
            </w:r>
            <w:r w:rsidRPr="00CF0111">
              <w:rPr>
                <w:color w:val="000000"/>
                <w:lang w:val="fr-FR"/>
              </w:rPr>
              <w:t>, FH</w:t>
            </w:r>
            <w:r w:rsidRPr="00CF0111">
              <w:rPr>
                <w:color w:val="000000"/>
                <w:vertAlign w:val="superscript"/>
                <w:lang w:val="fr-FR"/>
              </w:rPr>
              <w:t>V</w:t>
            </w:r>
            <w:r w:rsidRPr="00CF0111">
              <w:rPr>
                <w:color w:val="000000"/>
                <w:lang w:val="fr-FR"/>
              </w:rPr>
              <w:t>, FH</w:t>
            </w:r>
            <w:r w:rsidRPr="00CF0111">
              <w:rPr>
                <w:color w:val="000000"/>
                <w:vertAlign w:val="superscript"/>
                <w:lang w:val="fr-FR"/>
              </w:rPr>
              <w:t>S</w:t>
            </w:r>
            <w:r w:rsidRPr="00CF0111">
              <w:rPr>
                <w:color w:val="000000"/>
                <w:lang w:val="fr-FR"/>
              </w:rPr>
              <w:t>, FH</w:t>
            </w:r>
            <w:r w:rsidRPr="00CF0111">
              <w:rPr>
                <w:color w:val="000000"/>
                <w:vertAlign w:val="superscript"/>
                <w:lang w:val="fr-FR"/>
              </w:rPr>
              <w:t>q</w:t>
            </w:r>
            <w:r w:rsidRPr="00CF0111">
              <w:rPr>
                <w:color w:val="000000"/>
                <w:lang w:val="fr-FR"/>
              </w:rPr>
              <w:t>, FH</w:t>
            </w:r>
            <w:r w:rsidRPr="00CF0111">
              <w:rPr>
                <w:color w:val="000000"/>
                <w:vertAlign w:val="superscript"/>
                <w:lang w:val="fr-FR"/>
              </w:rPr>
              <w:t>a</w:t>
            </w:r>
          </w:p>
        </w:tc>
        <w:tc>
          <w:tcPr>
            <w:tcW w:w="1346" w:type="pct"/>
            <w:vAlign w:val="center"/>
          </w:tcPr>
          <w:p w:rsidR="009C2EC6" w:rsidRPr="00CF0111" w:rsidRDefault="00661534" w:rsidP="00517FF8">
            <w:pPr>
              <w:spacing w:before="120" w:after="120" w:line="288" w:lineRule="auto"/>
              <w:jc w:val="both"/>
              <w:rPr>
                <w:color w:val="000000"/>
                <w:lang w:val="fr-FR"/>
              </w:rPr>
            </w:pPr>
            <w:r w:rsidRPr="00CF0111">
              <w:rPr>
                <w:color w:val="000000"/>
                <w:lang w:val="fr-FR"/>
              </w:rPr>
              <w:t>Trồng rừng gỗ lớn, trồng rừng gỗ nguyên liệu, gỗ trụ mỏ, khai thác nhựa.</w:t>
            </w:r>
          </w:p>
        </w:tc>
      </w:tr>
      <w:tr w:rsidR="009C2EC6" w:rsidRPr="00CF0111">
        <w:tblPrEx>
          <w:tblCellMar>
            <w:top w:w="0" w:type="dxa"/>
            <w:bottom w:w="0" w:type="dxa"/>
          </w:tblCellMar>
        </w:tblPrEx>
        <w:tc>
          <w:tcPr>
            <w:tcW w:w="295" w:type="pct"/>
            <w:vAlign w:val="center"/>
          </w:tcPr>
          <w:p w:rsidR="009C2EC6" w:rsidRPr="00CF0111" w:rsidRDefault="009C2EC6" w:rsidP="00517FF8">
            <w:pPr>
              <w:spacing w:before="120" w:after="120" w:line="288" w:lineRule="auto"/>
              <w:jc w:val="both"/>
              <w:rPr>
                <w:color w:val="000000"/>
              </w:rPr>
            </w:pPr>
            <w:r w:rsidRPr="00CF0111">
              <w:rPr>
                <w:color w:val="000000"/>
              </w:rPr>
              <w:t>7</w:t>
            </w:r>
          </w:p>
        </w:tc>
        <w:tc>
          <w:tcPr>
            <w:tcW w:w="1864" w:type="pct"/>
            <w:vAlign w:val="center"/>
          </w:tcPr>
          <w:p w:rsidR="009C2EC6" w:rsidRPr="00CF0111" w:rsidRDefault="009C2EC6" w:rsidP="00517FF8">
            <w:pPr>
              <w:pStyle w:val="Heading1"/>
              <w:spacing w:before="120" w:after="120" w:line="288" w:lineRule="auto"/>
              <w:jc w:val="both"/>
              <w:rPr>
                <w:rFonts w:ascii="Times New Roman" w:hAnsi="Times New Roman" w:cs="Times New Roman"/>
                <w:b w:val="0"/>
                <w:bCs w:val="0"/>
                <w:iCs/>
                <w:color w:val="000000"/>
                <w:sz w:val="28"/>
                <w:szCs w:val="28"/>
              </w:rPr>
            </w:pPr>
            <w:bookmarkStart w:id="65" w:name="_Toc417627374"/>
            <w:bookmarkStart w:id="66" w:name="_Toc417627889"/>
            <w:r w:rsidRPr="00CF0111">
              <w:rPr>
                <w:rFonts w:ascii="Times New Roman" w:hAnsi="Times New Roman" w:cs="Times New Roman"/>
                <w:b w:val="0"/>
                <w:bCs w:val="0"/>
                <w:iCs/>
                <w:color w:val="000000"/>
                <w:sz w:val="28"/>
                <w:szCs w:val="28"/>
              </w:rPr>
              <w:t>Thông caribê</w:t>
            </w:r>
            <w:bookmarkEnd w:id="65"/>
            <w:bookmarkEnd w:id="66"/>
          </w:p>
          <w:p w:rsidR="009C2EC6" w:rsidRPr="00CF0111" w:rsidRDefault="009C2EC6" w:rsidP="00517FF8">
            <w:pPr>
              <w:spacing w:before="120" w:after="120" w:line="288" w:lineRule="auto"/>
              <w:jc w:val="both"/>
              <w:rPr>
                <w:color w:val="000000"/>
              </w:rPr>
            </w:pPr>
            <w:r w:rsidRPr="00CF0111">
              <w:rPr>
                <w:i/>
                <w:color w:val="000000"/>
              </w:rPr>
              <w:t>Pinus caribaea</w:t>
            </w:r>
            <w:r w:rsidRPr="00CF0111">
              <w:rPr>
                <w:color w:val="000000"/>
              </w:rPr>
              <w:t xml:space="preserve"> Morelet</w:t>
            </w:r>
          </w:p>
        </w:tc>
        <w:tc>
          <w:tcPr>
            <w:tcW w:w="1495" w:type="pct"/>
            <w:vAlign w:val="center"/>
          </w:tcPr>
          <w:p w:rsidR="009C2EC6" w:rsidRPr="00CF0111" w:rsidRDefault="009C2EC6" w:rsidP="00517FF8">
            <w:pPr>
              <w:spacing w:before="120" w:after="120" w:line="288" w:lineRule="auto"/>
              <w:jc w:val="both"/>
              <w:rPr>
                <w:color w:val="000000"/>
              </w:rPr>
            </w:pPr>
            <w:r w:rsidRPr="00CF0111">
              <w:rPr>
                <w:color w:val="000000"/>
              </w:rPr>
              <w:t>F</w:t>
            </w:r>
            <w:r w:rsidRPr="00CF0111">
              <w:rPr>
                <w:color w:val="000000"/>
                <w:vertAlign w:val="superscript"/>
              </w:rPr>
              <w:t>V</w:t>
            </w:r>
            <w:r w:rsidRPr="00CF0111">
              <w:rPr>
                <w:color w:val="000000"/>
              </w:rPr>
              <w:t>, F</w:t>
            </w:r>
            <w:r w:rsidRPr="00CF0111">
              <w:rPr>
                <w:color w:val="000000"/>
                <w:vertAlign w:val="superscript"/>
              </w:rPr>
              <w:t>S</w:t>
            </w:r>
            <w:r w:rsidRPr="00CF0111">
              <w:rPr>
                <w:color w:val="000000"/>
              </w:rPr>
              <w:t>, F</w:t>
            </w:r>
            <w:r w:rsidRPr="00CF0111">
              <w:rPr>
                <w:color w:val="000000"/>
                <w:vertAlign w:val="superscript"/>
              </w:rPr>
              <w:t>a</w:t>
            </w:r>
            <w:r w:rsidRPr="00CF0111">
              <w:rPr>
                <w:color w:val="000000"/>
              </w:rPr>
              <w:t>, F</w:t>
            </w:r>
            <w:r w:rsidRPr="00CF0111">
              <w:rPr>
                <w:color w:val="000000"/>
                <w:vertAlign w:val="superscript"/>
              </w:rPr>
              <w:t>q</w:t>
            </w:r>
            <w:r w:rsidRPr="00CF0111">
              <w:rPr>
                <w:color w:val="000000"/>
              </w:rPr>
              <w:t>, D, FH</w:t>
            </w:r>
            <w:r w:rsidRPr="00CF0111">
              <w:rPr>
                <w:color w:val="000000"/>
                <w:vertAlign w:val="superscript"/>
              </w:rPr>
              <w:t>k</w:t>
            </w:r>
            <w:r w:rsidRPr="00CF0111">
              <w:rPr>
                <w:color w:val="000000"/>
              </w:rPr>
              <w:t>, FH</w:t>
            </w:r>
            <w:r w:rsidRPr="00CF0111">
              <w:rPr>
                <w:color w:val="000000"/>
                <w:vertAlign w:val="superscript"/>
              </w:rPr>
              <w:t>V</w:t>
            </w:r>
            <w:r w:rsidRPr="00CF0111">
              <w:rPr>
                <w:color w:val="000000"/>
              </w:rPr>
              <w:t>, FH</w:t>
            </w:r>
            <w:r w:rsidRPr="00CF0111">
              <w:rPr>
                <w:color w:val="000000"/>
                <w:vertAlign w:val="superscript"/>
              </w:rPr>
              <w:t>S</w:t>
            </w:r>
            <w:r w:rsidRPr="00CF0111">
              <w:rPr>
                <w:color w:val="000000"/>
              </w:rPr>
              <w:t>, FH</w:t>
            </w:r>
            <w:r w:rsidRPr="00CF0111">
              <w:rPr>
                <w:color w:val="000000"/>
                <w:vertAlign w:val="superscript"/>
              </w:rPr>
              <w:t>q</w:t>
            </w:r>
            <w:r w:rsidRPr="00CF0111">
              <w:rPr>
                <w:color w:val="000000"/>
              </w:rPr>
              <w:t>, FH</w:t>
            </w:r>
            <w:r w:rsidRPr="00CF0111">
              <w:rPr>
                <w:color w:val="000000"/>
                <w:vertAlign w:val="superscript"/>
              </w:rPr>
              <w:t>a</w:t>
            </w:r>
          </w:p>
        </w:tc>
        <w:tc>
          <w:tcPr>
            <w:tcW w:w="1346" w:type="pct"/>
            <w:vAlign w:val="center"/>
          </w:tcPr>
          <w:p w:rsidR="009C2EC6" w:rsidRPr="00CF0111" w:rsidRDefault="00661534" w:rsidP="00517FF8">
            <w:pPr>
              <w:spacing w:before="120" w:after="120" w:line="288" w:lineRule="auto"/>
              <w:jc w:val="both"/>
              <w:rPr>
                <w:color w:val="000000"/>
              </w:rPr>
            </w:pPr>
            <w:r w:rsidRPr="00CF0111">
              <w:rPr>
                <w:color w:val="000000"/>
              </w:rPr>
              <w:t>Trồng rừng gỗ lớn, trồng rừng gỗ nguyên liệu, gỗ trụ mỏ</w:t>
            </w:r>
          </w:p>
        </w:tc>
      </w:tr>
      <w:tr w:rsidR="009C2EC6" w:rsidRPr="00CF0111">
        <w:tblPrEx>
          <w:tblCellMar>
            <w:top w:w="0" w:type="dxa"/>
            <w:bottom w:w="0" w:type="dxa"/>
          </w:tblCellMar>
        </w:tblPrEx>
        <w:tc>
          <w:tcPr>
            <w:tcW w:w="295" w:type="pct"/>
            <w:vAlign w:val="center"/>
          </w:tcPr>
          <w:p w:rsidR="009C2EC6" w:rsidRPr="00CF0111" w:rsidRDefault="009C2EC6" w:rsidP="00517FF8">
            <w:pPr>
              <w:spacing w:before="120" w:after="120" w:line="288" w:lineRule="auto"/>
              <w:jc w:val="both"/>
              <w:rPr>
                <w:color w:val="000000"/>
              </w:rPr>
            </w:pPr>
            <w:r w:rsidRPr="00CF0111">
              <w:rPr>
                <w:color w:val="000000"/>
              </w:rPr>
              <w:t>8</w:t>
            </w:r>
          </w:p>
        </w:tc>
        <w:tc>
          <w:tcPr>
            <w:tcW w:w="1864" w:type="pct"/>
            <w:vAlign w:val="center"/>
          </w:tcPr>
          <w:p w:rsidR="009C2EC6" w:rsidRPr="00CF0111" w:rsidRDefault="009C2EC6" w:rsidP="00517FF8">
            <w:pPr>
              <w:pStyle w:val="Heading1"/>
              <w:spacing w:before="120" w:after="120" w:line="288" w:lineRule="auto"/>
              <w:jc w:val="both"/>
              <w:rPr>
                <w:rFonts w:ascii="Times New Roman" w:hAnsi="Times New Roman" w:cs="Times New Roman"/>
                <w:b w:val="0"/>
                <w:bCs w:val="0"/>
                <w:iCs/>
                <w:color w:val="000000"/>
                <w:sz w:val="28"/>
                <w:szCs w:val="28"/>
                <w:lang w:val="pt-BR"/>
              </w:rPr>
            </w:pPr>
            <w:bookmarkStart w:id="67" w:name="_Toc417627375"/>
            <w:bookmarkStart w:id="68" w:name="_Toc417627890"/>
            <w:r w:rsidRPr="00CF0111">
              <w:rPr>
                <w:rFonts w:ascii="Times New Roman" w:hAnsi="Times New Roman" w:cs="Times New Roman"/>
                <w:b w:val="0"/>
                <w:bCs w:val="0"/>
                <w:iCs/>
                <w:color w:val="000000"/>
                <w:sz w:val="28"/>
                <w:szCs w:val="28"/>
                <w:lang w:val="pt-BR"/>
              </w:rPr>
              <w:t>Thông mã vĩ</w:t>
            </w:r>
            <w:bookmarkEnd w:id="67"/>
            <w:bookmarkEnd w:id="68"/>
          </w:p>
          <w:p w:rsidR="009C2EC6" w:rsidRPr="00CF0111" w:rsidRDefault="009C2EC6" w:rsidP="00517FF8">
            <w:pPr>
              <w:spacing w:before="120" w:after="120" w:line="288" w:lineRule="auto"/>
              <w:jc w:val="both"/>
              <w:rPr>
                <w:color w:val="000000"/>
                <w:lang w:val="pt-BR"/>
              </w:rPr>
            </w:pPr>
            <w:r w:rsidRPr="00CF0111">
              <w:rPr>
                <w:i/>
                <w:color w:val="000000"/>
                <w:lang w:val="pt-BR"/>
              </w:rPr>
              <w:t>Pinus massoniana</w:t>
            </w:r>
            <w:r w:rsidRPr="00CF0111">
              <w:rPr>
                <w:color w:val="000000"/>
                <w:lang w:val="pt-BR"/>
              </w:rPr>
              <w:t xml:space="preserve"> Lamb</w:t>
            </w:r>
          </w:p>
        </w:tc>
        <w:tc>
          <w:tcPr>
            <w:tcW w:w="1495" w:type="pct"/>
            <w:vAlign w:val="center"/>
          </w:tcPr>
          <w:p w:rsidR="009C2EC6" w:rsidRPr="00CF0111" w:rsidRDefault="009C2EC6" w:rsidP="00517FF8">
            <w:pPr>
              <w:spacing w:before="120" w:after="120" w:line="288" w:lineRule="auto"/>
              <w:jc w:val="both"/>
              <w:rPr>
                <w:color w:val="000000"/>
                <w:lang w:val="pt-BR"/>
              </w:rPr>
            </w:pPr>
            <w:r w:rsidRPr="00CF0111">
              <w:rPr>
                <w:color w:val="000000"/>
                <w:lang w:val="pt-BR"/>
              </w:rPr>
              <w:t>F</w:t>
            </w:r>
            <w:r w:rsidRPr="00CF0111">
              <w:rPr>
                <w:color w:val="000000"/>
                <w:vertAlign w:val="superscript"/>
                <w:lang w:val="pt-BR"/>
              </w:rPr>
              <w:t>V</w:t>
            </w:r>
            <w:r w:rsidRPr="00CF0111">
              <w:rPr>
                <w:color w:val="000000"/>
                <w:lang w:val="pt-BR"/>
              </w:rPr>
              <w:t>, F</w:t>
            </w:r>
            <w:r w:rsidRPr="00CF0111">
              <w:rPr>
                <w:color w:val="000000"/>
                <w:vertAlign w:val="superscript"/>
                <w:lang w:val="pt-BR"/>
              </w:rPr>
              <w:t>S</w:t>
            </w:r>
            <w:r w:rsidRPr="00CF0111">
              <w:rPr>
                <w:color w:val="000000"/>
                <w:lang w:val="pt-BR"/>
              </w:rPr>
              <w:t>, F</w:t>
            </w:r>
            <w:r w:rsidRPr="00CF0111">
              <w:rPr>
                <w:color w:val="000000"/>
                <w:vertAlign w:val="superscript"/>
                <w:lang w:val="pt-BR"/>
              </w:rPr>
              <w:t>a</w:t>
            </w:r>
            <w:r w:rsidRPr="00CF0111">
              <w:rPr>
                <w:color w:val="000000"/>
                <w:lang w:val="pt-BR"/>
              </w:rPr>
              <w:t>, F</w:t>
            </w:r>
            <w:r w:rsidRPr="00CF0111">
              <w:rPr>
                <w:color w:val="000000"/>
                <w:vertAlign w:val="superscript"/>
                <w:lang w:val="pt-BR"/>
              </w:rPr>
              <w:t>q</w:t>
            </w:r>
            <w:r w:rsidRPr="00CF0111">
              <w:rPr>
                <w:color w:val="000000"/>
                <w:lang w:val="pt-BR"/>
              </w:rPr>
              <w:t>, D, FH</w:t>
            </w:r>
            <w:r w:rsidRPr="00CF0111">
              <w:rPr>
                <w:color w:val="000000"/>
                <w:vertAlign w:val="superscript"/>
                <w:lang w:val="pt-BR"/>
              </w:rPr>
              <w:t>k</w:t>
            </w:r>
            <w:r w:rsidRPr="00CF0111">
              <w:rPr>
                <w:color w:val="000000"/>
                <w:lang w:val="pt-BR"/>
              </w:rPr>
              <w:t>, FH</w:t>
            </w:r>
            <w:r w:rsidRPr="00CF0111">
              <w:rPr>
                <w:color w:val="000000"/>
                <w:vertAlign w:val="superscript"/>
                <w:lang w:val="pt-BR"/>
              </w:rPr>
              <w:t>V</w:t>
            </w:r>
            <w:r w:rsidRPr="00CF0111">
              <w:rPr>
                <w:color w:val="000000"/>
                <w:lang w:val="pt-BR"/>
              </w:rPr>
              <w:t>, FH</w:t>
            </w:r>
            <w:r w:rsidRPr="00CF0111">
              <w:rPr>
                <w:color w:val="000000"/>
                <w:vertAlign w:val="superscript"/>
                <w:lang w:val="pt-BR"/>
              </w:rPr>
              <w:t>S</w:t>
            </w:r>
            <w:r w:rsidRPr="00CF0111">
              <w:rPr>
                <w:color w:val="000000"/>
                <w:lang w:val="pt-BR"/>
              </w:rPr>
              <w:t>, FH</w:t>
            </w:r>
            <w:r w:rsidRPr="00CF0111">
              <w:rPr>
                <w:color w:val="000000"/>
                <w:vertAlign w:val="superscript"/>
                <w:lang w:val="pt-BR"/>
              </w:rPr>
              <w:t>q</w:t>
            </w:r>
            <w:r w:rsidRPr="00CF0111">
              <w:rPr>
                <w:color w:val="000000"/>
                <w:lang w:val="pt-BR"/>
              </w:rPr>
              <w:t>, FH</w:t>
            </w:r>
            <w:r w:rsidRPr="00CF0111">
              <w:rPr>
                <w:color w:val="000000"/>
                <w:vertAlign w:val="superscript"/>
                <w:lang w:val="pt-BR"/>
              </w:rPr>
              <w:t>a</w:t>
            </w:r>
          </w:p>
        </w:tc>
        <w:tc>
          <w:tcPr>
            <w:tcW w:w="1346" w:type="pct"/>
            <w:vAlign w:val="center"/>
          </w:tcPr>
          <w:p w:rsidR="009C2EC6" w:rsidRPr="00CF0111" w:rsidRDefault="00661534" w:rsidP="00517FF8">
            <w:pPr>
              <w:spacing w:before="120" w:after="120" w:line="288" w:lineRule="auto"/>
              <w:jc w:val="both"/>
              <w:rPr>
                <w:color w:val="000000"/>
                <w:lang w:val="pt-BR"/>
              </w:rPr>
            </w:pPr>
            <w:r w:rsidRPr="00CF0111">
              <w:rPr>
                <w:color w:val="000000"/>
                <w:lang w:val="pt-BR"/>
              </w:rPr>
              <w:t>Trồng rừng gỗ lớn, trồng rừng gỗ nguyên liệu, gỗ trụ mỏ</w:t>
            </w:r>
          </w:p>
        </w:tc>
      </w:tr>
      <w:tr w:rsidR="009C2EC6" w:rsidRPr="00CF0111">
        <w:tblPrEx>
          <w:tblCellMar>
            <w:top w:w="0" w:type="dxa"/>
            <w:bottom w:w="0" w:type="dxa"/>
          </w:tblCellMar>
        </w:tblPrEx>
        <w:tc>
          <w:tcPr>
            <w:tcW w:w="295" w:type="pct"/>
            <w:vAlign w:val="center"/>
          </w:tcPr>
          <w:p w:rsidR="009C2EC6" w:rsidRPr="00CF0111" w:rsidRDefault="009C2EC6" w:rsidP="00517FF8">
            <w:pPr>
              <w:spacing w:before="120" w:after="120" w:line="288" w:lineRule="auto"/>
              <w:jc w:val="both"/>
              <w:rPr>
                <w:color w:val="000000"/>
              </w:rPr>
            </w:pPr>
            <w:r w:rsidRPr="00CF0111">
              <w:rPr>
                <w:color w:val="000000"/>
              </w:rPr>
              <w:t>9</w:t>
            </w:r>
          </w:p>
        </w:tc>
        <w:tc>
          <w:tcPr>
            <w:tcW w:w="1864" w:type="pct"/>
            <w:vAlign w:val="center"/>
          </w:tcPr>
          <w:p w:rsidR="009C2EC6" w:rsidRPr="00CF0111" w:rsidRDefault="009C2EC6" w:rsidP="00517FF8">
            <w:pPr>
              <w:pStyle w:val="Heading1"/>
              <w:spacing w:before="120" w:after="120" w:line="288" w:lineRule="auto"/>
              <w:jc w:val="both"/>
              <w:rPr>
                <w:rFonts w:ascii="Times New Roman" w:hAnsi="Times New Roman" w:cs="Times New Roman"/>
                <w:b w:val="0"/>
                <w:bCs w:val="0"/>
                <w:iCs/>
                <w:color w:val="000000"/>
                <w:sz w:val="28"/>
                <w:szCs w:val="28"/>
                <w:lang w:val="it-IT"/>
              </w:rPr>
            </w:pPr>
            <w:bookmarkStart w:id="69" w:name="_Toc417627376"/>
            <w:bookmarkStart w:id="70" w:name="_Toc417627891"/>
            <w:r w:rsidRPr="00CF0111">
              <w:rPr>
                <w:rFonts w:ascii="Times New Roman" w:hAnsi="Times New Roman" w:cs="Times New Roman"/>
                <w:b w:val="0"/>
                <w:bCs w:val="0"/>
                <w:iCs/>
                <w:color w:val="000000"/>
                <w:sz w:val="28"/>
                <w:szCs w:val="28"/>
                <w:lang w:val="it-IT"/>
              </w:rPr>
              <w:t>Mỡ</w:t>
            </w:r>
            <w:bookmarkEnd w:id="69"/>
            <w:bookmarkEnd w:id="70"/>
          </w:p>
          <w:p w:rsidR="009C2EC6" w:rsidRPr="00CF0111" w:rsidRDefault="009C2EC6" w:rsidP="00517FF8">
            <w:pPr>
              <w:spacing w:before="120" w:after="120" w:line="288" w:lineRule="auto"/>
              <w:jc w:val="both"/>
              <w:rPr>
                <w:color w:val="000000"/>
                <w:lang w:val="it-IT"/>
              </w:rPr>
            </w:pPr>
            <w:r w:rsidRPr="00CF0111">
              <w:rPr>
                <w:i/>
                <w:color w:val="000000"/>
                <w:lang w:val="it-IT"/>
              </w:rPr>
              <w:t>Manglietia conifera Lamb</w:t>
            </w:r>
            <w:r w:rsidRPr="00CF0111">
              <w:rPr>
                <w:color w:val="000000"/>
                <w:lang w:val="it-IT"/>
              </w:rPr>
              <w:t>. Hook</w:t>
            </w:r>
          </w:p>
        </w:tc>
        <w:tc>
          <w:tcPr>
            <w:tcW w:w="1495" w:type="pct"/>
            <w:vAlign w:val="center"/>
          </w:tcPr>
          <w:p w:rsidR="009C2EC6" w:rsidRPr="00CF0111" w:rsidRDefault="009C2EC6" w:rsidP="00517FF8">
            <w:pPr>
              <w:spacing w:before="120" w:after="120" w:line="288" w:lineRule="auto"/>
              <w:jc w:val="both"/>
              <w:rPr>
                <w:color w:val="000000"/>
                <w:lang w:val="it-IT"/>
              </w:rPr>
            </w:pPr>
            <w:r w:rsidRPr="00CF0111">
              <w:rPr>
                <w:color w:val="000000"/>
                <w:lang w:val="it-IT"/>
              </w:rPr>
              <w:t>SF, F</w:t>
            </w:r>
            <w:r w:rsidRPr="00CF0111">
              <w:rPr>
                <w:color w:val="000000"/>
                <w:vertAlign w:val="superscript"/>
                <w:lang w:val="it-IT"/>
              </w:rPr>
              <w:t>k</w:t>
            </w:r>
            <w:r w:rsidRPr="00CF0111">
              <w:rPr>
                <w:color w:val="000000"/>
                <w:lang w:val="it-IT"/>
              </w:rPr>
              <w:t>, F</w:t>
            </w:r>
            <w:r w:rsidRPr="00CF0111">
              <w:rPr>
                <w:color w:val="000000"/>
                <w:vertAlign w:val="superscript"/>
                <w:lang w:val="it-IT"/>
              </w:rPr>
              <w:t>V</w:t>
            </w:r>
            <w:r w:rsidRPr="00CF0111">
              <w:rPr>
                <w:color w:val="000000"/>
                <w:lang w:val="it-IT"/>
              </w:rPr>
              <w:t>, F</w:t>
            </w:r>
            <w:r w:rsidRPr="00CF0111">
              <w:rPr>
                <w:color w:val="000000"/>
                <w:vertAlign w:val="superscript"/>
                <w:lang w:val="it-IT"/>
              </w:rPr>
              <w:t>S</w:t>
            </w:r>
            <w:r w:rsidRPr="00CF0111">
              <w:rPr>
                <w:color w:val="000000"/>
                <w:lang w:val="it-IT"/>
              </w:rPr>
              <w:t>, F</w:t>
            </w:r>
            <w:r w:rsidRPr="00CF0111">
              <w:rPr>
                <w:color w:val="000000"/>
                <w:vertAlign w:val="superscript"/>
                <w:lang w:val="it-IT"/>
              </w:rPr>
              <w:t>a</w:t>
            </w:r>
            <w:r w:rsidRPr="00CF0111">
              <w:rPr>
                <w:color w:val="000000"/>
                <w:lang w:val="it-IT"/>
              </w:rPr>
              <w:t>, F</w:t>
            </w:r>
            <w:r w:rsidRPr="00CF0111">
              <w:rPr>
                <w:color w:val="000000"/>
                <w:vertAlign w:val="superscript"/>
                <w:lang w:val="it-IT"/>
              </w:rPr>
              <w:t>q</w:t>
            </w:r>
          </w:p>
        </w:tc>
        <w:tc>
          <w:tcPr>
            <w:tcW w:w="1346" w:type="pct"/>
            <w:vAlign w:val="center"/>
          </w:tcPr>
          <w:p w:rsidR="009C2EC6" w:rsidRPr="00CF0111" w:rsidRDefault="00661534" w:rsidP="00517FF8">
            <w:pPr>
              <w:spacing w:before="120" w:after="120" w:line="288" w:lineRule="auto"/>
              <w:jc w:val="both"/>
              <w:rPr>
                <w:color w:val="000000"/>
                <w:lang w:val="it-IT"/>
              </w:rPr>
            </w:pPr>
            <w:r w:rsidRPr="00CF0111">
              <w:rPr>
                <w:color w:val="000000"/>
                <w:lang w:val="it-IT"/>
              </w:rPr>
              <w:t>Trồng rừng gỗ lớn, trồng rừng gỗ nguyên liệu, gỗ trụ mỏ</w:t>
            </w:r>
          </w:p>
        </w:tc>
      </w:tr>
      <w:tr w:rsidR="009C2EC6" w:rsidRPr="00CF0111">
        <w:tblPrEx>
          <w:tblCellMar>
            <w:top w:w="0" w:type="dxa"/>
            <w:bottom w:w="0" w:type="dxa"/>
          </w:tblCellMar>
        </w:tblPrEx>
        <w:tc>
          <w:tcPr>
            <w:tcW w:w="295" w:type="pct"/>
            <w:vAlign w:val="center"/>
          </w:tcPr>
          <w:p w:rsidR="009C2EC6" w:rsidRPr="00CF0111" w:rsidRDefault="009C2EC6" w:rsidP="00517FF8">
            <w:pPr>
              <w:spacing w:before="120" w:after="120" w:line="288" w:lineRule="auto"/>
              <w:jc w:val="both"/>
              <w:rPr>
                <w:color w:val="000000"/>
              </w:rPr>
            </w:pPr>
            <w:r w:rsidRPr="00CF0111">
              <w:rPr>
                <w:color w:val="000000"/>
              </w:rPr>
              <w:t>1</w:t>
            </w:r>
            <w:r w:rsidR="00661534" w:rsidRPr="00CF0111">
              <w:rPr>
                <w:color w:val="000000"/>
              </w:rPr>
              <w:t>0</w:t>
            </w:r>
          </w:p>
        </w:tc>
        <w:tc>
          <w:tcPr>
            <w:tcW w:w="1864" w:type="pct"/>
            <w:vAlign w:val="center"/>
          </w:tcPr>
          <w:p w:rsidR="009C2EC6" w:rsidRPr="00CF0111" w:rsidRDefault="009C2EC6" w:rsidP="00517FF8">
            <w:pPr>
              <w:spacing w:before="120" w:after="120" w:line="288" w:lineRule="auto"/>
              <w:jc w:val="both"/>
              <w:rPr>
                <w:color w:val="000000"/>
              </w:rPr>
            </w:pPr>
            <w:r w:rsidRPr="00CF0111">
              <w:rPr>
                <w:color w:val="000000"/>
              </w:rPr>
              <w:t>Giổi xanh</w:t>
            </w:r>
          </w:p>
          <w:p w:rsidR="009C2EC6" w:rsidRPr="00CF0111" w:rsidRDefault="009C2EC6" w:rsidP="00517FF8">
            <w:pPr>
              <w:pStyle w:val="Heading1"/>
              <w:spacing w:before="120" w:after="120" w:line="288" w:lineRule="auto"/>
              <w:jc w:val="both"/>
              <w:rPr>
                <w:rFonts w:ascii="Times New Roman" w:hAnsi="Times New Roman" w:cs="Times New Roman"/>
                <w:b w:val="0"/>
                <w:bCs w:val="0"/>
                <w:i/>
                <w:iCs/>
                <w:color w:val="000000"/>
                <w:sz w:val="28"/>
                <w:szCs w:val="28"/>
              </w:rPr>
            </w:pPr>
            <w:bookmarkStart w:id="71" w:name="_Toc417627377"/>
            <w:bookmarkStart w:id="72" w:name="_Toc417627892"/>
            <w:r w:rsidRPr="00CF0111">
              <w:rPr>
                <w:rFonts w:ascii="Times New Roman" w:hAnsi="Times New Roman" w:cs="Times New Roman"/>
                <w:b w:val="0"/>
                <w:bCs w:val="0"/>
                <w:i/>
                <w:iCs/>
                <w:color w:val="000000"/>
                <w:sz w:val="28"/>
                <w:szCs w:val="28"/>
              </w:rPr>
              <w:t>Michelia mediocris</w:t>
            </w:r>
            <w:bookmarkEnd w:id="71"/>
            <w:bookmarkEnd w:id="72"/>
          </w:p>
        </w:tc>
        <w:tc>
          <w:tcPr>
            <w:tcW w:w="1495" w:type="pct"/>
            <w:vAlign w:val="center"/>
          </w:tcPr>
          <w:p w:rsidR="009C2EC6" w:rsidRPr="00CF0111" w:rsidRDefault="009C2EC6" w:rsidP="00517FF8">
            <w:pPr>
              <w:spacing w:before="120" w:after="120" w:line="288" w:lineRule="auto"/>
              <w:jc w:val="both"/>
              <w:rPr>
                <w:color w:val="000000"/>
              </w:rPr>
            </w:pPr>
            <w:r w:rsidRPr="00CF0111">
              <w:rPr>
                <w:color w:val="000000"/>
              </w:rPr>
              <w:t>SF, F</w:t>
            </w:r>
            <w:r w:rsidRPr="00CF0111">
              <w:rPr>
                <w:color w:val="000000"/>
                <w:vertAlign w:val="superscript"/>
              </w:rPr>
              <w:t>k</w:t>
            </w:r>
            <w:r w:rsidRPr="00CF0111">
              <w:rPr>
                <w:color w:val="000000"/>
              </w:rPr>
              <w:t>, F</w:t>
            </w:r>
            <w:r w:rsidRPr="00CF0111">
              <w:rPr>
                <w:color w:val="000000"/>
                <w:vertAlign w:val="superscript"/>
              </w:rPr>
              <w:t>V</w:t>
            </w:r>
            <w:r w:rsidRPr="00CF0111">
              <w:rPr>
                <w:color w:val="000000"/>
              </w:rPr>
              <w:t>, F</w:t>
            </w:r>
            <w:r w:rsidRPr="00CF0111">
              <w:rPr>
                <w:color w:val="000000"/>
                <w:vertAlign w:val="superscript"/>
              </w:rPr>
              <w:t>S</w:t>
            </w:r>
            <w:r w:rsidRPr="00CF0111">
              <w:rPr>
                <w:color w:val="000000"/>
              </w:rPr>
              <w:t>, F</w:t>
            </w:r>
            <w:r w:rsidRPr="00CF0111">
              <w:rPr>
                <w:color w:val="000000"/>
                <w:vertAlign w:val="superscript"/>
              </w:rPr>
              <w:t>a</w:t>
            </w:r>
            <w:r w:rsidRPr="00CF0111">
              <w:rPr>
                <w:color w:val="000000"/>
              </w:rPr>
              <w:t>, F</w:t>
            </w:r>
            <w:r w:rsidRPr="00CF0111">
              <w:rPr>
                <w:color w:val="000000"/>
                <w:vertAlign w:val="superscript"/>
              </w:rPr>
              <w:t>q</w:t>
            </w:r>
          </w:p>
        </w:tc>
        <w:tc>
          <w:tcPr>
            <w:tcW w:w="1346" w:type="pct"/>
            <w:vAlign w:val="center"/>
          </w:tcPr>
          <w:p w:rsidR="009C2EC6" w:rsidRPr="00CF0111" w:rsidRDefault="00661534" w:rsidP="00517FF8">
            <w:pPr>
              <w:spacing w:before="120" w:after="120" w:line="288" w:lineRule="auto"/>
              <w:jc w:val="both"/>
              <w:rPr>
                <w:color w:val="000000"/>
              </w:rPr>
            </w:pPr>
            <w:r w:rsidRPr="00CF0111">
              <w:rPr>
                <w:color w:val="000000"/>
                <w:lang w:val="it-IT"/>
              </w:rPr>
              <w:t>Trồng rừng gỗ lớn, trồng rừng gỗ nguyên liệu, gỗ trụ mỏ</w:t>
            </w:r>
            <w:r w:rsidRPr="00CF0111">
              <w:rPr>
                <w:color w:val="000000"/>
              </w:rPr>
              <w:t>.</w:t>
            </w:r>
          </w:p>
        </w:tc>
      </w:tr>
    </w:tbl>
    <w:p w:rsidR="00C10207" w:rsidRPr="00CF0111" w:rsidRDefault="00C10207" w:rsidP="00C10207">
      <w:pPr>
        <w:pStyle w:val="BodyText2"/>
        <w:numPr>
          <w:ilvl w:val="0"/>
          <w:numId w:val="4"/>
        </w:numPr>
        <w:spacing w:before="120" w:after="120" w:line="288" w:lineRule="auto"/>
        <w:rPr>
          <w:color w:val="000000"/>
        </w:rPr>
      </w:pPr>
      <w:r w:rsidRPr="00CF0111">
        <w:rPr>
          <w:color w:val="000000"/>
        </w:rPr>
        <w:t>Khi lựa chọn loài cây trồng cần chú ý sau:</w:t>
      </w:r>
    </w:p>
    <w:p w:rsidR="00C10207" w:rsidRPr="00CF0111" w:rsidRDefault="00C10207" w:rsidP="00C10207">
      <w:pPr>
        <w:pStyle w:val="BodyText2"/>
        <w:spacing w:before="120" w:after="120" w:line="288" w:lineRule="auto"/>
        <w:ind w:firstLine="720"/>
        <w:rPr>
          <w:color w:val="000000"/>
        </w:rPr>
      </w:pPr>
      <w:r w:rsidRPr="00CF0111">
        <w:rPr>
          <w:b/>
          <w:color w:val="000000"/>
        </w:rPr>
        <w:lastRenderedPageBreak/>
        <w:t xml:space="preserve">+ </w:t>
      </w:r>
      <w:r w:rsidRPr="00CF0111">
        <w:rPr>
          <w:color w:val="000000"/>
        </w:rPr>
        <w:t>Phải sử dụng nơi có điều kiện thuận lợi cung cấp dinh dưỡng, nước, ánh sáng cho cây, trong trường hợp bắt buộc phải có biện pháp tác động hoặc cải tạo môi trường.</w:t>
      </w:r>
    </w:p>
    <w:p w:rsidR="00C10207" w:rsidRPr="00CF0111" w:rsidRDefault="00C10207" w:rsidP="00C10207">
      <w:pPr>
        <w:pStyle w:val="BodyText2"/>
        <w:spacing w:before="120" w:after="120" w:line="288" w:lineRule="auto"/>
        <w:ind w:firstLine="720"/>
        <w:rPr>
          <w:color w:val="000000"/>
        </w:rPr>
      </w:pPr>
      <w:r w:rsidRPr="00CF0111">
        <w:rPr>
          <w:color w:val="000000"/>
        </w:rPr>
        <w:t>+ Cây mọc nhanh phần lớn cần đất thông thoáng và tiêu thụ nhiều chất dinh dưỡng và nước nếu trồng trên đất khô cằn, nghèo xấu, nông cạn mà không cày sâu, làm đất kỹ không bón thêm phân nhất là phân hữu cơ thì không tạo được môi trường thuận lợi cho cây trồng phát triển được.</w:t>
      </w:r>
    </w:p>
    <w:p w:rsidR="00C10207" w:rsidRPr="00CF0111" w:rsidRDefault="00C10207" w:rsidP="00C10207">
      <w:pPr>
        <w:pStyle w:val="BodyText2"/>
        <w:spacing w:before="120" w:after="120" w:line="288" w:lineRule="auto"/>
        <w:ind w:firstLine="720"/>
        <w:rPr>
          <w:color w:val="000000"/>
        </w:rPr>
      </w:pPr>
      <w:r w:rsidRPr="00CF0111">
        <w:rPr>
          <w:color w:val="000000"/>
        </w:rPr>
        <w:t>+ Cây bản địa gỗ lớn, gỗ quý như Lim, Lát, Gõ, Gụ…phần lớn là những cây đòi hỏi có môi trường rừng, chịu bóng trong giai đoạn đầu, cần có cây phù trợ và đất còn tính chất đất rừng, phải tỉa thưa điều tiết ánh sáng thích hợp cho giai đoạn phát triển của rừng.</w:t>
      </w:r>
    </w:p>
    <w:p w:rsidR="00F97941" w:rsidRPr="00CF0111" w:rsidRDefault="00E7256E" w:rsidP="00FD2239">
      <w:pPr>
        <w:autoSpaceDE w:val="0"/>
        <w:autoSpaceDN w:val="0"/>
        <w:adjustRightInd w:val="0"/>
        <w:spacing w:before="120" w:after="120" w:line="288" w:lineRule="auto"/>
        <w:jc w:val="both"/>
        <w:rPr>
          <w:b/>
          <w:bCs/>
          <w:color w:val="000000"/>
        </w:rPr>
      </w:pPr>
      <w:r w:rsidRPr="00CF0111">
        <w:rPr>
          <w:color w:val="000000"/>
        </w:rPr>
        <w:t>5.</w:t>
      </w:r>
      <w:r w:rsidR="00F97941" w:rsidRPr="00CF0111">
        <w:rPr>
          <w:color w:val="000000"/>
        </w:rPr>
        <w:t>4</w:t>
      </w:r>
      <w:r w:rsidR="003F020E" w:rsidRPr="00CF0111">
        <w:rPr>
          <w:b/>
          <w:bCs/>
          <w:color w:val="000000"/>
        </w:rPr>
        <w:t xml:space="preserve">. </w:t>
      </w:r>
      <w:r w:rsidR="00F97941" w:rsidRPr="00CF0111">
        <w:rPr>
          <w:b/>
          <w:bCs/>
          <w:color w:val="000000"/>
        </w:rPr>
        <w:t>Xác định phương thức trồng</w:t>
      </w:r>
      <w:r w:rsidR="00542CA1" w:rsidRPr="00CF0111">
        <w:rPr>
          <w:b/>
          <w:bCs/>
          <w:color w:val="000000"/>
        </w:rPr>
        <w:t>, mật độ trồng</w:t>
      </w:r>
    </w:p>
    <w:p w:rsidR="00542CA1" w:rsidRPr="00CF0111" w:rsidRDefault="00542CA1" w:rsidP="00FD2239">
      <w:pPr>
        <w:autoSpaceDE w:val="0"/>
        <w:autoSpaceDN w:val="0"/>
        <w:adjustRightInd w:val="0"/>
        <w:spacing w:before="120" w:after="120" w:line="288" w:lineRule="auto"/>
        <w:jc w:val="both"/>
        <w:rPr>
          <w:bCs/>
          <w:color w:val="000000"/>
        </w:rPr>
      </w:pPr>
      <w:r w:rsidRPr="00CF0111">
        <w:rPr>
          <w:b/>
          <w:bCs/>
          <w:color w:val="000000"/>
        </w:rPr>
        <w:tab/>
      </w:r>
      <w:r w:rsidRPr="00CF0111">
        <w:rPr>
          <w:bCs/>
          <w:color w:val="000000"/>
        </w:rPr>
        <w:t>Trong trồng rừng sản xuất thâm canh, xác định phương thức trồng là yếu tố quan trọng ảnh hưởng sinh trưởng và phát triển của cây trồng và hiệu quả của sản xuất kinh doanh.</w:t>
      </w:r>
      <w:r w:rsidR="00C10207" w:rsidRPr="00CF0111">
        <w:rPr>
          <w:bCs/>
          <w:color w:val="000000"/>
        </w:rPr>
        <w:t xml:space="preserve"> Phương thức trồng chủ yếu là trồng thuần loại.</w:t>
      </w:r>
    </w:p>
    <w:p w:rsidR="00542CA1" w:rsidRPr="00CF0111" w:rsidRDefault="00542CA1" w:rsidP="00FD2239">
      <w:pPr>
        <w:autoSpaceDE w:val="0"/>
        <w:autoSpaceDN w:val="0"/>
        <w:adjustRightInd w:val="0"/>
        <w:spacing w:before="120" w:after="120" w:line="288" w:lineRule="auto"/>
        <w:jc w:val="both"/>
        <w:rPr>
          <w:bCs/>
          <w:color w:val="000000"/>
        </w:rPr>
      </w:pPr>
      <w:r w:rsidRPr="00CF0111">
        <w:rPr>
          <w:bCs/>
          <w:color w:val="000000"/>
        </w:rPr>
        <w:tab/>
        <w:t xml:space="preserve">Xác định mật độ trồng cần cứ vào </w:t>
      </w:r>
      <w:r w:rsidR="00C10207" w:rsidRPr="00CF0111">
        <w:rPr>
          <w:bCs/>
          <w:color w:val="000000"/>
        </w:rPr>
        <w:t>đường kí</w:t>
      </w:r>
      <w:r w:rsidRPr="00CF0111">
        <w:rPr>
          <w:bCs/>
          <w:color w:val="000000"/>
        </w:rPr>
        <w:t>nh tán của cây trồng và điều kiện đất đai gây trồng theo nguyên tắc “</w:t>
      </w:r>
      <w:r w:rsidR="008304FD" w:rsidRPr="00CF0111">
        <w:rPr>
          <w:bCs/>
          <w:color w:val="000000"/>
        </w:rPr>
        <w:t>x</w:t>
      </w:r>
      <w:r w:rsidRPr="00CF0111">
        <w:rPr>
          <w:bCs/>
          <w:color w:val="000000"/>
        </w:rPr>
        <w:t>ấu dầy, tốt thưa”</w:t>
      </w:r>
      <w:r w:rsidR="00C10207" w:rsidRPr="00CF0111">
        <w:rPr>
          <w:bCs/>
          <w:color w:val="000000"/>
        </w:rPr>
        <w:t xml:space="preserve"> và điều kiện thâm canh theo nguyên tắc thânh canh cao thì trồng thưa, quảng canh trồng dày.</w:t>
      </w:r>
    </w:p>
    <w:p w:rsidR="00C10207" w:rsidRPr="00CF0111" w:rsidRDefault="00C10207" w:rsidP="00FD2239">
      <w:pPr>
        <w:autoSpaceDE w:val="0"/>
        <w:autoSpaceDN w:val="0"/>
        <w:adjustRightInd w:val="0"/>
        <w:spacing w:before="120" w:after="120" w:line="288" w:lineRule="auto"/>
        <w:jc w:val="both"/>
        <w:rPr>
          <w:bCs/>
          <w:color w:val="000000"/>
        </w:rPr>
      </w:pPr>
      <w:r w:rsidRPr="00CF0111">
        <w:rPr>
          <w:bCs/>
          <w:color w:val="000000"/>
        </w:rPr>
        <w:tab/>
        <w:t>Các mật độ đới với trồng rừng thuần loài trong trồng rừng thâm canh rừng sản xuất đối với các loài Keo và Bách đ</w:t>
      </w:r>
      <w:r w:rsidR="00563D8C" w:rsidRPr="00CF0111">
        <w:rPr>
          <w:bCs/>
          <w:color w:val="000000"/>
        </w:rPr>
        <w:t>à</w:t>
      </w:r>
      <w:r w:rsidRPr="00CF0111">
        <w:rPr>
          <w:bCs/>
          <w:color w:val="000000"/>
        </w:rPr>
        <w:t xml:space="preserve">n như sau: 1100 cây/ ha (3x3 m); 1333 cây/ ha ( 3x2,5m); 1600 cây/ ha ( 2,5 x2,5 m); 2000 cây/ ha </w:t>
      </w:r>
      <w:r w:rsidR="00563D8C" w:rsidRPr="00CF0111">
        <w:rPr>
          <w:bCs/>
          <w:color w:val="000000"/>
        </w:rPr>
        <w:t>(2,5x2 m); 2500 cây/ ha ( 2 x2 m).</w:t>
      </w:r>
    </w:p>
    <w:p w:rsidR="003F020E" w:rsidRPr="00CF0111" w:rsidRDefault="00E7256E" w:rsidP="00FD2239">
      <w:pPr>
        <w:autoSpaceDE w:val="0"/>
        <w:autoSpaceDN w:val="0"/>
        <w:adjustRightInd w:val="0"/>
        <w:spacing w:before="120" w:after="120" w:line="288" w:lineRule="auto"/>
        <w:jc w:val="both"/>
        <w:rPr>
          <w:b/>
          <w:bCs/>
          <w:color w:val="000000"/>
        </w:rPr>
      </w:pPr>
      <w:r w:rsidRPr="00CF0111">
        <w:rPr>
          <w:b/>
          <w:bCs/>
          <w:color w:val="000000"/>
        </w:rPr>
        <w:t>5.</w:t>
      </w:r>
      <w:r w:rsidR="00F97941" w:rsidRPr="00CF0111">
        <w:rPr>
          <w:b/>
          <w:bCs/>
          <w:color w:val="000000"/>
        </w:rPr>
        <w:t>5.</w:t>
      </w:r>
      <w:r w:rsidR="00542CA1" w:rsidRPr="00CF0111">
        <w:rPr>
          <w:b/>
          <w:bCs/>
          <w:color w:val="000000"/>
        </w:rPr>
        <w:t xml:space="preserve"> </w:t>
      </w:r>
      <w:r w:rsidR="003F020E" w:rsidRPr="00CF0111">
        <w:rPr>
          <w:b/>
          <w:bCs/>
          <w:color w:val="000000"/>
        </w:rPr>
        <w:t>C</w:t>
      </w:r>
      <w:r w:rsidR="00F97941" w:rsidRPr="00CF0111">
        <w:rPr>
          <w:b/>
          <w:bCs/>
          <w:color w:val="000000"/>
        </w:rPr>
        <w:t>ác biện pháp kỹ thuật trong trồng rừng thâm canh</w:t>
      </w:r>
    </w:p>
    <w:p w:rsidR="00F97941" w:rsidRPr="00CF0111" w:rsidRDefault="00E7256E" w:rsidP="00F97941">
      <w:pPr>
        <w:autoSpaceDE w:val="0"/>
        <w:autoSpaceDN w:val="0"/>
        <w:adjustRightInd w:val="0"/>
        <w:spacing w:before="120" w:after="120" w:line="288" w:lineRule="auto"/>
        <w:jc w:val="both"/>
        <w:rPr>
          <w:b/>
          <w:color w:val="000000"/>
        </w:rPr>
      </w:pPr>
      <w:r w:rsidRPr="00CF0111">
        <w:rPr>
          <w:b/>
          <w:color w:val="000000"/>
        </w:rPr>
        <w:t>5.</w:t>
      </w:r>
      <w:r w:rsidR="00F97941" w:rsidRPr="00CF0111">
        <w:rPr>
          <w:b/>
          <w:color w:val="000000"/>
        </w:rPr>
        <w:t>5.1. Xử lý thực bì</w:t>
      </w:r>
    </w:p>
    <w:p w:rsidR="00F97941" w:rsidRPr="00CF0111" w:rsidRDefault="00F97941" w:rsidP="00F97941">
      <w:pPr>
        <w:autoSpaceDE w:val="0"/>
        <w:autoSpaceDN w:val="0"/>
        <w:adjustRightInd w:val="0"/>
        <w:spacing w:before="120" w:after="120" w:line="288" w:lineRule="auto"/>
        <w:ind w:firstLine="720"/>
        <w:jc w:val="both"/>
        <w:rPr>
          <w:color w:val="000000"/>
        </w:rPr>
      </w:pPr>
      <w:r w:rsidRPr="00CF0111">
        <w:rPr>
          <w:color w:val="000000"/>
        </w:rPr>
        <w:t>Biện pháp xử lý thực bì phù hợp nhất đối với thâm rừng sản xuất là xử lý toàn diện bằng phát toàn diện thực bì, dọn sống, đốt cục bộ hoặc đốt toàn diện, nhưng phải áp dụng các biện pháp phòng chống cháy. Tuy nhiên, ở những nơi có độ dốc lớn cần áp dụng các biện pháp phòng chống xói mòn đất như: đào mương chia cắt  dòng chảy, làm bậc thang…</w:t>
      </w:r>
    </w:p>
    <w:p w:rsidR="003F020E" w:rsidRPr="00CF0111" w:rsidRDefault="00E7256E" w:rsidP="00FD2239">
      <w:pPr>
        <w:autoSpaceDE w:val="0"/>
        <w:autoSpaceDN w:val="0"/>
        <w:adjustRightInd w:val="0"/>
        <w:spacing w:before="120" w:after="120" w:line="288" w:lineRule="auto"/>
        <w:jc w:val="both"/>
        <w:rPr>
          <w:b/>
          <w:bCs/>
          <w:color w:val="000000"/>
        </w:rPr>
      </w:pPr>
      <w:r w:rsidRPr="00CF0111">
        <w:rPr>
          <w:b/>
          <w:bCs/>
          <w:color w:val="000000"/>
        </w:rPr>
        <w:t>5.</w:t>
      </w:r>
      <w:r w:rsidR="00F97941" w:rsidRPr="00CF0111">
        <w:rPr>
          <w:b/>
          <w:bCs/>
          <w:color w:val="000000"/>
        </w:rPr>
        <w:t>5.2</w:t>
      </w:r>
      <w:r w:rsidR="003F020E" w:rsidRPr="00CF0111">
        <w:rPr>
          <w:b/>
          <w:bCs/>
          <w:color w:val="000000"/>
        </w:rPr>
        <w:t>. Chuẩn bị đất</w:t>
      </w:r>
    </w:p>
    <w:p w:rsidR="003F020E" w:rsidRPr="00CF0111" w:rsidRDefault="003F020E" w:rsidP="00FD2239">
      <w:pPr>
        <w:autoSpaceDE w:val="0"/>
        <w:autoSpaceDN w:val="0"/>
        <w:adjustRightInd w:val="0"/>
        <w:spacing w:before="120" w:after="120" w:line="288" w:lineRule="auto"/>
        <w:ind w:firstLine="720"/>
        <w:jc w:val="both"/>
        <w:rPr>
          <w:color w:val="000000"/>
        </w:rPr>
      </w:pPr>
      <w:r w:rsidRPr="00CF0111">
        <w:rPr>
          <w:color w:val="000000"/>
        </w:rPr>
        <w:t>+ Chuẩn bị đất bao gồm cả việc chọn đất phù hợp và làm đất hợp lý, cải thiện được môi trường làm cho đất tơi xốp tạo thuận lợi cho bộ rễ phát triển, hút nước và cung cấp chất dinh dưỡng cho cây.</w:t>
      </w:r>
    </w:p>
    <w:p w:rsidR="003F020E" w:rsidRPr="00CF0111" w:rsidRDefault="003F020E" w:rsidP="00FD2239">
      <w:pPr>
        <w:autoSpaceDE w:val="0"/>
        <w:autoSpaceDN w:val="0"/>
        <w:adjustRightInd w:val="0"/>
        <w:spacing w:before="120" w:after="120" w:line="288" w:lineRule="auto"/>
        <w:ind w:firstLine="720"/>
        <w:jc w:val="both"/>
        <w:rPr>
          <w:color w:val="000000"/>
        </w:rPr>
      </w:pPr>
      <w:r w:rsidRPr="00CF0111">
        <w:rPr>
          <w:color w:val="000000"/>
        </w:rPr>
        <w:lastRenderedPageBreak/>
        <w:t xml:space="preserve">+ Các biện pháp làm đất toàn diện: cày sâu, bừa và phay đất kỹ, làm ruộng bậc thang, đào rãnh giữ nước... thường áp dụng cho nơi đất có thành phần cơ giới nặng, kết cấu chặt hoặc trên đất dốc. </w:t>
      </w:r>
    </w:p>
    <w:p w:rsidR="003F020E" w:rsidRPr="00CF0111" w:rsidRDefault="003F020E" w:rsidP="00FD2239">
      <w:pPr>
        <w:autoSpaceDE w:val="0"/>
        <w:autoSpaceDN w:val="0"/>
        <w:adjustRightInd w:val="0"/>
        <w:spacing w:before="120" w:after="120" w:line="288" w:lineRule="auto"/>
        <w:ind w:firstLine="720"/>
        <w:jc w:val="both"/>
        <w:rPr>
          <w:color w:val="000000"/>
        </w:rPr>
      </w:pPr>
      <w:r w:rsidRPr="00CF0111">
        <w:rPr>
          <w:color w:val="000000"/>
        </w:rPr>
        <w:t xml:space="preserve">- Đặc biệt vừa sử dụng các phương tiện máy mới để cơ giới hoá làm đất vừa tăng được chất lượng cải thiện tính chất đất, vừa tăng được năng suất làm đất và hạ giá thành nhất là trồng rừng sản xuất tập trung qui mô lớn. </w:t>
      </w:r>
    </w:p>
    <w:p w:rsidR="003F020E" w:rsidRPr="00CF0111" w:rsidRDefault="003F020E" w:rsidP="00FD2239">
      <w:pPr>
        <w:autoSpaceDE w:val="0"/>
        <w:autoSpaceDN w:val="0"/>
        <w:adjustRightInd w:val="0"/>
        <w:spacing w:before="120" w:after="120" w:line="288" w:lineRule="auto"/>
        <w:ind w:firstLine="720"/>
        <w:jc w:val="both"/>
        <w:rPr>
          <w:color w:val="000000"/>
        </w:rPr>
      </w:pPr>
      <w:r w:rsidRPr="00CF0111">
        <w:rPr>
          <w:color w:val="000000"/>
        </w:rPr>
        <w:t>- Ở các vùng đất có vấn đề như đất lầy thụt, ngập phèn, đất cát, biện pháp lên luống làm mương để điều tiết nguồn nước là cực kỳ quan trọng, có khi phải đầu tư cải tạo đất như bón vôi cho đất chua, bón thạch cao cho đất ngập mặn ...</w:t>
      </w:r>
    </w:p>
    <w:p w:rsidR="003F020E" w:rsidRPr="00CF0111" w:rsidRDefault="003F020E" w:rsidP="00FD2239">
      <w:pPr>
        <w:autoSpaceDE w:val="0"/>
        <w:autoSpaceDN w:val="0"/>
        <w:adjustRightInd w:val="0"/>
        <w:spacing w:before="120" w:after="120" w:line="288" w:lineRule="auto"/>
        <w:ind w:firstLine="720"/>
        <w:jc w:val="both"/>
        <w:rPr>
          <w:color w:val="000000"/>
        </w:rPr>
      </w:pPr>
      <w:r w:rsidRPr="00CF0111">
        <w:rPr>
          <w:color w:val="000000"/>
        </w:rPr>
        <w:t>Như vậy, khi chọn lựa phương thức làm đất phải rất chú ý đến đặc điểm của lập địa và yêu cầu của cây trồng thì mới mang lại hiệu quả cao, nếu không sẽ có thể mang lại những hậu quả khôn lường.</w:t>
      </w:r>
    </w:p>
    <w:p w:rsidR="003F020E" w:rsidRPr="00CF0111" w:rsidRDefault="003F020E" w:rsidP="00FD2239">
      <w:pPr>
        <w:autoSpaceDE w:val="0"/>
        <w:autoSpaceDN w:val="0"/>
        <w:adjustRightInd w:val="0"/>
        <w:spacing w:before="120" w:after="120" w:line="288" w:lineRule="auto"/>
        <w:ind w:firstLine="720"/>
        <w:jc w:val="both"/>
        <w:rPr>
          <w:color w:val="000000"/>
        </w:rPr>
      </w:pPr>
      <w:r w:rsidRPr="00CF0111">
        <w:rPr>
          <w:color w:val="000000"/>
        </w:rPr>
        <w:t>- Ví dụ: Cày sâu là cần thiết, song ở đất dốc lớn và lại đúng mùa mưa và không có biện pháp cắt dòng chảy, không trồng hàng rào xanh ngang dốc... thì đất sẽ bị xói mòn mạnh, không những tính chất vật lý đất không được cải thiện mà chất dinh dưỡng cũng bị rửa trôi mất.</w:t>
      </w:r>
    </w:p>
    <w:p w:rsidR="003F020E" w:rsidRPr="00CF0111" w:rsidRDefault="003F020E" w:rsidP="00FD2239">
      <w:pPr>
        <w:autoSpaceDE w:val="0"/>
        <w:autoSpaceDN w:val="0"/>
        <w:adjustRightInd w:val="0"/>
        <w:spacing w:before="120" w:after="120" w:line="288" w:lineRule="auto"/>
        <w:ind w:firstLine="720"/>
        <w:jc w:val="both"/>
        <w:rPr>
          <w:color w:val="000000"/>
        </w:rPr>
      </w:pPr>
      <w:r w:rsidRPr="00CF0111">
        <w:rPr>
          <w:color w:val="000000"/>
        </w:rPr>
        <w:t>Hiện nay, đối tượng chính của trồng rừng sản xuất là đất đồi núi, có độ dốc từ trung bình đến lớn. Vì vậy, phương thức làm đất chủ yếu được áp dụng là làm đất cục bộ theo hố. Tùy và đặc tính từng loài cây mà kích thức hố trồng là khác nhau.</w:t>
      </w:r>
    </w:p>
    <w:p w:rsidR="003F020E" w:rsidRPr="00CF0111" w:rsidRDefault="003F020E" w:rsidP="00F97941">
      <w:pPr>
        <w:autoSpaceDE w:val="0"/>
        <w:autoSpaceDN w:val="0"/>
        <w:adjustRightInd w:val="0"/>
        <w:spacing w:before="120" w:after="120" w:line="288" w:lineRule="auto"/>
        <w:ind w:firstLine="720"/>
        <w:jc w:val="both"/>
        <w:rPr>
          <w:color w:val="000000"/>
        </w:rPr>
      </w:pPr>
      <w:r w:rsidRPr="00CF0111">
        <w:rPr>
          <w:color w:val="000000"/>
        </w:rPr>
        <w:t>- Ví dụ: Với những loài cây rễ ăn nông thì hố đào cần rộng nhiều hơn sâu và ngược lại đối với các loài rễ ăn sâu thì chiều sâu hố đào phải lớn hơn.</w:t>
      </w:r>
    </w:p>
    <w:p w:rsidR="003F020E" w:rsidRPr="00CF0111" w:rsidRDefault="00F97941" w:rsidP="00FD2239">
      <w:pPr>
        <w:autoSpaceDE w:val="0"/>
        <w:autoSpaceDN w:val="0"/>
        <w:adjustRightInd w:val="0"/>
        <w:spacing w:before="120" w:after="120" w:line="288" w:lineRule="auto"/>
        <w:ind w:firstLine="720"/>
        <w:jc w:val="both"/>
        <w:rPr>
          <w:color w:val="000000"/>
        </w:rPr>
      </w:pPr>
      <w:r w:rsidRPr="00CF0111">
        <w:rPr>
          <w:color w:val="000000"/>
        </w:rPr>
        <w:t xml:space="preserve">- Đào hố: </w:t>
      </w:r>
      <w:r w:rsidR="003F020E" w:rsidRPr="00CF0111">
        <w:rPr>
          <w:color w:val="000000"/>
        </w:rPr>
        <w:t>Hố đào được bố trí hình nanh sấu nhằm tận dụng tối đa không gian dinh dưỡng và phòng chống xói mòn đất. Tùy thuộc và đặc tính cây trồng mà hố đào có kích thước khác nhau. Các hố được đào trước khi trồng 01 tháng và kết hợp bón phân lót cho cây trồng…</w:t>
      </w:r>
    </w:p>
    <w:p w:rsidR="003F020E" w:rsidRPr="00CF0111" w:rsidRDefault="00E7256E" w:rsidP="00FD2239">
      <w:pPr>
        <w:autoSpaceDE w:val="0"/>
        <w:autoSpaceDN w:val="0"/>
        <w:adjustRightInd w:val="0"/>
        <w:spacing w:before="120" w:after="120" w:line="288" w:lineRule="auto"/>
        <w:jc w:val="both"/>
        <w:rPr>
          <w:b/>
          <w:bCs/>
          <w:iCs/>
          <w:color w:val="000000"/>
        </w:rPr>
      </w:pPr>
      <w:r w:rsidRPr="00CF0111">
        <w:rPr>
          <w:b/>
          <w:bCs/>
          <w:iCs/>
          <w:color w:val="000000"/>
        </w:rPr>
        <w:t>5.</w:t>
      </w:r>
      <w:r w:rsidR="00F97941" w:rsidRPr="00CF0111">
        <w:rPr>
          <w:b/>
          <w:bCs/>
          <w:iCs/>
          <w:color w:val="000000"/>
        </w:rPr>
        <w:t>5.3</w:t>
      </w:r>
      <w:r w:rsidR="003F020E" w:rsidRPr="00CF0111">
        <w:rPr>
          <w:b/>
          <w:bCs/>
          <w:iCs/>
          <w:color w:val="000000"/>
        </w:rPr>
        <w:t>. Trồng rừng</w:t>
      </w:r>
    </w:p>
    <w:p w:rsidR="003F020E" w:rsidRPr="00CF0111" w:rsidRDefault="003F020E" w:rsidP="00FD2239">
      <w:pPr>
        <w:autoSpaceDE w:val="0"/>
        <w:autoSpaceDN w:val="0"/>
        <w:adjustRightInd w:val="0"/>
        <w:spacing w:before="120" w:after="120" w:line="288" w:lineRule="auto"/>
        <w:ind w:right="150"/>
        <w:jc w:val="both"/>
        <w:rPr>
          <w:b/>
          <w:color w:val="000000"/>
        </w:rPr>
      </w:pPr>
      <w:r w:rsidRPr="00CF0111">
        <w:rPr>
          <w:b/>
          <w:color w:val="000000"/>
        </w:rPr>
        <w:t>* Thời vụ trồng:</w:t>
      </w:r>
    </w:p>
    <w:p w:rsidR="003F020E" w:rsidRPr="00CF0111" w:rsidRDefault="003F020E" w:rsidP="00FD2239">
      <w:pPr>
        <w:autoSpaceDE w:val="0"/>
        <w:autoSpaceDN w:val="0"/>
        <w:adjustRightInd w:val="0"/>
        <w:spacing w:before="120" w:after="120" w:line="288" w:lineRule="auto"/>
        <w:ind w:right="150" w:firstLine="720"/>
        <w:jc w:val="both"/>
        <w:rPr>
          <w:color w:val="000000"/>
        </w:rPr>
      </w:pPr>
      <w:r w:rsidRPr="00CF0111">
        <w:rPr>
          <w:color w:val="000000"/>
        </w:rPr>
        <w:t>Tùy vào điều kiện khí hậu từng khu vực mè tiến hành trồng rừng vào những thời điểm khác nhau trong năm. Tốt nhất là trồng vào đầu các mùa mưa. Ở Miền Bắc trồng vào hai vụ chính là v</w:t>
      </w:r>
      <w:r w:rsidR="004C4A81" w:rsidRPr="00CF0111">
        <w:rPr>
          <w:color w:val="000000"/>
        </w:rPr>
        <w:t>ụ xuân</w:t>
      </w:r>
      <w:r w:rsidR="00E43E53" w:rsidRPr="00CF0111">
        <w:rPr>
          <w:color w:val="000000"/>
        </w:rPr>
        <w:t xml:space="preserve"> hè (tháng 5- 6</w:t>
      </w:r>
      <w:r w:rsidR="004C4A81" w:rsidRPr="00CF0111">
        <w:rPr>
          <w:color w:val="000000"/>
        </w:rPr>
        <w:t xml:space="preserve">) và vụ </w:t>
      </w:r>
      <w:r w:rsidR="00E43E53" w:rsidRPr="00CF0111">
        <w:rPr>
          <w:color w:val="000000"/>
        </w:rPr>
        <w:t xml:space="preserve">hè </w:t>
      </w:r>
      <w:r w:rsidR="004C4A81" w:rsidRPr="00CF0111">
        <w:rPr>
          <w:color w:val="000000"/>
        </w:rPr>
        <w:t>thu (</w:t>
      </w:r>
      <w:r w:rsidRPr="00CF0111">
        <w:rPr>
          <w:color w:val="000000"/>
        </w:rPr>
        <w:t>tháng 8- 9). Chọn những ngày râm mát hoặc có mưa nhỏ để trồng.</w:t>
      </w:r>
    </w:p>
    <w:p w:rsidR="003F020E" w:rsidRPr="00CF0111" w:rsidRDefault="003F020E" w:rsidP="00FD2239">
      <w:pPr>
        <w:autoSpaceDE w:val="0"/>
        <w:autoSpaceDN w:val="0"/>
        <w:adjustRightInd w:val="0"/>
        <w:spacing w:before="120" w:after="120" w:line="288" w:lineRule="auto"/>
        <w:ind w:right="150"/>
        <w:jc w:val="both"/>
        <w:rPr>
          <w:b/>
          <w:color w:val="000000"/>
        </w:rPr>
      </w:pPr>
      <w:r w:rsidRPr="00CF0111">
        <w:rPr>
          <w:b/>
          <w:color w:val="000000"/>
        </w:rPr>
        <w:t>* Kỹ thuật trồng:</w:t>
      </w:r>
    </w:p>
    <w:p w:rsidR="003F020E" w:rsidRPr="00CF0111" w:rsidRDefault="003F020E" w:rsidP="00FD2239">
      <w:pPr>
        <w:autoSpaceDE w:val="0"/>
        <w:autoSpaceDN w:val="0"/>
        <w:adjustRightInd w:val="0"/>
        <w:spacing w:before="120" w:after="120" w:line="288" w:lineRule="auto"/>
        <w:ind w:right="150" w:firstLine="720"/>
        <w:jc w:val="both"/>
        <w:rPr>
          <w:color w:val="000000"/>
        </w:rPr>
      </w:pPr>
      <w:r w:rsidRPr="00CF0111">
        <w:rPr>
          <w:color w:val="000000"/>
        </w:rPr>
        <w:lastRenderedPageBreak/>
        <w:t xml:space="preserve">+ Cách trồng : Đào ở chính tâm hố một lỗ sâu hơn chiều cao bầu, rạch bỏ vỏ bầu nylon, đặt bầu cây giống vào đúng vị trí tâm hố sao cho thật ngay ngắn và cây con thẳng đứng. Dùng đất tơi nhỏ lấp cao hơn bầu hom 2-3 cm và chèn vừa đủ chặt. Các động tác trồng cây phải thực hiện hết sức nhẹ nhàng để tránh gãy cây, vỡ bầu, dập cổ rễ. </w:t>
      </w:r>
    </w:p>
    <w:p w:rsidR="003F020E" w:rsidRPr="00CF0111" w:rsidRDefault="003F020E" w:rsidP="00FD2239">
      <w:pPr>
        <w:autoSpaceDE w:val="0"/>
        <w:autoSpaceDN w:val="0"/>
        <w:adjustRightInd w:val="0"/>
        <w:spacing w:before="120" w:after="120" w:line="288" w:lineRule="auto"/>
        <w:ind w:firstLine="720"/>
        <w:jc w:val="both"/>
        <w:rPr>
          <w:color w:val="000000"/>
        </w:rPr>
      </w:pPr>
      <w:r w:rsidRPr="00CF0111">
        <w:rPr>
          <w:color w:val="000000"/>
        </w:rPr>
        <w:t>+ Trồng dặm: Sau khi trồng một tháng, tiến hành kiểm tra toàn bộ rừng trồng, nếu cây bị hư hỏng hoặc chết phải tiến hành trồng dặm lại, chỉnh sửa những cây nghiêng bị đổ.</w:t>
      </w:r>
    </w:p>
    <w:p w:rsidR="003F020E" w:rsidRPr="00CF0111" w:rsidRDefault="00E7256E" w:rsidP="00FD2239">
      <w:pPr>
        <w:autoSpaceDE w:val="0"/>
        <w:autoSpaceDN w:val="0"/>
        <w:adjustRightInd w:val="0"/>
        <w:spacing w:before="120" w:after="120" w:line="288" w:lineRule="auto"/>
        <w:jc w:val="both"/>
        <w:rPr>
          <w:b/>
          <w:bCs/>
          <w:iCs/>
          <w:color w:val="000000"/>
        </w:rPr>
      </w:pPr>
      <w:r w:rsidRPr="00CF0111">
        <w:rPr>
          <w:b/>
          <w:bCs/>
          <w:iCs/>
          <w:color w:val="000000"/>
        </w:rPr>
        <w:t>5.</w:t>
      </w:r>
      <w:r w:rsidR="00F97941" w:rsidRPr="00CF0111">
        <w:rPr>
          <w:b/>
          <w:bCs/>
          <w:iCs/>
          <w:color w:val="000000"/>
        </w:rPr>
        <w:t>5.4</w:t>
      </w:r>
      <w:r w:rsidR="003F020E" w:rsidRPr="00CF0111">
        <w:rPr>
          <w:b/>
          <w:bCs/>
          <w:iCs/>
          <w:color w:val="000000"/>
        </w:rPr>
        <w:t>. Chăm sóc rừng</w:t>
      </w:r>
    </w:p>
    <w:p w:rsidR="003F020E" w:rsidRPr="00CF0111" w:rsidRDefault="003F020E" w:rsidP="00FD2239">
      <w:pPr>
        <w:autoSpaceDE w:val="0"/>
        <w:autoSpaceDN w:val="0"/>
        <w:adjustRightInd w:val="0"/>
        <w:spacing w:before="120" w:after="120" w:line="288" w:lineRule="auto"/>
        <w:jc w:val="both"/>
        <w:rPr>
          <w:b/>
          <w:color w:val="000000"/>
        </w:rPr>
      </w:pPr>
      <w:r w:rsidRPr="00CF0111">
        <w:rPr>
          <w:b/>
          <w:color w:val="000000"/>
        </w:rPr>
        <w:t>* Quản lý cây bụi thảm tươi:</w:t>
      </w:r>
    </w:p>
    <w:p w:rsidR="003F020E" w:rsidRPr="00CF0111" w:rsidRDefault="003F020E" w:rsidP="00FD2239">
      <w:pPr>
        <w:autoSpaceDE w:val="0"/>
        <w:autoSpaceDN w:val="0"/>
        <w:adjustRightInd w:val="0"/>
        <w:spacing w:before="120" w:after="120" w:line="288" w:lineRule="auto"/>
        <w:ind w:firstLine="720"/>
        <w:jc w:val="both"/>
        <w:rPr>
          <w:color w:val="000000"/>
        </w:rPr>
      </w:pPr>
      <w:r w:rsidRPr="00CF0111">
        <w:rPr>
          <w:color w:val="000000"/>
        </w:rPr>
        <w:t>Cây bụi thảm tươi có ý nghĩa quan trọng ảnh hưởng không nhỏ đến sinh trưởng của cây trồng cũng như đất đai của rừng trồng. Công tác quản lý cây bụi thảm tươi trong thâm canh rừng sản xuất được chia làm ba giai đoạn chính:</w:t>
      </w:r>
    </w:p>
    <w:p w:rsidR="003F020E" w:rsidRPr="00CF0111" w:rsidRDefault="003F020E" w:rsidP="00FD2239">
      <w:pPr>
        <w:autoSpaceDE w:val="0"/>
        <w:autoSpaceDN w:val="0"/>
        <w:adjustRightInd w:val="0"/>
        <w:spacing w:before="120" w:after="120" w:line="288" w:lineRule="auto"/>
        <w:ind w:firstLine="720"/>
        <w:jc w:val="both"/>
        <w:rPr>
          <w:color w:val="000000"/>
        </w:rPr>
      </w:pPr>
      <w:r w:rsidRPr="00CF0111">
        <w:rPr>
          <w:color w:val="000000"/>
        </w:rPr>
        <w:t>+ Trước khi trồng rừng (chuẩn bị đất trồng rừng): phát toàn diện thực bì, dọn sống, đốt cục bộ hoặc đốt toàn diện, nhưng phải áp dụng các biện pháp phòng chống cháy.</w:t>
      </w:r>
    </w:p>
    <w:p w:rsidR="003F020E" w:rsidRPr="00CF0111" w:rsidRDefault="00BD388B" w:rsidP="00FD2239">
      <w:pPr>
        <w:autoSpaceDE w:val="0"/>
        <w:autoSpaceDN w:val="0"/>
        <w:adjustRightInd w:val="0"/>
        <w:spacing w:before="120" w:after="120" w:line="288" w:lineRule="auto"/>
        <w:ind w:firstLine="720"/>
        <w:jc w:val="both"/>
        <w:rPr>
          <w:color w:val="000000"/>
        </w:rPr>
      </w:pPr>
      <w:r w:rsidRPr="00CF0111">
        <w:rPr>
          <w:color w:val="000000"/>
        </w:rPr>
        <w:t>+ Trong những năm</w:t>
      </w:r>
      <w:r w:rsidR="003F020E" w:rsidRPr="00CF0111">
        <w:rPr>
          <w:color w:val="000000"/>
        </w:rPr>
        <w:t xml:space="preserve"> rừng chưa khép tán: lúc này sự cạnh tranh của cây bụi thảm tươi có thể kìm hãm đáng kể sức sinh trưởng của cây trồng. Vì vậy, nội dung quản lý chính trong giai đoạn này là phát luỗng dây leo, cây bụi thảm tươi nhằm hạn chế sự cạnh tranh dinh dưỡng và không gian sống với cây trồng. Thông thường giai đoạn này được thực hiệ</w:t>
      </w:r>
      <w:r w:rsidR="00E43E53" w:rsidRPr="00CF0111">
        <w:rPr>
          <w:color w:val="000000"/>
        </w:rPr>
        <w:t>n trong 3</w:t>
      </w:r>
      <w:r w:rsidR="003F020E" w:rsidRPr="00CF0111">
        <w:rPr>
          <w:color w:val="000000"/>
        </w:rPr>
        <w:t xml:space="preserve"> năm đầu sau trồng rừng với những nội dung cụ thể sau: </w:t>
      </w:r>
    </w:p>
    <w:p w:rsidR="003F020E" w:rsidRPr="00CF0111" w:rsidRDefault="003F020E" w:rsidP="00FD2239">
      <w:pPr>
        <w:autoSpaceDE w:val="0"/>
        <w:autoSpaceDN w:val="0"/>
        <w:adjustRightInd w:val="0"/>
        <w:spacing w:before="120" w:after="120" w:line="288" w:lineRule="auto"/>
        <w:ind w:right="150"/>
        <w:jc w:val="both"/>
      </w:pPr>
      <w:r w:rsidRPr="00CF0111">
        <w:rPr>
          <w:i/>
          <w:u w:val="single"/>
        </w:rPr>
        <w:t>Năm thứ nhất</w:t>
      </w:r>
      <w:r w:rsidRPr="00CF0111">
        <w:rPr>
          <w:i/>
          <w:iCs/>
        </w:rPr>
        <w:t xml:space="preserve">: </w:t>
      </w:r>
      <w:r w:rsidR="00E43E53" w:rsidRPr="00CF0111">
        <w:t>Chăm sóc 2 lần (</w:t>
      </w:r>
      <w:r w:rsidRPr="00CF0111">
        <w:t xml:space="preserve"> trước mùa sinh tr</w:t>
      </w:r>
      <w:r w:rsidR="00E43E53" w:rsidRPr="00CF0111">
        <w:t>ưởng và trước mùa khô</w:t>
      </w:r>
      <w:r w:rsidRPr="00CF0111">
        <w:t>).</w:t>
      </w:r>
    </w:p>
    <w:p w:rsidR="003F020E" w:rsidRPr="00CF0111" w:rsidRDefault="003F020E" w:rsidP="00FD2239">
      <w:pPr>
        <w:autoSpaceDE w:val="0"/>
        <w:autoSpaceDN w:val="0"/>
        <w:adjustRightInd w:val="0"/>
        <w:spacing w:before="120" w:after="120" w:line="288" w:lineRule="auto"/>
        <w:ind w:right="150" w:firstLine="720"/>
        <w:jc w:val="both"/>
      </w:pPr>
      <w:r w:rsidRPr="00CF0111">
        <w:t>- Lần 1, tiến hành phát dây leo, cây bụi,</w:t>
      </w:r>
      <w:r w:rsidR="00E43E53" w:rsidRPr="00CF0111">
        <w:t xml:space="preserve"> gốc phát không cao quá 15 cm, băm nhỏ và dải theo băng. R</w:t>
      </w:r>
      <w:r w:rsidRPr="00CF0111">
        <w:t>ẫy cỏ và xới xáo đất xung quanh gốc sâu 15-20cm, vun đất đầy gốc cao 5-10 cm, đ</w:t>
      </w:r>
      <w:r w:rsidR="00E43E53" w:rsidRPr="00CF0111">
        <w:t>ường kính quanh gốc rộng 0,8</w:t>
      </w:r>
      <w:r w:rsidRPr="00CF0111">
        <w:t xml:space="preserve"> m.</w:t>
      </w:r>
    </w:p>
    <w:p w:rsidR="003F020E" w:rsidRPr="00CF0111" w:rsidRDefault="00E43E53" w:rsidP="00FD2239">
      <w:pPr>
        <w:autoSpaceDE w:val="0"/>
        <w:autoSpaceDN w:val="0"/>
        <w:adjustRightInd w:val="0"/>
        <w:spacing w:before="120" w:after="120" w:line="288" w:lineRule="auto"/>
        <w:ind w:right="150" w:firstLine="720"/>
        <w:jc w:val="both"/>
      </w:pPr>
      <w:r w:rsidRPr="00CF0111">
        <w:t>- Lần 2</w:t>
      </w:r>
      <w:r w:rsidR="003F020E" w:rsidRPr="00CF0111">
        <w:t xml:space="preserve">, tiến hành phát dọn thực bì, dây leo vào đầu mùa khô để kết hợp chống cháy rừng. </w:t>
      </w:r>
    </w:p>
    <w:p w:rsidR="003F020E" w:rsidRPr="00CF0111" w:rsidRDefault="003F020E" w:rsidP="00FD2239">
      <w:pPr>
        <w:autoSpaceDE w:val="0"/>
        <w:autoSpaceDN w:val="0"/>
        <w:adjustRightInd w:val="0"/>
        <w:spacing w:before="120" w:after="120" w:line="288" w:lineRule="auto"/>
        <w:ind w:right="150"/>
        <w:jc w:val="both"/>
        <w:rPr>
          <w:b/>
        </w:rPr>
      </w:pPr>
      <w:r w:rsidRPr="00CF0111">
        <w:rPr>
          <w:i/>
          <w:u w:val="single"/>
        </w:rPr>
        <w:t>Năm thứ 2</w:t>
      </w:r>
      <w:r w:rsidRPr="00CF0111">
        <w:rPr>
          <w:i/>
          <w:iCs/>
        </w:rPr>
        <w:t>:</w:t>
      </w:r>
      <w:r w:rsidRPr="00CF0111">
        <w:rPr>
          <w:b/>
        </w:rPr>
        <w:t xml:space="preserve"> </w:t>
      </w:r>
      <w:r w:rsidRPr="00CF0111">
        <w:t>Chăm sóc 2 lần trước mùa sinh trưởng.</w:t>
      </w:r>
    </w:p>
    <w:p w:rsidR="003F020E" w:rsidRPr="00CF0111" w:rsidRDefault="003F020E" w:rsidP="00FD2239">
      <w:pPr>
        <w:autoSpaceDE w:val="0"/>
        <w:autoSpaceDN w:val="0"/>
        <w:adjustRightInd w:val="0"/>
        <w:spacing w:before="120" w:after="120" w:line="288" w:lineRule="auto"/>
        <w:ind w:right="150" w:firstLine="720"/>
        <w:jc w:val="both"/>
      </w:pPr>
      <w:r w:rsidRPr="00CF0111">
        <w:t xml:space="preserve">- Lần 1, phát dây leo, cây bụi, </w:t>
      </w:r>
      <w:r w:rsidR="00E43E53" w:rsidRPr="00CF0111">
        <w:t>gốc phát không cao quá 15 cm, băm nhỏ và dải theo băng. R</w:t>
      </w:r>
      <w:r w:rsidRPr="00CF0111">
        <w:t>ẫy cỏ và xới xáo đất xung quanh gốc sâu 20cm,</w:t>
      </w:r>
      <w:r w:rsidR="00BD388B" w:rsidRPr="00CF0111">
        <w:t xml:space="preserve"> </w:t>
      </w:r>
      <w:r w:rsidR="00E43E53" w:rsidRPr="00CF0111">
        <w:t xml:space="preserve">rộng 0,9-1,0 </w:t>
      </w:r>
      <w:r w:rsidR="00BD388B" w:rsidRPr="00CF0111">
        <w:t>m,</w:t>
      </w:r>
      <w:r w:rsidRPr="00CF0111">
        <w:t xml:space="preserve"> vun đất xung quanh gốc.</w:t>
      </w:r>
    </w:p>
    <w:p w:rsidR="003F020E" w:rsidRPr="00CF0111" w:rsidRDefault="00E43E53" w:rsidP="00FD2239">
      <w:pPr>
        <w:autoSpaceDE w:val="0"/>
        <w:autoSpaceDN w:val="0"/>
        <w:adjustRightInd w:val="0"/>
        <w:spacing w:before="120" w:after="120" w:line="288" w:lineRule="auto"/>
        <w:ind w:right="150" w:firstLine="720"/>
        <w:jc w:val="both"/>
      </w:pPr>
      <w:r w:rsidRPr="00CF0111">
        <w:lastRenderedPageBreak/>
        <w:t>- Lần 2, chăm sóc như lần 1 phát sạch dây leo, bụi rậm. Kết hợp với tỉa cành và thân phụ để tạo cho thân cây thẳng</w:t>
      </w:r>
      <w:r w:rsidR="00B232D7" w:rsidRPr="00CF0111">
        <w:t xml:space="preserve"> và chiều cao dưới cành cao.</w:t>
      </w:r>
      <w:r w:rsidR="003F020E" w:rsidRPr="00CF0111">
        <w:t xml:space="preserve"> </w:t>
      </w:r>
    </w:p>
    <w:p w:rsidR="003F020E" w:rsidRPr="00CF0111" w:rsidRDefault="003F020E" w:rsidP="00FD2239">
      <w:pPr>
        <w:autoSpaceDE w:val="0"/>
        <w:autoSpaceDN w:val="0"/>
        <w:adjustRightInd w:val="0"/>
        <w:spacing w:before="120" w:after="120" w:line="288" w:lineRule="auto"/>
        <w:ind w:right="150"/>
        <w:jc w:val="both"/>
      </w:pPr>
      <w:r w:rsidRPr="00CF0111">
        <w:rPr>
          <w:i/>
          <w:u w:val="single"/>
        </w:rPr>
        <w:t>Năm thứ 3</w:t>
      </w:r>
      <w:r w:rsidRPr="00CF0111">
        <w:rPr>
          <w:i/>
          <w:iCs/>
        </w:rPr>
        <w:t xml:space="preserve">: </w:t>
      </w:r>
      <w:r w:rsidRPr="00CF0111">
        <w:rPr>
          <w:iCs/>
        </w:rPr>
        <w:t>chăm sóc như năm thứ 2.</w:t>
      </w:r>
    </w:p>
    <w:p w:rsidR="003F020E" w:rsidRPr="00CF0111" w:rsidRDefault="003F020E" w:rsidP="00FD2239">
      <w:pPr>
        <w:autoSpaceDE w:val="0"/>
        <w:autoSpaceDN w:val="0"/>
        <w:adjustRightInd w:val="0"/>
        <w:spacing w:before="120" w:after="120" w:line="288" w:lineRule="auto"/>
        <w:ind w:right="150" w:firstLine="720"/>
        <w:jc w:val="both"/>
        <w:rPr>
          <w:color w:val="000000"/>
        </w:rPr>
      </w:pPr>
      <w:r w:rsidRPr="00CF0111">
        <w:rPr>
          <w:color w:val="000000"/>
        </w:rPr>
        <w:t xml:space="preserve">+ Sau khi rừng đã khép tán: Lúc này cây trồng đã vượt khỏi sự cạnh tranh của cây bụi thảm tươi nên không cần phát luỗng nữa và giữ chúng lại nhằm giữa ẩm cho đất, chống xói mòn, rửa trôi. Tuy nhiên cũng cần chú ý tới sự phát sinh của một số loại dây leo nguy hiểm để loại bỏ chúng. </w:t>
      </w:r>
    </w:p>
    <w:p w:rsidR="00FD2239" w:rsidRPr="00CF0111" w:rsidRDefault="00FD2239" w:rsidP="00FD2239">
      <w:pPr>
        <w:autoSpaceDE w:val="0"/>
        <w:autoSpaceDN w:val="0"/>
        <w:adjustRightInd w:val="0"/>
        <w:spacing w:before="120" w:after="120" w:line="288" w:lineRule="auto"/>
        <w:jc w:val="both"/>
        <w:rPr>
          <w:color w:val="000000"/>
        </w:rPr>
      </w:pPr>
      <w:r w:rsidRPr="00CF0111">
        <w:rPr>
          <w:b/>
          <w:bCs/>
          <w:iCs/>
          <w:color w:val="000000"/>
        </w:rPr>
        <w:t>* Tỉa cành, tỉa thưa:</w:t>
      </w:r>
    </w:p>
    <w:p w:rsidR="00FD2239" w:rsidRPr="00CF0111" w:rsidRDefault="00FD2239" w:rsidP="00FD2239">
      <w:pPr>
        <w:autoSpaceDE w:val="0"/>
        <w:autoSpaceDN w:val="0"/>
        <w:adjustRightInd w:val="0"/>
        <w:spacing w:before="120" w:after="120" w:line="288" w:lineRule="auto"/>
        <w:jc w:val="both"/>
        <w:rPr>
          <w:b/>
          <w:color w:val="000000"/>
        </w:rPr>
      </w:pPr>
      <w:r w:rsidRPr="00CF0111">
        <w:rPr>
          <w:b/>
          <w:color w:val="000000"/>
        </w:rPr>
        <w:t>+ Tỉa cành:</w:t>
      </w:r>
    </w:p>
    <w:p w:rsidR="00FD2239" w:rsidRPr="00CF0111" w:rsidRDefault="00FD2239" w:rsidP="00FD2239">
      <w:pPr>
        <w:autoSpaceDE w:val="0"/>
        <w:autoSpaceDN w:val="0"/>
        <w:adjustRightInd w:val="0"/>
        <w:spacing w:before="120" w:after="120" w:line="288" w:lineRule="auto"/>
        <w:ind w:firstLine="360"/>
        <w:jc w:val="both"/>
        <w:rPr>
          <w:color w:val="000000"/>
        </w:rPr>
      </w:pPr>
      <w:r w:rsidRPr="00CF0111">
        <w:rPr>
          <w:color w:val="000000"/>
        </w:rPr>
        <w:t xml:space="preserve">- Tỉa cành để loại bớt cành và nâng cao chất lượng gỗ. </w:t>
      </w:r>
    </w:p>
    <w:p w:rsidR="00FD2239" w:rsidRPr="00CF0111" w:rsidRDefault="00FD2239" w:rsidP="00FD2239">
      <w:pPr>
        <w:autoSpaceDE w:val="0"/>
        <w:autoSpaceDN w:val="0"/>
        <w:adjustRightInd w:val="0"/>
        <w:spacing w:before="120" w:after="120" w:line="288" w:lineRule="auto"/>
        <w:ind w:firstLine="360"/>
        <w:jc w:val="both"/>
        <w:rPr>
          <w:color w:val="000000"/>
        </w:rPr>
      </w:pPr>
      <w:r w:rsidRPr="00CF0111">
        <w:rPr>
          <w:color w:val="000000"/>
        </w:rPr>
        <w:t>- Tỉa cành làm giảm tán và tăng độ chiếu sáng cho cây con phát triển.</w:t>
      </w:r>
    </w:p>
    <w:p w:rsidR="00FD2239" w:rsidRPr="00CF0111" w:rsidRDefault="00FD2239" w:rsidP="00FD2239">
      <w:pPr>
        <w:autoSpaceDE w:val="0"/>
        <w:autoSpaceDN w:val="0"/>
        <w:adjustRightInd w:val="0"/>
        <w:spacing w:before="120" w:after="120" w:line="288" w:lineRule="auto"/>
        <w:ind w:firstLine="360"/>
        <w:jc w:val="both"/>
        <w:rPr>
          <w:color w:val="000000"/>
        </w:rPr>
      </w:pPr>
      <w:r w:rsidRPr="00CF0111">
        <w:rPr>
          <w:color w:val="000000"/>
        </w:rPr>
        <w:t>- Tỉa cành để tạo dáng cho cây, thường áp dụng cho các khu rừng cảnh quan, danh thắng. Ngoài ra, tỉa cành còn vì lý do an toàn; đặc biệt là những cành lớn bị tổn thương hoặc ở những nơi có nhiều nguy cơ gió bão làm gẫy cành.</w:t>
      </w:r>
    </w:p>
    <w:tbl>
      <w:tblPr>
        <w:tblW w:w="0" w:type="auto"/>
        <w:tblLayout w:type="fixed"/>
        <w:tblLook w:val="0000" w:firstRow="0" w:lastRow="0" w:firstColumn="0" w:lastColumn="0" w:noHBand="0" w:noVBand="0"/>
      </w:tblPr>
      <w:tblGrid>
        <w:gridCol w:w="4068"/>
        <w:gridCol w:w="5400"/>
      </w:tblGrid>
      <w:tr w:rsidR="00FD2239" w:rsidRPr="00CF0111">
        <w:tblPrEx>
          <w:tblCellMar>
            <w:top w:w="0" w:type="dxa"/>
            <w:bottom w:w="0" w:type="dxa"/>
          </w:tblCellMar>
        </w:tblPrEx>
        <w:tc>
          <w:tcPr>
            <w:tcW w:w="4068" w:type="dxa"/>
            <w:tcBorders>
              <w:top w:val="nil"/>
              <w:left w:val="nil"/>
              <w:bottom w:val="nil"/>
              <w:right w:val="nil"/>
            </w:tcBorders>
          </w:tcPr>
          <w:p w:rsidR="00FD2239" w:rsidRPr="00CF0111" w:rsidRDefault="008457F7" w:rsidP="00E6232E">
            <w:pPr>
              <w:autoSpaceDE w:val="0"/>
              <w:autoSpaceDN w:val="0"/>
              <w:adjustRightInd w:val="0"/>
              <w:spacing w:before="120" w:after="120" w:line="288" w:lineRule="auto"/>
              <w:jc w:val="both"/>
              <w:rPr>
                <w:color w:val="000000"/>
                <w:lang w:val="pt-BR"/>
              </w:rPr>
            </w:pPr>
            <w:r>
              <w:rPr>
                <w:noProof/>
                <w:color w:val="000000"/>
              </w:rPr>
              <w:drawing>
                <wp:inline distT="0" distB="0" distL="0" distR="0">
                  <wp:extent cx="2362200" cy="2419350"/>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62200" cy="2419350"/>
                          </a:xfrm>
                          <a:prstGeom prst="rect">
                            <a:avLst/>
                          </a:prstGeom>
                          <a:noFill/>
                          <a:ln>
                            <a:noFill/>
                          </a:ln>
                        </pic:spPr>
                      </pic:pic>
                    </a:graphicData>
                  </a:graphic>
                </wp:inline>
              </w:drawing>
            </w:r>
          </w:p>
        </w:tc>
        <w:tc>
          <w:tcPr>
            <w:tcW w:w="5400" w:type="dxa"/>
            <w:tcBorders>
              <w:top w:val="nil"/>
              <w:left w:val="nil"/>
              <w:bottom w:val="nil"/>
              <w:right w:val="nil"/>
            </w:tcBorders>
          </w:tcPr>
          <w:p w:rsidR="00FD2239" w:rsidRPr="00CF0111" w:rsidRDefault="008457F7" w:rsidP="00E6232E">
            <w:pPr>
              <w:autoSpaceDE w:val="0"/>
              <w:autoSpaceDN w:val="0"/>
              <w:adjustRightInd w:val="0"/>
              <w:spacing w:before="120" w:after="120" w:line="288" w:lineRule="auto"/>
              <w:jc w:val="both"/>
              <w:rPr>
                <w:color w:val="000000"/>
                <w:lang w:val="pt-BR"/>
              </w:rPr>
            </w:pPr>
            <w:r>
              <w:rPr>
                <w:noProof/>
                <w:color w:val="000000"/>
              </w:rPr>
              <w:drawing>
                <wp:inline distT="0" distB="0" distL="0" distR="0">
                  <wp:extent cx="3362325" cy="2190750"/>
                  <wp:effectExtent l="0" t="0" r="9525"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62325" cy="2190750"/>
                          </a:xfrm>
                          <a:prstGeom prst="rect">
                            <a:avLst/>
                          </a:prstGeom>
                          <a:noFill/>
                          <a:ln>
                            <a:noFill/>
                          </a:ln>
                        </pic:spPr>
                      </pic:pic>
                    </a:graphicData>
                  </a:graphic>
                </wp:inline>
              </w:drawing>
            </w:r>
          </w:p>
        </w:tc>
      </w:tr>
      <w:tr w:rsidR="00FD2239" w:rsidRPr="00CF0111">
        <w:tblPrEx>
          <w:tblCellMar>
            <w:top w:w="0" w:type="dxa"/>
            <w:bottom w:w="0" w:type="dxa"/>
          </w:tblCellMar>
        </w:tblPrEx>
        <w:tc>
          <w:tcPr>
            <w:tcW w:w="4068" w:type="dxa"/>
            <w:tcBorders>
              <w:top w:val="nil"/>
              <w:left w:val="nil"/>
              <w:bottom w:val="nil"/>
              <w:right w:val="nil"/>
            </w:tcBorders>
          </w:tcPr>
          <w:p w:rsidR="00FD2239" w:rsidRPr="00CF0111" w:rsidRDefault="00FD2239" w:rsidP="00563D8C">
            <w:pPr>
              <w:autoSpaceDE w:val="0"/>
              <w:autoSpaceDN w:val="0"/>
              <w:adjustRightInd w:val="0"/>
              <w:spacing w:before="120" w:after="120" w:line="288" w:lineRule="auto"/>
              <w:jc w:val="center"/>
              <w:rPr>
                <w:b/>
                <w:bCs/>
                <w:color w:val="000000"/>
                <w:lang w:val="pt-BR"/>
              </w:rPr>
            </w:pPr>
            <w:r w:rsidRPr="00CF0111">
              <w:rPr>
                <w:b/>
                <w:bCs/>
                <w:color w:val="000000"/>
                <w:lang w:val="pt-BR"/>
              </w:rPr>
              <w:t>Tỉa cành phía gần gốc</w:t>
            </w:r>
          </w:p>
        </w:tc>
        <w:tc>
          <w:tcPr>
            <w:tcW w:w="5400" w:type="dxa"/>
            <w:tcBorders>
              <w:top w:val="nil"/>
              <w:left w:val="nil"/>
              <w:bottom w:val="nil"/>
              <w:right w:val="nil"/>
            </w:tcBorders>
          </w:tcPr>
          <w:p w:rsidR="00FD2239" w:rsidRPr="00CF0111" w:rsidRDefault="00FD2239" w:rsidP="00563D8C">
            <w:pPr>
              <w:autoSpaceDE w:val="0"/>
              <w:autoSpaceDN w:val="0"/>
              <w:adjustRightInd w:val="0"/>
              <w:spacing w:before="120" w:after="120" w:line="288" w:lineRule="auto"/>
              <w:jc w:val="center"/>
              <w:rPr>
                <w:b/>
                <w:bCs/>
                <w:color w:val="000000"/>
                <w:lang w:val="pt-BR"/>
              </w:rPr>
            </w:pPr>
            <w:r w:rsidRPr="00CF0111">
              <w:rPr>
                <w:b/>
                <w:bCs/>
                <w:color w:val="000000"/>
                <w:lang w:val="pt-BR"/>
              </w:rPr>
              <w:t>Phương pháp tỉa cành</w:t>
            </w:r>
          </w:p>
        </w:tc>
      </w:tr>
    </w:tbl>
    <w:p w:rsidR="00FD2239" w:rsidRPr="00CF0111" w:rsidRDefault="00FD2239" w:rsidP="00FD2239">
      <w:pPr>
        <w:autoSpaceDE w:val="0"/>
        <w:autoSpaceDN w:val="0"/>
        <w:adjustRightInd w:val="0"/>
        <w:spacing w:before="120" w:after="120" w:line="288" w:lineRule="auto"/>
        <w:jc w:val="both"/>
        <w:rPr>
          <w:b/>
          <w:color w:val="000000"/>
          <w:lang w:val="pt-BR"/>
        </w:rPr>
      </w:pPr>
      <w:r w:rsidRPr="00CF0111">
        <w:rPr>
          <w:b/>
          <w:color w:val="000000"/>
          <w:lang w:val="pt-BR"/>
        </w:rPr>
        <w:t>Tỉa cành gồm hai loại:</w:t>
      </w:r>
    </w:p>
    <w:p w:rsidR="00FD2239" w:rsidRPr="00CF0111" w:rsidRDefault="00FD2239" w:rsidP="00FD2239">
      <w:pPr>
        <w:autoSpaceDE w:val="0"/>
        <w:autoSpaceDN w:val="0"/>
        <w:adjustRightInd w:val="0"/>
        <w:spacing w:before="120" w:after="120" w:line="288" w:lineRule="auto"/>
        <w:ind w:firstLine="720"/>
        <w:jc w:val="both"/>
        <w:rPr>
          <w:color w:val="000000"/>
          <w:lang w:val="pt-BR"/>
        </w:rPr>
      </w:pPr>
      <w:r w:rsidRPr="00CF0111">
        <w:rPr>
          <w:color w:val="000000"/>
          <w:lang w:val="pt-BR"/>
        </w:rPr>
        <w:t>+ Tỉa cành khô: là kỹ thuật cắt cành đã chết nhưng chưa rơi rụng nhằm làm cho vết cắt cành sớm được liền sẹo nhờ sinh trưởng của thân cây phủ kín lại.</w:t>
      </w:r>
    </w:p>
    <w:p w:rsidR="00FD2239" w:rsidRPr="00CF0111" w:rsidRDefault="00FD2239" w:rsidP="00FD2239">
      <w:pPr>
        <w:autoSpaceDE w:val="0"/>
        <w:autoSpaceDN w:val="0"/>
        <w:adjustRightInd w:val="0"/>
        <w:spacing w:before="120" w:after="120" w:line="288" w:lineRule="auto"/>
        <w:ind w:firstLine="720"/>
        <w:jc w:val="both"/>
        <w:rPr>
          <w:color w:val="000000"/>
          <w:lang w:val="pt-BR"/>
        </w:rPr>
      </w:pPr>
      <w:r w:rsidRPr="00CF0111">
        <w:rPr>
          <w:color w:val="000000"/>
          <w:lang w:val="pt-BR"/>
        </w:rPr>
        <w:t>+ Tỉa cành tươi: là cắt bỏ những cành còn sống nhưng hiệu quả quang hợp thấp nằm ở phần dưới tán. Vết cắt của cành tươi sẽ liền sẹo nhanh hơn so với cành khô.</w:t>
      </w:r>
    </w:p>
    <w:p w:rsidR="00FD2239" w:rsidRPr="00CF0111" w:rsidRDefault="008457F7" w:rsidP="00FD2239">
      <w:pPr>
        <w:autoSpaceDE w:val="0"/>
        <w:autoSpaceDN w:val="0"/>
        <w:adjustRightInd w:val="0"/>
        <w:spacing w:before="120" w:after="120" w:line="288" w:lineRule="auto"/>
        <w:jc w:val="both"/>
        <w:rPr>
          <w:color w:val="000000"/>
          <w:lang w:val="pt-BR"/>
        </w:rPr>
      </w:pPr>
      <w:r>
        <w:rPr>
          <w:noProof/>
          <w:color w:val="000000"/>
        </w:rPr>
        <w:lastRenderedPageBreak/>
        <w:drawing>
          <wp:inline distT="0" distB="0" distL="0" distR="0">
            <wp:extent cx="5648325" cy="2057400"/>
            <wp:effectExtent l="0" t="0" r="9525"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48325" cy="2057400"/>
                    </a:xfrm>
                    <a:prstGeom prst="rect">
                      <a:avLst/>
                    </a:prstGeom>
                    <a:noFill/>
                    <a:ln>
                      <a:noFill/>
                    </a:ln>
                  </pic:spPr>
                </pic:pic>
              </a:graphicData>
            </a:graphic>
          </wp:inline>
        </w:drawing>
      </w:r>
    </w:p>
    <w:tbl>
      <w:tblPr>
        <w:tblW w:w="0" w:type="auto"/>
        <w:tblLayout w:type="fixed"/>
        <w:tblLook w:val="0000" w:firstRow="0" w:lastRow="0" w:firstColumn="0" w:lastColumn="0" w:noHBand="0" w:noVBand="0"/>
      </w:tblPr>
      <w:tblGrid>
        <w:gridCol w:w="4575"/>
        <w:gridCol w:w="4560"/>
      </w:tblGrid>
      <w:tr w:rsidR="00FD2239" w:rsidRPr="00CF0111">
        <w:tblPrEx>
          <w:tblCellMar>
            <w:top w:w="0" w:type="dxa"/>
            <w:bottom w:w="0" w:type="dxa"/>
          </w:tblCellMar>
        </w:tblPrEx>
        <w:tc>
          <w:tcPr>
            <w:tcW w:w="4575" w:type="dxa"/>
            <w:tcBorders>
              <w:top w:val="nil"/>
              <w:left w:val="nil"/>
              <w:bottom w:val="nil"/>
              <w:right w:val="nil"/>
            </w:tcBorders>
          </w:tcPr>
          <w:p w:rsidR="00FD2239" w:rsidRPr="00CF0111" w:rsidRDefault="00FD2239" w:rsidP="00E6232E">
            <w:pPr>
              <w:autoSpaceDE w:val="0"/>
              <w:autoSpaceDN w:val="0"/>
              <w:adjustRightInd w:val="0"/>
              <w:spacing w:before="120" w:after="120" w:line="288" w:lineRule="auto"/>
              <w:jc w:val="both"/>
              <w:rPr>
                <w:b/>
                <w:bCs/>
                <w:color w:val="000000"/>
                <w:lang w:val="pt-BR"/>
              </w:rPr>
            </w:pPr>
            <w:r w:rsidRPr="00CF0111">
              <w:rPr>
                <w:b/>
                <w:bCs/>
                <w:color w:val="000000"/>
                <w:lang w:val="pt-BR"/>
              </w:rPr>
              <w:t>Hình 5.3.8. Tỉa cành đúng kỹ thuật</w:t>
            </w:r>
          </w:p>
        </w:tc>
        <w:tc>
          <w:tcPr>
            <w:tcW w:w="4560" w:type="dxa"/>
            <w:tcBorders>
              <w:top w:val="nil"/>
              <w:left w:val="nil"/>
              <w:bottom w:val="nil"/>
              <w:right w:val="nil"/>
            </w:tcBorders>
          </w:tcPr>
          <w:p w:rsidR="00FD2239" w:rsidRPr="00CF0111" w:rsidRDefault="00FD2239" w:rsidP="00E6232E">
            <w:pPr>
              <w:autoSpaceDE w:val="0"/>
              <w:autoSpaceDN w:val="0"/>
              <w:adjustRightInd w:val="0"/>
              <w:spacing w:before="120" w:after="120" w:line="288" w:lineRule="auto"/>
              <w:jc w:val="both"/>
              <w:rPr>
                <w:b/>
                <w:bCs/>
                <w:color w:val="000000"/>
                <w:lang w:val="pt-BR"/>
              </w:rPr>
            </w:pPr>
            <w:r w:rsidRPr="00CF0111">
              <w:rPr>
                <w:b/>
                <w:bCs/>
                <w:color w:val="000000"/>
                <w:lang w:val="pt-BR"/>
              </w:rPr>
              <w:t>Hình 5.3.9. Tỉa cành sai kỹ thuật</w:t>
            </w:r>
          </w:p>
        </w:tc>
      </w:tr>
    </w:tbl>
    <w:p w:rsidR="00FD2239" w:rsidRPr="00CF0111" w:rsidRDefault="00FD2239" w:rsidP="00FD2239">
      <w:pPr>
        <w:autoSpaceDE w:val="0"/>
        <w:autoSpaceDN w:val="0"/>
        <w:adjustRightInd w:val="0"/>
        <w:spacing w:before="120" w:after="120" w:line="288" w:lineRule="auto"/>
        <w:jc w:val="both"/>
        <w:rPr>
          <w:color w:val="000000"/>
          <w:lang w:val="pt-BR"/>
        </w:rPr>
      </w:pPr>
    </w:p>
    <w:p w:rsidR="00FD2239" w:rsidRPr="00CF0111" w:rsidRDefault="00FD2239" w:rsidP="00FD2239">
      <w:pPr>
        <w:autoSpaceDE w:val="0"/>
        <w:autoSpaceDN w:val="0"/>
        <w:adjustRightInd w:val="0"/>
        <w:spacing w:before="120" w:after="120" w:line="288" w:lineRule="auto"/>
        <w:jc w:val="both"/>
        <w:rPr>
          <w:color w:val="000000"/>
          <w:lang w:val="pt-BR"/>
        </w:rPr>
      </w:pPr>
      <w:r w:rsidRPr="00CF0111">
        <w:rPr>
          <w:color w:val="000000"/>
          <w:lang w:val="pt-BR"/>
        </w:rPr>
        <w:t xml:space="preserve">Thời gian tỉa cành thích hợp là trước mùa sinh trưởng hàng năm. </w:t>
      </w:r>
    </w:p>
    <w:p w:rsidR="00FD2239" w:rsidRPr="00CF0111" w:rsidRDefault="00FD2239" w:rsidP="00FD2239">
      <w:pPr>
        <w:autoSpaceDE w:val="0"/>
        <w:autoSpaceDN w:val="0"/>
        <w:adjustRightInd w:val="0"/>
        <w:spacing w:before="120" w:after="120" w:line="288" w:lineRule="auto"/>
        <w:ind w:firstLine="720"/>
        <w:jc w:val="both"/>
        <w:rPr>
          <w:color w:val="000000"/>
          <w:lang w:val="pt-BR"/>
        </w:rPr>
      </w:pPr>
      <w:r w:rsidRPr="00CF0111">
        <w:rPr>
          <w:b/>
          <w:bCs/>
          <w:iCs/>
          <w:color w:val="000000"/>
          <w:lang w:val="pt-BR"/>
        </w:rPr>
        <w:t>+ Tỉa thưa:</w:t>
      </w:r>
    </w:p>
    <w:tbl>
      <w:tblPr>
        <w:tblW w:w="0" w:type="auto"/>
        <w:tblLayout w:type="fixed"/>
        <w:tblLook w:val="0000" w:firstRow="0" w:lastRow="0" w:firstColumn="0" w:lastColumn="0" w:noHBand="0" w:noVBand="0"/>
      </w:tblPr>
      <w:tblGrid>
        <w:gridCol w:w="4896"/>
        <w:gridCol w:w="4295"/>
      </w:tblGrid>
      <w:tr w:rsidR="00FD2239" w:rsidRPr="00CF0111">
        <w:tblPrEx>
          <w:tblCellMar>
            <w:top w:w="0" w:type="dxa"/>
            <w:bottom w:w="0" w:type="dxa"/>
          </w:tblCellMar>
        </w:tblPrEx>
        <w:tc>
          <w:tcPr>
            <w:tcW w:w="4896" w:type="dxa"/>
            <w:tcBorders>
              <w:top w:val="nil"/>
              <w:left w:val="nil"/>
              <w:bottom w:val="nil"/>
              <w:right w:val="nil"/>
            </w:tcBorders>
          </w:tcPr>
          <w:p w:rsidR="00FD2239" w:rsidRPr="00CF0111" w:rsidRDefault="008457F7" w:rsidP="00E6232E">
            <w:pPr>
              <w:autoSpaceDE w:val="0"/>
              <w:autoSpaceDN w:val="0"/>
              <w:adjustRightInd w:val="0"/>
              <w:spacing w:before="120" w:after="120" w:line="288" w:lineRule="auto"/>
              <w:jc w:val="both"/>
              <w:rPr>
                <w:b/>
                <w:bCs/>
                <w:color w:val="000000"/>
                <w:lang w:val="pt-BR"/>
              </w:rPr>
            </w:pPr>
            <w:r>
              <w:rPr>
                <w:noProof/>
                <w:color w:val="000000"/>
              </w:rPr>
              <w:drawing>
                <wp:inline distT="0" distB="0" distL="0" distR="0">
                  <wp:extent cx="3048000" cy="1943100"/>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48000" cy="1943100"/>
                          </a:xfrm>
                          <a:prstGeom prst="rect">
                            <a:avLst/>
                          </a:prstGeom>
                          <a:noFill/>
                          <a:ln>
                            <a:noFill/>
                          </a:ln>
                        </pic:spPr>
                      </pic:pic>
                    </a:graphicData>
                  </a:graphic>
                </wp:inline>
              </w:drawing>
            </w:r>
          </w:p>
          <w:p w:rsidR="00FD2239" w:rsidRPr="00CF0111" w:rsidRDefault="00FD2239" w:rsidP="00E6232E">
            <w:pPr>
              <w:autoSpaceDE w:val="0"/>
              <w:autoSpaceDN w:val="0"/>
              <w:adjustRightInd w:val="0"/>
              <w:spacing w:before="120" w:after="120" w:line="288" w:lineRule="auto"/>
              <w:jc w:val="center"/>
              <w:rPr>
                <w:b/>
                <w:bCs/>
                <w:color w:val="000000"/>
                <w:lang w:val="pt-BR"/>
              </w:rPr>
            </w:pPr>
            <w:r w:rsidRPr="00CF0111">
              <w:rPr>
                <w:b/>
                <w:bCs/>
                <w:color w:val="000000"/>
                <w:lang w:val="pt-BR"/>
              </w:rPr>
              <w:t>Trước khi tỉa thưa</w:t>
            </w:r>
          </w:p>
        </w:tc>
        <w:tc>
          <w:tcPr>
            <w:tcW w:w="4295" w:type="dxa"/>
            <w:tcBorders>
              <w:top w:val="nil"/>
              <w:left w:val="nil"/>
              <w:bottom w:val="nil"/>
              <w:right w:val="nil"/>
            </w:tcBorders>
          </w:tcPr>
          <w:p w:rsidR="00FD2239" w:rsidRPr="00CF0111" w:rsidRDefault="008457F7" w:rsidP="00E6232E">
            <w:pPr>
              <w:autoSpaceDE w:val="0"/>
              <w:autoSpaceDN w:val="0"/>
              <w:adjustRightInd w:val="0"/>
              <w:spacing w:before="120" w:after="120" w:line="288" w:lineRule="auto"/>
              <w:jc w:val="both"/>
              <w:rPr>
                <w:b/>
                <w:bCs/>
                <w:color w:val="000000"/>
                <w:lang w:val="pt-BR"/>
              </w:rPr>
            </w:pPr>
            <w:r>
              <w:rPr>
                <w:noProof/>
                <w:color w:val="000000"/>
              </w:rPr>
              <w:drawing>
                <wp:inline distT="0" distB="0" distL="0" distR="0">
                  <wp:extent cx="2581275" cy="1905000"/>
                  <wp:effectExtent l="0" t="0" r="9525"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81275" cy="1905000"/>
                          </a:xfrm>
                          <a:prstGeom prst="rect">
                            <a:avLst/>
                          </a:prstGeom>
                          <a:noFill/>
                          <a:ln>
                            <a:noFill/>
                          </a:ln>
                        </pic:spPr>
                      </pic:pic>
                    </a:graphicData>
                  </a:graphic>
                </wp:inline>
              </w:drawing>
            </w:r>
          </w:p>
          <w:p w:rsidR="00FD2239" w:rsidRPr="00CF0111" w:rsidRDefault="00FD2239" w:rsidP="00E6232E">
            <w:pPr>
              <w:autoSpaceDE w:val="0"/>
              <w:autoSpaceDN w:val="0"/>
              <w:adjustRightInd w:val="0"/>
              <w:spacing w:before="120" w:after="120" w:line="288" w:lineRule="auto"/>
              <w:jc w:val="center"/>
              <w:rPr>
                <w:b/>
                <w:bCs/>
                <w:color w:val="000000"/>
                <w:lang w:val="pt-BR"/>
              </w:rPr>
            </w:pPr>
            <w:r w:rsidRPr="00CF0111">
              <w:rPr>
                <w:b/>
                <w:bCs/>
                <w:color w:val="000000"/>
                <w:lang w:val="pt-BR"/>
              </w:rPr>
              <w:t>Sau khi tỉa thưa</w:t>
            </w:r>
          </w:p>
        </w:tc>
      </w:tr>
    </w:tbl>
    <w:p w:rsidR="00FD2239" w:rsidRPr="00CF0111" w:rsidRDefault="00FD2239" w:rsidP="00FD2239">
      <w:pPr>
        <w:autoSpaceDE w:val="0"/>
        <w:autoSpaceDN w:val="0"/>
        <w:adjustRightInd w:val="0"/>
        <w:spacing w:before="120" w:after="120" w:line="288" w:lineRule="auto"/>
        <w:jc w:val="both"/>
        <w:rPr>
          <w:color w:val="000000"/>
          <w:lang w:val="pt-BR"/>
        </w:rPr>
      </w:pPr>
    </w:p>
    <w:p w:rsidR="00FD2239" w:rsidRPr="00CF0111" w:rsidRDefault="00FD2239" w:rsidP="00FD2239">
      <w:pPr>
        <w:autoSpaceDE w:val="0"/>
        <w:autoSpaceDN w:val="0"/>
        <w:adjustRightInd w:val="0"/>
        <w:spacing w:before="120" w:after="120" w:line="288" w:lineRule="auto"/>
        <w:ind w:firstLine="720"/>
        <w:jc w:val="both"/>
        <w:rPr>
          <w:color w:val="000000"/>
          <w:lang w:val="pt-BR"/>
        </w:rPr>
      </w:pPr>
      <w:r w:rsidRPr="00CF0111">
        <w:rPr>
          <w:color w:val="000000"/>
          <w:lang w:val="pt-BR"/>
        </w:rPr>
        <w:t>- Được thực hiện với những lâm phần trồng với mật độ lớn. Khi rừng giao tán, có sự cạnh tranh về sinh dưỡng. Tuy nhiên cần ưu tiên tỉa thưa đối với những cây cong queo, sâu bệnh.</w:t>
      </w:r>
    </w:p>
    <w:p w:rsidR="003F020E" w:rsidRPr="00CF0111" w:rsidRDefault="00E7256E" w:rsidP="00FD2239">
      <w:pPr>
        <w:autoSpaceDE w:val="0"/>
        <w:autoSpaceDN w:val="0"/>
        <w:adjustRightInd w:val="0"/>
        <w:spacing w:before="120" w:after="120" w:line="288" w:lineRule="auto"/>
        <w:jc w:val="both"/>
        <w:rPr>
          <w:b/>
          <w:color w:val="000000"/>
          <w:lang w:val="pt-BR"/>
        </w:rPr>
      </w:pPr>
      <w:r w:rsidRPr="00CF0111">
        <w:rPr>
          <w:b/>
          <w:color w:val="000000"/>
          <w:lang w:val="pt-BR"/>
        </w:rPr>
        <w:t>5.</w:t>
      </w:r>
      <w:r w:rsidR="00F97941" w:rsidRPr="00CF0111">
        <w:rPr>
          <w:b/>
          <w:color w:val="000000"/>
          <w:lang w:val="pt-BR"/>
        </w:rPr>
        <w:t>5.5</w:t>
      </w:r>
      <w:r w:rsidR="00FD2239" w:rsidRPr="00CF0111">
        <w:rPr>
          <w:b/>
          <w:color w:val="000000"/>
          <w:lang w:val="pt-BR"/>
        </w:rPr>
        <w:t>.</w:t>
      </w:r>
      <w:r w:rsidR="003F020E" w:rsidRPr="00CF0111">
        <w:rPr>
          <w:b/>
          <w:color w:val="000000"/>
          <w:lang w:val="pt-BR"/>
        </w:rPr>
        <w:t xml:space="preserve"> Bón phân:</w:t>
      </w:r>
    </w:p>
    <w:p w:rsidR="003F020E" w:rsidRPr="00CF0111" w:rsidRDefault="00FD2239" w:rsidP="00FD2239">
      <w:pPr>
        <w:autoSpaceDE w:val="0"/>
        <w:autoSpaceDN w:val="0"/>
        <w:adjustRightInd w:val="0"/>
        <w:spacing w:before="120" w:after="120" w:line="288" w:lineRule="auto"/>
        <w:jc w:val="both"/>
        <w:rPr>
          <w:b/>
          <w:bCs/>
          <w:color w:val="000000"/>
          <w:lang w:val="pt-BR"/>
        </w:rPr>
      </w:pPr>
      <w:r w:rsidRPr="00CF0111">
        <w:rPr>
          <w:b/>
          <w:bCs/>
          <w:color w:val="000000"/>
          <w:lang w:val="pt-BR"/>
        </w:rPr>
        <w:t>a.</w:t>
      </w:r>
      <w:r w:rsidR="003F020E" w:rsidRPr="00CF0111">
        <w:rPr>
          <w:b/>
          <w:bCs/>
          <w:color w:val="000000"/>
          <w:lang w:val="pt-BR"/>
        </w:rPr>
        <w:t xml:space="preserve"> Nguyên tắc bón phân:</w:t>
      </w:r>
    </w:p>
    <w:p w:rsidR="003F020E" w:rsidRPr="00CF0111" w:rsidRDefault="003F020E" w:rsidP="00FD2239">
      <w:pPr>
        <w:autoSpaceDE w:val="0"/>
        <w:autoSpaceDN w:val="0"/>
        <w:adjustRightInd w:val="0"/>
        <w:spacing w:before="120" w:after="120" w:line="288" w:lineRule="auto"/>
        <w:ind w:firstLine="360"/>
        <w:jc w:val="both"/>
        <w:rPr>
          <w:color w:val="000000"/>
          <w:lang w:val="pt-BR"/>
        </w:rPr>
      </w:pPr>
      <w:r w:rsidRPr="00CF0111">
        <w:rPr>
          <w:color w:val="000000"/>
          <w:lang w:val="pt-BR"/>
        </w:rPr>
        <w:t xml:space="preserve">Để bón phân đạt hiệu quả cao cần thực hiện </w:t>
      </w:r>
      <w:r w:rsidRPr="00CF0111">
        <w:rPr>
          <w:b/>
          <w:color w:val="000000"/>
          <w:lang w:val="pt-BR"/>
        </w:rPr>
        <w:t xml:space="preserve">“ </w:t>
      </w:r>
      <w:r w:rsidRPr="00CF0111">
        <w:rPr>
          <w:b/>
          <w:color w:val="000000"/>
          <w:u w:val="single"/>
          <w:lang w:val="pt-BR"/>
        </w:rPr>
        <w:t>5 ĐÚNG</w:t>
      </w:r>
      <w:r w:rsidRPr="00CF0111">
        <w:rPr>
          <w:b/>
          <w:color w:val="000000"/>
          <w:lang w:val="pt-BR"/>
        </w:rPr>
        <w:t xml:space="preserve"> ”</w:t>
      </w:r>
      <w:r w:rsidRPr="00CF0111">
        <w:rPr>
          <w:color w:val="000000"/>
          <w:lang w:val="pt-BR"/>
        </w:rPr>
        <w:t xml:space="preserve"> và </w:t>
      </w:r>
      <w:r w:rsidRPr="00CF0111">
        <w:rPr>
          <w:b/>
          <w:color w:val="000000"/>
          <w:lang w:val="pt-BR"/>
        </w:rPr>
        <w:t xml:space="preserve">“ </w:t>
      </w:r>
      <w:r w:rsidRPr="00CF0111">
        <w:rPr>
          <w:b/>
          <w:color w:val="000000"/>
          <w:u w:val="single"/>
          <w:lang w:val="pt-BR"/>
        </w:rPr>
        <w:t>1 CÂN ĐỐI</w:t>
      </w:r>
      <w:r w:rsidRPr="00CF0111">
        <w:rPr>
          <w:b/>
          <w:color w:val="000000"/>
          <w:lang w:val="pt-BR"/>
        </w:rPr>
        <w:t xml:space="preserve"> ”</w:t>
      </w:r>
      <w:r w:rsidRPr="00CF0111">
        <w:rPr>
          <w:color w:val="000000"/>
          <w:lang w:val="pt-BR"/>
        </w:rPr>
        <w:t xml:space="preserve"> khi bón phân.</w:t>
      </w:r>
    </w:p>
    <w:p w:rsidR="003F020E" w:rsidRPr="00CF0111" w:rsidRDefault="003F020E" w:rsidP="00FD2239">
      <w:pPr>
        <w:autoSpaceDE w:val="0"/>
        <w:autoSpaceDN w:val="0"/>
        <w:adjustRightInd w:val="0"/>
        <w:spacing w:before="120" w:after="120" w:line="288" w:lineRule="auto"/>
        <w:ind w:firstLine="360"/>
        <w:jc w:val="both"/>
        <w:rPr>
          <w:color w:val="000000"/>
          <w:u w:val="single"/>
          <w:lang w:val="pt-BR"/>
        </w:rPr>
      </w:pPr>
      <w:r w:rsidRPr="00CF0111">
        <w:rPr>
          <w:b/>
          <w:bCs/>
          <w:color w:val="000000"/>
          <w:u w:val="single"/>
          <w:lang w:val="pt-BR"/>
        </w:rPr>
        <w:t>5  ĐÚNG</w:t>
      </w:r>
      <w:r w:rsidRPr="00CF0111">
        <w:rPr>
          <w:b/>
          <w:color w:val="000000"/>
          <w:u w:val="single"/>
          <w:lang w:val="pt-BR"/>
        </w:rPr>
        <w:t xml:space="preserve"> :</w:t>
      </w:r>
    </w:p>
    <w:p w:rsidR="003F020E" w:rsidRPr="00CF0111" w:rsidRDefault="00D36362" w:rsidP="00FD2239">
      <w:pPr>
        <w:autoSpaceDE w:val="0"/>
        <w:autoSpaceDN w:val="0"/>
        <w:adjustRightInd w:val="0"/>
        <w:spacing w:before="120" w:after="120" w:line="288" w:lineRule="auto"/>
        <w:ind w:firstLine="720"/>
        <w:jc w:val="both"/>
        <w:rPr>
          <w:color w:val="000000"/>
          <w:lang w:val="pt-BR"/>
        </w:rPr>
      </w:pPr>
      <w:r w:rsidRPr="00CF0111">
        <w:rPr>
          <w:b/>
          <w:bCs/>
          <w:iCs/>
          <w:color w:val="000000"/>
          <w:lang w:val="pt-BR"/>
        </w:rPr>
        <w:lastRenderedPageBreak/>
        <w:t xml:space="preserve">1. </w:t>
      </w:r>
      <w:r w:rsidR="003F020E" w:rsidRPr="00CF0111">
        <w:rPr>
          <w:b/>
          <w:bCs/>
          <w:iCs/>
          <w:color w:val="000000"/>
          <w:lang w:val="pt-BR"/>
        </w:rPr>
        <w:t>Bón đúng loại phân</w:t>
      </w:r>
      <w:r w:rsidR="003F020E" w:rsidRPr="00CF0111">
        <w:rPr>
          <w:b/>
          <w:color w:val="000000"/>
          <w:lang w:val="pt-BR"/>
        </w:rPr>
        <w:t>:</w:t>
      </w:r>
      <w:r w:rsidR="003F020E" w:rsidRPr="00CF0111">
        <w:rPr>
          <w:color w:val="000000"/>
          <w:lang w:val="pt-BR"/>
        </w:rPr>
        <w:t xml:space="preserve"> Phân bón có nhiều loại, mỗi loại có một tác dụng riêng, cây cần loại nào bón loại đó, bón không đúng loại phân cây yêu cầu, có thể gây ra nhiều hậu quả xấu.</w:t>
      </w:r>
    </w:p>
    <w:p w:rsidR="003F020E" w:rsidRPr="00CF0111" w:rsidRDefault="00D36362" w:rsidP="00FD2239">
      <w:pPr>
        <w:autoSpaceDE w:val="0"/>
        <w:autoSpaceDN w:val="0"/>
        <w:adjustRightInd w:val="0"/>
        <w:spacing w:before="120" w:after="120" w:line="288" w:lineRule="auto"/>
        <w:jc w:val="both"/>
        <w:rPr>
          <w:color w:val="000000"/>
          <w:lang w:val="pt-BR"/>
        </w:rPr>
      </w:pPr>
      <w:r w:rsidRPr="00CF0111">
        <w:rPr>
          <w:b/>
          <w:bCs/>
          <w:iCs/>
          <w:color w:val="000000"/>
          <w:lang w:val="pt-BR"/>
        </w:rPr>
        <w:tab/>
        <w:t xml:space="preserve">2. </w:t>
      </w:r>
      <w:r w:rsidR="003F020E" w:rsidRPr="00CF0111">
        <w:rPr>
          <w:b/>
          <w:bCs/>
          <w:iCs/>
          <w:color w:val="000000"/>
          <w:lang w:val="pt-BR"/>
        </w:rPr>
        <w:t>Bón đúng lúc</w:t>
      </w:r>
      <w:r w:rsidR="003F020E" w:rsidRPr="00CF0111">
        <w:rPr>
          <w:color w:val="000000"/>
          <w:lang w:val="pt-BR"/>
        </w:rPr>
        <w:t>: Nhu cầu dinh dưỡng của cây trồng tùy theo từng giai đoạn sinh trưởng và phát triển của cây trồng, có giai đoạn cây cần đạm nhiều hơn kali, có giai đoạn yêu cầu kali nhiều hơn đạm. Bón đúng thời điểm cây cần thì phân mới phát huy được tác dụng. Cây trồng dường như lúc nào cũng có nhu cầu dưỡng chất trong suốt cả cuộc đời, vì vậy để cây sử dụng tốt các loại phân bón, nên chia phân ra để bón cho cây nhiều đợt, lúc cây đang có hoạt động sinh trưởng mạnh, nếu bón tập trung một lúc với liều lượng và nồng độ cao, cây không thể sử dụng hết phân bón được, lượng phân bón bị hao hụt nhiều, gây lãng phí và thậm chí có lúc gây ra những tác động xấu.</w:t>
      </w:r>
      <w:r w:rsidR="003F020E" w:rsidRPr="00CF0111">
        <w:rPr>
          <w:color w:val="000000"/>
          <w:lang w:val="pt-BR"/>
        </w:rPr>
        <w:tab/>
      </w:r>
    </w:p>
    <w:p w:rsidR="003F020E" w:rsidRPr="00CF0111" w:rsidRDefault="00D36362" w:rsidP="00FD2239">
      <w:pPr>
        <w:autoSpaceDE w:val="0"/>
        <w:autoSpaceDN w:val="0"/>
        <w:adjustRightInd w:val="0"/>
        <w:spacing w:before="120" w:after="120" w:line="288" w:lineRule="auto"/>
        <w:ind w:firstLine="720"/>
        <w:jc w:val="both"/>
        <w:rPr>
          <w:color w:val="000000"/>
          <w:lang w:val="pt-BR"/>
        </w:rPr>
      </w:pPr>
      <w:r w:rsidRPr="00CF0111">
        <w:rPr>
          <w:b/>
          <w:bCs/>
          <w:iCs/>
          <w:color w:val="000000"/>
          <w:lang w:val="pt-BR"/>
        </w:rPr>
        <w:t>3.</w:t>
      </w:r>
      <w:r w:rsidR="00BD388B" w:rsidRPr="00CF0111">
        <w:rPr>
          <w:b/>
          <w:bCs/>
          <w:iCs/>
          <w:color w:val="000000"/>
          <w:lang w:val="pt-BR"/>
        </w:rPr>
        <w:t xml:space="preserve"> </w:t>
      </w:r>
      <w:r w:rsidR="003F020E" w:rsidRPr="00CF0111">
        <w:rPr>
          <w:b/>
          <w:bCs/>
          <w:iCs/>
          <w:color w:val="000000"/>
          <w:lang w:val="pt-BR"/>
        </w:rPr>
        <w:t>Bón đúng đối tượng</w:t>
      </w:r>
      <w:r w:rsidR="003F020E" w:rsidRPr="00CF0111">
        <w:rPr>
          <w:b/>
          <w:color w:val="000000"/>
          <w:lang w:val="pt-BR"/>
        </w:rPr>
        <w:t>:</w:t>
      </w:r>
      <w:r w:rsidR="003F020E" w:rsidRPr="00CF0111">
        <w:rPr>
          <w:color w:val="000000"/>
          <w:lang w:val="pt-BR"/>
        </w:rPr>
        <w:t xml:space="preserve"> Đối tượng của việc bón phân chính là cây trồng. Thực tế cho thấy, cây trồng được các tập đoàn vi sinh vật trong đất cung cấp một số lớn các dưỡng chất, nhất là các chất vi lượng thông qua việc phân hủy các chất hữu cơ trong đất hay cố định chất từ trong không khí. Bón phân để kích hoạt các tập đoàn vi sinh vật này sẽ giúp cho cây trồng có một nguồn dưỡng chất dồi dào về số lượng và tương đối cân bằng về các dưỡng chất. Trong trường hợp này, mục đích bón phân không nhằm trực tiếp vào đối tượng cây trồng mà nhằm vào tập đoàn vi sinh vật trong đất. Một số trường hợp, bón phân giúp cho cây trồng sinh trưởng tốt và tạo nên nguồn thức ăn dồi dào cho sâu bệnh gây hại, càng bón nhiều phân, sâu bệnh gây hại cho cây trồng trầm trọng hơn, và mục tiêu bón phân lúc này là ngăn cản sự tích lũy và gây hại của sâu bệnh trên cơ sở tạo sức đề kháng cho cây trồng. Đặc biệt phân K</w:t>
      </w:r>
      <w:r w:rsidR="00BD388B" w:rsidRPr="00CF0111">
        <w:rPr>
          <w:color w:val="000000"/>
          <w:lang w:val="pt-BR"/>
        </w:rPr>
        <w:t>a li</w:t>
      </w:r>
      <w:r w:rsidR="003F020E" w:rsidRPr="00CF0111">
        <w:rPr>
          <w:color w:val="000000"/>
          <w:lang w:val="pt-BR"/>
        </w:rPr>
        <w:t xml:space="preserve"> phát huy tác dụng này rất rõ. Trong hệ sinh thái, việc tồn tại và hoạt động dựa </w:t>
      </w:r>
      <w:r w:rsidR="00B232D7" w:rsidRPr="00CF0111">
        <w:rPr>
          <w:color w:val="000000"/>
          <w:lang w:val="pt-BR"/>
        </w:rPr>
        <w:t>trên 3 mối quan hệ chính, đó là</w:t>
      </w:r>
      <w:r w:rsidR="003F020E" w:rsidRPr="00CF0111">
        <w:rPr>
          <w:color w:val="000000"/>
          <w:lang w:val="pt-BR"/>
        </w:rPr>
        <w:t>: thông tin, năng lượng và vật chất. Quan hệ vật chất liên quan đến sự vận động chuyển hóa một khối lượng chỉ là những động tác nhẹ với lượng vật chất không lớn để tạo ra những phản ứng và hiệu quả lớn. Bón phân tức là đưa vào hệ sinh thái nông nghiệp những yếu tố mới và có tác động lên các mối liên hệ. Cho đến nay, người ta chỉ chú ý đến các mối liên hệ vật chất, trao đổi chất trong việc bón phân. Thực tế, phân bón còn có những tác động sâu sắc đến mối quan hệ thông tin và năng lượng. Phát hiện được điều này sẽ giúp chúng ta có thể bón phân cho cây trồng không nhiều, nhưng sẽ tạo ra các hiệu quả đáng kể, góp phần tích cực vào việc tăng năng suất cây trồng, bảo vệ môi trường sinh thái.</w:t>
      </w:r>
    </w:p>
    <w:p w:rsidR="003F020E" w:rsidRPr="00CF0111" w:rsidRDefault="00D36362" w:rsidP="00FD2239">
      <w:pPr>
        <w:autoSpaceDE w:val="0"/>
        <w:autoSpaceDN w:val="0"/>
        <w:adjustRightInd w:val="0"/>
        <w:spacing w:before="120" w:after="120" w:line="288" w:lineRule="auto"/>
        <w:ind w:firstLine="720"/>
        <w:jc w:val="both"/>
        <w:rPr>
          <w:color w:val="000000"/>
          <w:lang w:val="pt-BR"/>
        </w:rPr>
      </w:pPr>
      <w:r w:rsidRPr="00CF0111">
        <w:rPr>
          <w:b/>
          <w:bCs/>
          <w:iCs/>
          <w:color w:val="000000"/>
          <w:lang w:val="pt-BR"/>
        </w:rPr>
        <w:t>4.</w:t>
      </w:r>
      <w:r w:rsidR="00B232D7" w:rsidRPr="00CF0111">
        <w:rPr>
          <w:b/>
          <w:bCs/>
          <w:iCs/>
          <w:color w:val="000000"/>
          <w:lang w:val="pt-BR"/>
        </w:rPr>
        <w:t xml:space="preserve"> </w:t>
      </w:r>
      <w:r w:rsidR="003F020E" w:rsidRPr="00CF0111">
        <w:rPr>
          <w:b/>
          <w:bCs/>
          <w:iCs/>
          <w:color w:val="000000"/>
          <w:lang w:val="pt-BR"/>
        </w:rPr>
        <w:t>Bón đúng thời vụ</w:t>
      </w:r>
      <w:r w:rsidR="003F020E" w:rsidRPr="00CF0111">
        <w:rPr>
          <w:b/>
          <w:color w:val="000000"/>
          <w:lang w:val="pt-BR"/>
        </w:rPr>
        <w:t>:</w:t>
      </w:r>
      <w:r w:rsidR="003F020E" w:rsidRPr="00CF0111">
        <w:rPr>
          <w:color w:val="000000"/>
          <w:lang w:val="pt-BR"/>
        </w:rPr>
        <w:t xml:space="preserve"> Thời tiết có ảnh hưởng đế tác động và hiệu quả của phân bón, mưa làm rửa trôi phân bón, nắng gắt làm thiệt hại cho cây trồng qua hoạt </w:t>
      </w:r>
      <w:r w:rsidR="003F020E" w:rsidRPr="00CF0111">
        <w:rPr>
          <w:color w:val="000000"/>
          <w:lang w:val="pt-BR"/>
        </w:rPr>
        <w:lastRenderedPageBreak/>
        <w:t>động của phân bón, cụ thể như làm cháy lá, hư hại hoa, quả. Thời vụ bón phân tốt nhất cho cây trồng là sắp vào đầu mùa mưa và cuối mùa mưa, lúc này trời dịu mát, đất tương đối đủ ẩm và cây trồng đang vào những giai đoạn sinh trưởng cần hỗ trợ của dưỡng chất cung ứng từ phân bón.</w:t>
      </w:r>
    </w:p>
    <w:p w:rsidR="003F020E" w:rsidRPr="00CF0111" w:rsidRDefault="00D36362" w:rsidP="00FD2239">
      <w:pPr>
        <w:autoSpaceDE w:val="0"/>
        <w:autoSpaceDN w:val="0"/>
        <w:adjustRightInd w:val="0"/>
        <w:spacing w:before="120" w:after="120" w:line="288" w:lineRule="auto"/>
        <w:ind w:firstLine="720"/>
        <w:jc w:val="both"/>
        <w:rPr>
          <w:color w:val="000000"/>
          <w:lang w:val="pt-BR"/>
        </w:rPr>
      </w:pPr>
      <w:r w:rsidRPr="00CF0111">
        <w:rPr>
          <w:b/>
          <w:bCs/>
          <w:iCs/>
          <w:color w:val="000000"/>
          <w:lang w:val="pt-BR"/>
        </w:rPr>
        <w:t>5.</w:t>
      </w:r>
      <w:r w:rsidR="00B232D7" w:rsidRPr="00CF0111">
        <w:rPr>
          <w:b/>
          <w:bCs/>
          <w:iCs/>
          <w:color w:val="000000"/>
          <w:lang w:val="pt-BR"/>
        </w:rPr>
        <w:t xml:space="preserve"> </w:t>
      </w:r>
      <w:r w:rsidR="003F020E" w:rsidRPr="00CF0111">
        <w:rPr>
          <w:b/>
          <w:bCs/>
          <w:iCs/>
          <w:color w:val="000000"/>
          <w:lang w:val="pt-BR"/>
        </w:rPr>
        <w:t>Bón đúng cách</w:t>
      </w:r>
      <w:r w:rsidR="003F020E" w:rsidRPr="00CF0111">
        <w:rPr>
          <w:b/>
          <w:color w:val="000000"/>
          <w:lang w:val="pt-BR"/>
        </w:rPr>
        <w:t>:</w:t>
      </w:r>
      <w:r w:rsidR="003F020E" w:rsidRPr="00CF0111">
        <w:rPr>
          <w:color w:val="000000"/>
          <w:lang w:val="pt-BR"/>
        </w:rPr>
        <w:t xml:space="preserve"> Có nhiều cách bón phân khác nhau như: bón vào hố, bón vào rãnh, bón rãi trên mặt đất, hòa phân vào nước, phun lên lá, bón phân kết hợp tưới ... và cũng có nhiều dạng phân bón như dạng phân bột, dạng phân viên, dạng phân lỏng …Ngoài ra còn có nhiều thời kỳ bón phân được thực hiện như</w:t>
      </w:r>
      <w:r w:rsidR="00B232D7" w:rsidRPr="00CF0111">
        <w:rPr>
          <w:color w:val="000000"/>
          <w:lang w:val="pt-BR"/>
        </w:rPr>
        <w:t>: bón lót, bón thúc</w:t>
      </w:r>
      <w:r w:rsidR="003F020E" w:rsidRPr="00CF0111">
        <w:rPr>
          <w:color w:val="000000"/>
          <w:lang w:val="pt-BR"/>
        </w:rPr>
        <w:t>…Chọn một cách hợp lý trên cơ sở dạng phân, thời kỳ bón phân thích hợp cho cây trồng sẽ phát huy được hiệu quả của phân bón với cây trồng thông qua việc tăng năng suất cho cây trồng, thúc đẩy sinh trưởng cây trồng và khống chế được các bệnh hại cho cây trồng để đạt hiệu quả kinh tế cao nhất.</w:t>
      </w:r>
    </w:p>
    <w:p w:rsidR="003F020E" w:rsidRPr="00CF0111" w:rsidRDefault="003F020E" w:rsidP="00FD2239">
      <w:pPr>
        <w:autoSpaceDE w:val="0"/>
        <w:autoSpaceDN w:val="0"/>
        <w:adjustRightInd w:val="0"/>
        <w:spacing w:before="120" w:after="120" w:line="288" w:lineRule="auto"/>
        <w:ind w:firstLine="720"/>
        <w:jc w:val="both"/>
        <w:rPr>
          <w:b/>
          <w:bCs/>
          <w:color w:val="000000"/>
          <w:lang w:val="pt-BR"/>
        </w:rPr>
      </w:pPr>
      <w:r w:rsidRPr="00CF0111">
        <w:rPr>
          <w:b/>
          <w:bCs/>
          <w:color w:val="000000"/>
          <w:lang w:val="pt-BR"/>
        </w:rPr>
        <w:t xml:space="preserve">1 CÂN ĐỐI </w:t>
      </w:r>
      <w:r w:rsidRPr="00CF0111">
        <w:rPr>
          <w:b/>
          <w:color w:val="000000"/>
          <w:lang w:val="pt-BR"/>
        </w:rPr>
        <w:t>:</w:t>
      </w:r>
      <w:r w:rsidRPr="00CF0111">
        <w:rPr>
          <w:b/>
          <w:bCs/>
          <w:color w:val="000000"/>
          <w:lang w:val="pt-BR"/>
        </w:rPr>
        <w:t xml:space="preserve"> </w:t>
      </w:r>
    </w:p>
    <w:p w:rsidR="003F020E" w:rsidRPr="00CF0111" w:rsidRDefault="003F020E" w:rsidP="00FD2239">
      <w:pPr>
        <w:autoSpaceDE w:val="0"/>
        <w:autoSpaceDN w:val="0"/>
        <w:adjustRightInd w:val="0"/>
        <w:spacing w:before="120" w:after="120" w:line="288" w:lineRule="auto"/>
        <w:ind w:firstLine="720"/>
        <w:jc w:val="both"/>
        <w:rPr>
          <w:b/>
          <w:bCs/>
          <w:color w:val="000000"/>
          <w:u w:val="single"/>
          <w:lang w:val="pt-BR"/>
        </w:rPr>
      </w:pPr>
      <w:r w:rsidRPr="00CF0111">
        <w:rPr>
          <w:color w:val="000000"/>
          <w:lang w:val="pt-BR"/>
        </w:rPr>
        <w:t>Cây trồng thường có yêu cầu về dưỡng chất ở một liều lượng nhất định nào đó và với những tỷ lệ cân đối giữa các chất. Thiếu một chất dinh dưỡng theo yêu cầu, cây trồng sẽ sinh truởng và phát triển kém, ngay cả khi được cung cấp một chất dinh dưỡng khác ở mức thừa thải.</w:t>
      </w:r>
      <w:r w:rsidRPr="00CF0111">
        <w:rPr>
          <w:bCs/>
          <w:color w:val="000000"/>
          <w:lang w:val="pt-BR"/>
        </w:rPr>
        <w:t xml:space="preserve"> </w:t>
      </w:r>
      <w:r w:rsidR="00E724A6" w:rsidRPr="00CF0111">
        <w:rPr>
          <w:color w:val="000000"/>
          <w:lang w:val="pt-BR"/>
        </w:rPr>
        <w:t>Các dưỡng chất không chỉ</w:t>
      </w:r>
      <w:r w:rsidRPr="00CF0111">
        <w:rPr>
          <w:color w:val="000000"/>
          <w:lang w:val="pt-BR"/>
        </w:rPr>
        <w:t xml:space="preserve"> tác động trực tiếp lên cây mà còn có ảnh hưởng qua lại trong việc phát huy hoặc hạn chế tác dụng với nhau.</w:t>
      </w:r>
    </w:p>
    <w:p w:rsidR="003F020E" w:rsidRPr="00CF0111" w:rsidRDefault="003F020E" w:rsidP="00FD2239">
      <w:pPr>
        <w:autoSpaceDE w:val="0"/>
        <w:autoSpaceDN w:val="0"/>
        <w:adjustRightInd w:val="0"/>
        <w:spacing w:before="120" w:after="120" w:line="288" w:lineRule="auto"/>
        <w:ind w:firstLine="720"/>
        <w:jc w:val="both"/>
        <w:rPr>
          <w:b/>
          <w:bCs/>
          <w:color w:val="000000"/>
          <w:u w:val="single"/>
          <w:lang w:val="pt-BR"/>
        </w:rPr>
      </w:pPr>
      <w:r w:rsidRPr="00CF0111">
        <w:rPr>
          <w:color w:val="000000"/>
          <w:lang w:val="pt-BR"/>
        </w:rPr>
        <w:t>Tỷ lệ cân đối về dưỡng chất theo yêu cầu của từng cây trồng có khác nhau và thay đổi theo lượng phân bón sử dụng, tỷ lệ này cũng khác nhau so với loại đất trồng. Đây là điều  cần lưu ý để bón phân có hiệu quả vì không thể áp dụng một công thức phân bón cho một cây trồng trên 02 loại đất khác nhau.</w:t>
      </w:r>
    </w:p>
    <w:p w:rsidR="003F020E" w:rsidRPr="00CF0111" w:rsidRDefault="003F020E" w:rsidP="00FD2239">
      <w:pPr>
        <w:autoSpaceDE w:val="0"/>
        <w:autoSpaceDN w:val="0"/>
        <w:adjustRightInd w:val="0"/>
        <w:spacing w:before="120" w:after="120" w:line="288" w:lineRule="auto"/>
        <w:ind w:firstLine="720"/>
        <w:jc w:val="both"/>
        <w:rPr>
          <w:color w:val="000000"/>
          <w:lang w:val="pt-BR"/>
        </w:rPr>
      </w:pPr>
      <w:r w:rsidRPr="00CF0111">
        <w:rPr>
          <w:color w:val="000000"/>
          <w:lang w:val="pt-BR"/>
        </w:rPr>
        <w:t>Bón phân không cân đối sẽ dẫn đến lãng phí không phát huy được tác dụng của phân, ngoài ra còn có thể gây ảnh hưởng xấu đến năng suất cây trồng và môi trường sinh thái.</w:t>
      </w:r>
    </w:p>
    <w:p w:rsidR="003F020E" w:rsidRPr="00CF0111" w:rsidRDefault="003F020E" w:rsidP="00FD2239">
      <w:pPr>
        <w:autoSpaceDE w:val="0"/>
        <w:autoSpaceDN w:val="0"/>
        <w:adjustRightInd w:val="0"/>
        <w:spacing w:before="120" w:after="120" w:line="288" w:lineRule="auto"/>
        <w:jc w:val="both"/>
        <w:rPr>
          <w:b/>
          <w:color w:val="000000"/>
          <w:lang w:val="pt-BR"/>
        </w:rPr>
      </w:pPr>
      <w:r w:rsidRPr="00CF0111">
        <w:rPr>
          <w:b/>
          <w:color w:val="000000"/>
          <w:lang w:val="pt-BR"/>
        </w:rPr>
        <w:t>Bón phân cân đối sẽ có tác dụng tốt như :</w:t>
      </w:r>
    </w:p>
    <w:p w:rsidR="003F020E" w:rsidRPr="00CF0111" w:rsidRDefault="003F020E" w:rsidP="00FD2239">
      <w:pPr>
        <w:numPr>
          <w:ilvl w:val="0"/>
          <w:numId w:val="1"/>
        </w:numPr>
        <w:autoSpaceDE w:val="0"/>
        <w:autoSpaceDN w:val="0"/>
        <w:adjustRightInd w:val="0"/>
        <w:spacing w:before="120" w:after="120" w:line="288" w:lineRule="auto"/>
        <w:jc w:val="both"/>
        <w:rPr>
          <w:color w:val="000000"/>
          <w:lang w:val="pt-BR"/>
        </w:rPr>
      </w:pPr>
      <w:r w:rsidRPr="00CF0111">
        <w:rPr>
          <w:color w:val="000000"/>
          <w:lang w:val="pt-BR"/>
        </w:rPr>
        <w:t>Ổn định và cải thiện độ phì đất, bảo vệ đất chống xói mòn, rửa trôi;</w:t>
      </w:r>
    </w:p>
    <w:p w:rsidR="003F020E" w:rsidRPr="00CF0111" w:rsidRDefault="003F020E" w:rsidP="00FD2239">
      <w:pPr>
        <w:numPr>
          <w:ilvl w:val="0"/>
          <w:numId w:val="1"/>
        </w:numPr>
        <w:autoSpaceDE w:val="0"/>
        <w:autoSpaceDN w:val="0"/>
        <w:adjustRightInd w:val="0"/>
        <w:spacing w:before="120" w:after="120" w:line="288" w:lineRule="auto"/>
        <w:jc w:val="both"/>
        <w:rPr>
          <w:color w:val="000000"/>
          <w:lang w:val="pt-BR"/>
        </w:rPr>
      </w:pPr>
      <w:r w:rsidRPr="00CF0111">
        <w:rPr>
          <w:color w:val="000000"/>
          <w:lang w:val="pt-BR"/>
        </w:rPr>
        <w:t>Tăng năng suất cây trồng;</w:t>
      </w:r>
    </w:p>
    <w:p w:rsidR="003F020E" w:rsidRPr="00CF0111" w:rsidRDefault="003F020E" w:rsidP="00FD2239">
      <w:pPr>
        <w:numPr>
          <w:ilvl w:val="0"/>
          <w:numId w:val="1"/>
        </w:numPr>
        <w:autoSpaceDE w:val="0"/>
        <w:autoSpaceDN w:val="0"/>
        <w:adjustRightInd w:val="0"/>
        <w:spacing w:before="120" w:after="120" w:line="288" w:lineRule="auto"/>
        <w:jc w:val="both"/>
        <w:rPr>
          <w:color w:val="000000"/>
          <w:lang w:val="pt-BR"/>
        </w:rPr>
      </w:pPr>
      <w:r w:rsidRPr="00CF0111">
        <w:rPr>
          <w:color w:val="000000"/>
          <w:lang w:val="pt-BR"/>
        </w:rPr>
        <w:t>Nâng cao chất lượng sản phẩm cây trồng;</w:t>
      </w:r>
    </w:p>
    <w:p w:rsidR="003F020E" w:rsidRPr="00CF0111" w:rsidRDefault="003F020E" w:rsidP="00FD2239">
      <w:pPr>
        <w:numPr>
          <w:ilvl w:val="0"/>
          <w:numId w:val="1"/>
        </w:numPr>
        <w:autoSpaceDE w:val="0"/>
        <w:autoSpaceDN w:val="0"/>
        <w:adjustRightInd w:val="0"/>
        <w:spacing w:before="120" w:after="120" w:line="288" w:lineRule="auto"/>
        <w:jc w:val="both"/>
        <w:rPr>
          <w:color w:val="000000"/>
          <w:lang w:val="pt-BR"/>
        </w:rPr>
      </w:pPr>
      <w:r w:rsidRPr="00CF0111">
        <w:rPr>
          <w:color w:val="000000"/>
          <w:lang w:val="pt-BR"/>
        </w:rPr>
        <w:t>Bảo vệ được nguồn nước, hạn chế chất thải gây độc hại cho môi trường;</w:t>
      </w:r>
    </w:p>
    <w:p w:rsidR="003F020E" w:rsidRPr="00CF0111" w:rsidRDefault="003F020E" w:rsidP="00FD2239">
      <w:pPr>
        <w:numPr>
          <w:ilvl w:val="0"/>
          <w:numId w:val="1"/>
        </w:numPr>
        <w:autoSpaceDE w:val="0"/>
        <w:autoSpaceDN w:val="0"/>
        <w:adjustRightInd w:val="0"/>
        <w:spacing w:before="120" w:after="120" w:line="288" w:lineRule="auto"/>
        <w:jc w:val="both"/>
        <w:rPr>
          <w:color w:val="000000"/>
          <w:lang w:val="pt-BR"/>
        </w:rPr>
      </w:pPr>
      <w:r w:rsidRPr="00CF0111">
        <w:rPr>
          <w:color w:val="000000"/>
          <w:lang w:val="pt-BR"/>
        </w:rPr>
        <w:t>Góp phần đạt hiệu quả kinh tế cao trong sản xuất.</w:t>
      </w:r>
    </w:p>
    <w:p w:rsidR="003F020E" w:rsidRPr="00CF0111" w:rsidRDefault="00FD2239" w:rsidP="00FD2239">
      <w:pPr>
        <w:autoSpaceDE w:val="0"/>
        <w:autoSpaceDN w:val="0"/>
        <w:adjustRightInd w:val="0"/>
        <w:spacing w:before="120" w:after="120" w:line="288" w:lineRule="auto"/>
        <w:jc w:val="both"/>
        <w:rPr>
          <w:b/>
          <w:color w:val="000000"/>
          <w:lang w:val="pt-BR"/>
        </w:rPr>
      </w:pPr>
      <w:r w:rsidRPr="00CF0111">
        <w:rPr>
          <w:b/>
          <w:bCs/>
          <w:color w:val="000000"/>
          <w:lang w:val="pt-BR"/>
        </w:rPr>
        <w:t xml:space="preserve">b. </w:t>
      </w:r>
      <w:r w:rsidR="003F020E" w:rsidRPr="00CF0111">
        <w:rPr>
          <w:b/>
          <w:bCs/>
          <w:color w:val="000000"/>
          <w:lang w:val="pt-BR"/>
        </w:rPr>
        <w:t>Một số loại phân bón và hướng sử dụng:</w:t>
      </w:r>
    </w:p>
    <w:p w:rsidR="003F020E" w:rsidRPr="00CF0111" w:rsidRDefault="003F020E" w:rsidP="00FD2239">
      <w:pPr>
        <w:autoSpaceDE w:val="0"/>
        <w:autoSpaceDN w:val="0"/>
        <w:adjustRightInd w:val="0"/>
        <w:spacing w:before="120" w:after="120" w:line="288" w:lineRule="auto"/>
        <w:ind w:firstLine="720"/>
        <w:jc w:val="both"/>
        <w:rPr>
          <w:color w:val="000000"/>
          <w:lang w:val="pt-BR"/>
        </w:rPr>
      </w:pPr>
      <w:r w:rsidRPr="00CF0111">
        <w:rPr>
          <w:color w:val="000000"/>
          <w:lang w:val="pt-BR"/>
        </w:rPr>
        <w:lastRenderedPageBreak/>
        <w:t>- Phân khoáng đa lượng hoặc vi lượng có tác dụng tăng nhanh và bổ sung hàm lượng dinh dưỡng để cung cấp cho nhu cầu của cây.</w:t>
      </w:r>
    </w:p>
    <w:p w:rsidR="003F020E" w:rsidRPr="00CF0111" w:rsidRDefault="003F020E" w:rsidP="00FD2239">
      <w:pPr>
        <w:autoSpaceDE w:val="0"/>
        <w:autoSpaceDN w:val="0"/>
        <w:adjustRightInd w:val="0"/>
        <w:spacing w:before="120" w:after="120" w:line="288" w:lineRule="auto"/>
        <w:ind w:firstLine="720"/>
        <w:jc w:val="both"/>
        <w:rPr>
          <w:color w:val="000000"/>
          <w:lang w:val="pt-BR"/>
        </w:rPr>
      </w:pPr>
      <w:r w:rsidRPr="00CF0111">
        <w:rPr>
          <w:color w:val="000000"/>
          <w:lang w:val="pt-BR"/>
        </w:rPr>
        <w:t>- Phân hữu cơ nhất là phân chuồng, phân xanh tuy có hiệu lực chậm nhưng có tác dụng cải thiện tính chất vật lý của đất.</w:t>
      </w:r>
    </w:p>
    <w:p w:rsidR="003F020E" w:rsidRPr="00CF0111" w:rsidRDefault="003F020E" w:rsidP="00FD2239">
      <w:pPr>
        <w:autoSpaceDE w:val="0"/>
        <w:autoSpaceDN w:val="0"/>
        <w:adjustRightInd w:val="0"/>
        <w:spacing w:before="120" w:after="120" w:line="288" w:lineRule="auto"/>
        <w:ind w:firstLine="720"/>
        <w:jc w:val="both"/>
        <w:rPr>
          <w:color w:val="000000"/>
          <w:lang w:val="pt-BR"/>
        </w:rPr>
      </w:pPr>
      <w:r w:rsidRPr="00CF0111">
        <w:rPr>
          <w:color w:val="000000"/>
          <w:lang w:val="pt-BR"/>
        </w:rPr>
        <w:t>- Phân hữu cơ vi sinh, phân vi sinh thông qua bón trực tiếp vào bộ rễ có tác dụng bổ sung chất dinh dưỡng và kích thích sinh trưởng.</w:t>
      </w:r>
    </w:p>
    <w:p w:rsidR="003F020E" w:rsidRPr="00CF0111" w:rsidRDefault="003F020E" w:rsidP="00FD2239">
      <w:pPr>
        <w:autoSpaceDE w:val="0"/>
        <w:autoSpaceDN w:val="0"/>
        <w:adjustRightInd w:val="0"/>
        <w:spacing w:before="120" w:after="120" w:line="288" w:lineRule="auto"/>
        <w:ind w:firstLine="720"/>
        <w:jc w:val="both"/>
        <w:rPr>
          <w:color w:val="000000"/>
          <w:lang w:val="pt-BR"/>
        </w:rPr>
      </w:pPr>
      <w:r w:rsidRPr="00CF0111">
        <w:rPr>
          <w:color w:val="000000"/>
          <w:lang w:val="pt-BR"/>
        </w:rPr>
        <w:t>- Phân NPK tổng hợp là loại thường được sử dụng phù hợp cho nhiều loài cây, loại dạng viên có hiệu lực bền hơn dạng bột.</w:t>
      </w:r>
    </w:p>
    <w:p w:rsidR="003F020E" w:rsidRPr="00CF0111" w:rsidRDefault="003F020E" w:rsidP="00FD2239">
      <w:pPr>
        <w:autoSpaceDE w:val="0"/>
        <w:autoSpaceDN w:val="0"/>
        <w:adjustRightInd w:val="0"/>
        <w:spacing w:before="120" w:after="120" w:line="288" w:lineRule="auto"/>
        <w:ind w:firstLine="720"/>
        <w:jc w:val="both"/>
        <w:rPr>
          <w:color w:val="000000"/>
          <w:lang w:val="pt-BR"/>
        </w:rPr>
      </w:pPr>
      <w:r w:rsidRPr="00CF0111">
        <w:rPr>
          <w:color w:val="000000"/>
          <w:lang w:val="pt-BR"/>
        </w:rPr>
        <w:t>Điều đáng chú ý là tuy nhiên không phải loại phân khoáng nào cũng có thể trộn lại với nhau để bón hỗn hợp và cũng không phải loại phân nào cũng có thể thích hợp cho bất cứ loại đất nào. Thông thường theo tính chất và tác dụng sinh lý của phân đối với đất và cây, phân khoáng được chia làm 3 loại: phân sinh lý chua như Supelân Ca(H2PO4)2, Sunphát amôn So4(NH2), Clorua Kali No3K; phân sinh lý kiềm như Amoniac NH4OH, Nitranatri NO3Na, Tecmophotphat hay lân nung chảy CaMg6(OH)8Si4O10, Cacbonatkali Co3K2; phân sinh lý trung tính.</w:t>
      </w:r>
    </w:p>
    <w:p w:rsidR="003F020E" w:rsidRPr="00CF0111" w:rsidRDefault="003F020E" w:rsidP="00FD2239">
      <w:pPr>
        <w:autoSpaceDE w:val="0"/>
        <w:autoSpaceDN w:val="0"/>
        <w:adjustRightInd w:val="0"/>
        <w:spacing w:before="120" w:after="120" w:line="288" w:lineRule="auto"/>
        <w:ind w:firstLine="720"/>
        <w:jc w:val="both"/>
        <w:rPr>
          <w:color w:val="000000"/>
          <w:lang w:val="pt-BR"/>
        </w:rPr>
      </w:pPr>
      <w:r w:rsidRPr="00CF0111">
        <w:rPr>
          <w:color w:val="000000"/>
          <w:lang w:val="pt-BR"/>
        </w:rPr>
        <w:t>Đất chua bón phân sinh lý trung tính hoặc kiềm, ngược lại đất kiềm hoặc trung tính thì bón phân sinh lý chua mới có hiệu lực, đó là chưa nói đến mức độ hoà tan của từng loại phân và hàm lượng chất dinh dưỡng chứa trong phân khác nhau cũng có hiệu quả không giống nhau.</w:t>
      </w:r>
    </w:p>
    <w:p w:rsidR="003F020E" w:rsidRPr="00CF0111" w:rsidRDefault="00FD2239" w:rsidP="00FD2239">
      <w:pPr>
        <w:autoSpaceDE w:val="0"/>
        <w:autoSpaceDN w:val="0"/>
        <w:adjustRightInd w:val="0"/>
        <w:spacing w:before="120" w:after="120" w:line="288" w:lineRule="auto"/>
        <w:jc w:val="both"/>
        <w:rPr>
          <w:b/>
          <w:color w:val="000000"/>
          <w:lang w:val="pt-BR"/>
        </w:rPr>
      </w:pPr>
      <w:r w:rsidRPr="00CF0111">
        <w:rPr>
          <w:b/>
          <w:color w:val="000000"/>
          <w:lang w:val="pt-BR"/>
        </w:rPr>
        <w:t xml:space="preserve">c. </w:t>
      </w:r>
      <w:r w:rsidR="003F020E" w:rsidRPr="00CF0111">
        <w:rPr>
          <w:b/>
          <w:color w:val="000000"/>
          <w:lang w:val="pt-BR"/>
        </w:rPr>
        <w:t xml:space="preserve">Trong kinh doanh rừng sản xuất hiện nay, bón phân được chia làm hai giai đoạn: </w:t>
      </w:r>
    </w:p>
    <w:p w:rsidR="003F020E" w:rsidRPr="00CF0111" w:rsidRDefault="003F020E" w:rsidP="00FD2239">
      <w:pPr>
        <w:autoSpaceDE w:val="0"/>
        <w:autoSpaceDN w:val="0"/>
        <w:adjustRightInd w:val="0"/>
        <w:spacing w:before="120" w:after="120" w:line="288" w:lineRule="auto"/>
        <w:ind w:firstLine="720"/>
        <w:jc w:val="both"/>
        <w:rPr>
          <w:color w:val="000000"/>
          <w:lang w:val="pt-BR"/>
        </w:rPr>
      </w:pPr>
      <w:r w:rsidRPr="00CF0111">
        <w:rPr>
          <w:color w:val="000000"/>
          <w:lang w:val="pt-BR"/>
        </w:rPr>
        <w:t>- Bón lót: bón phân trước khi trồng rừng (được kết với trong lúc đào và hố). Bón lót thường sử dụng phân chuồng hoai hoặc phân tổng hợp NPK.</w:t>
      </w:r>
    </w:p>
    <w:p w:rsidR="003F020E" w:rsidRPr="00CF0111" w:rsidRDefault="003F020E" w:rsidP="00FD2239">
      <w:pPr>
        <w:autoSpaceDE w:val="0"/>
        <w:autoSpaceDN w:val="0"/>
        <w:adjustRightInd w:val="0"/>
        <w:spacing w:before="120" w:after="120" w:line="288" w:lineRule="auto"/>
        <w:ind w:firstLine="720"/>
        <w:jc w:val="both"/>
        <w:rPr>
          <w:color w:val="000000"/>
          <w:lang w:val="pt-BR"/>
        </w:rPr>
      </w:pPr>
      <w:r w:rsidRPr="00CF0111">
        <w:rPr>
          <w:color w:val="000000"/>
          <w:lang w:val="pt-BR"/>
        </w:rPr>
        <w:t>- Bón thúc: bón cho cây trồng trong những năm đầu nhằm tăng tỉ lệ sống, thúc đẩy cây mọc nhanh vượt khỏi sự cạnh tranh của cây bụi, thảm tươi về không gian dinh dưỡng. Phân bón được dùng trong bón thúc thường là phân khoáng như: NPK, Lân, Đạm… tùy thuộc và đặc tính đất đai và cây trồng.</w:t>
      </w:r>
    </w:p>
    <w:p w:rsidR="003F020E" w:rsidRPr="00CF0111" w:rsidRDefault="003F020E" w:rsidP="00FD2239">
      <w:pPr>
        <w:autoSpaceDE w:val="0"/>
        <w:autoSpaceDN w:val="0"/>
        <w:adjustRightInd w:val="0"/>
        <w:spacing w:before="120" w:after="120" w:line="288" w:lineRule="auto"/>
        <w:ind w:firstLine="720"/>
        <w:jc w:val="both"/>
        <w:rPr>
          <w:color w:val="000000"/>
          <w:lang w:val="pt-BR"/>
        </w:rPr>
      </w:pPr>
      <w:r w:rsidRPr="00CF0111">
        <w:rPr>
          <w:color w:val="000000"/>
          <w:lang w:val="pt-BR"/>
        </w:rPr>
        <w:t>Thông thường việc bón thúc được thực hiện trong 3 năm đầu vào trước mùa sinh trưởng của cây trồng, kết hợp với việc làm cỏ, vun gốc cho cây.</w:t>
      </w:r>
    </w:p>
    <w:p w:rsidR="003F020E" w:rsidRPr="00CF0111" w:rsidRDefault="003F020E" w:rsidP="00FD2239">
      <w:pPr>
        <w:autoSpaceDE w:val="0"/>
        <w:autoSpaceDN w:val="0"/>
        <w:adjustRightInd w:val="0"/>
        <w:spacing w:before="120" w:after="120" w:line="288" w:lineRule="auto"/>
        <w:ind w:firstLine="720"/>
        <w:jc w:val="both"/>
        <w:rPr>
          <w:color w:val="000000"/>
          <w:lang w:val="pt-BR"/>
        </w:rPr>
      </w:pPr>
      <w:r w:rsidRPr="00CF0111">
        <w:rPr>
          <w:color w:val="000000"/>
          <w:lang w:val="pt-BR"/>
        </w:rPr>
        <w:t>Tuy nhiên, trên tầng đất mỏng hoặc bạc màu nghèo dưỡng chất thì vẫn nên bón phân trong các năm tiếp theo. Dùng phân phun trên lá rất hiệu quả đối với những cây trồng lâu năm, tốt hơn hẳn so với bón trực tiếp vào đất.</w:t>
      </w:r>
    </w:p>
    <w:p w:rsidR="003F020E" w:rsidRPr="00CF0111" w:rsidRDefault="00196266" w:rsidP="00FD2239">
      <w:pPr>
        <w:autoSpaceDE w:val="0"/>
        <w:autoSpaceDN w:val="0"/>
        <w:adjustRightInd w:val="0"/>
        <w:spacing w:before="120" w:after="120" w:line="288" w:lineRule="auto"/>
        <w:jc w:val="both"/>
        <w:rPr>
          <w:b/>
          <w:bCs/>
          <w:iCs/>
          <w:color w:val="000000"/>
          <w:lang w:val="pt-BR"/>
        </w:rPr>
      </w:pPr>
      <w:r w:rsidRPr="00CF0111">
        <w:rPr>
          <w:b/>
          <w:bCs/>
          <w:iCs/>
          <w:color w:val="000000"/>
          <w:lang w:val="pt-BR"/>
        </w:rPr>
        <w:t>5.</w:t>
      </w:r>
      <w:r w:rsidR="00FD2239" w:rsidRPr="00CF0111">
        <w:rPr>
          <w:b/>
          <w:bCs/>
          <w:iCs/>
          <w:color w:val="000000"/>
          <w:lang w:val="pt-BR"/>
        </w:rPr>
        <w:t>5</w:t>
      </w:r>
      <w:r w:rsidR="00832CCF" w:rsidRPr="00CF0111">
        <w:rPr>
          <w:b/>
          <w:bCs/>
          <w:iCs/>
          <w:color w:val="000000"/>
          <w:lang w:val="pt-BR"/>
        </w:rPr>
        <w:t>.</w:t>
      </w:r>
      <w:r w:rsidR="00F97941" w:rsidRPr="00CF0111">
        <w:rPr>
          <w:b/>
          <w:bCs/>
          <w:iCs/>
          <w:color w:val="000000"/>
          <w:lang w:val="pt-BR"/>
        </w:rPr>
        <w:t>6.</w:t>
      </w:r>
      <w:r w:rsidR="003F020E" w:rsidRPr="00CF0111">
        <w:rPr>
          <w:b/>
          <w:bCs/>
          <w:iCs/>
          <w:color w:val="000000"/>
          <w:lang w:val="pt-BR"/>
        </w:rPr>
        <w:t xml:space="preserve"> Phòng trừ sâu, bệnh hại:</w:t>
      </w:r>
    </w:p>
    <w:p w:rsidR="003F020E" w:rsidRPr="00CF0111" w:rsidRDefault="00832CCF" w:rsidP="00FD2239">
      <w:pPr>
        <w:autoSpaceDE w:val="0"/>
        <w:autoSpaceDN w:val="0"/>
        <w:adjustRightInd w:val="0"/>
        <w:spacing w:before="120" w:after="120" w:line="288" w:lineRule="auto"/>
        <w:jc w:val="both"/>
        <w:rPr>
          <w:b/>
          <w:bCs/>
          <w:iCs/>
          <w:color w:val="000000"/>
          <w:lang w:val="pt-BR"/>
        </w:rPr>
      </w:pPr>
      <w:r w:rsidRPr="00CF0111">
        <w:rPr>
          <w:b/>
          <w:bCs/>
          <w:iCs/>
          <w:color w:val="000000"/>
          <w:lang w:val="pt-BR"/>
        </w:rPr>
        <w:lastRenderedPageBreak/>
        <w:t>a.</w:t>
      </w:r>
      <w:r w:rsidR="003F020E" w:rsidRPr="00CF0111">
        <w:rPr>
          <w:b/>
          <w:bCs/>
          <w:iCs/>
          <w:color w:val="000000"/>
          <w:lang w:val="pt-BR"/>
        </w:rPr>
        <w:t xml:space="preserve"> </w:t>
      </w:r>
      <w:r w:rsidR="003F020E" w:rsidRPr="00CF0111">
        <w:rPr>
          <w:b/>
          <w:bCs/>
          <w:color w:val="000000"/>
          <w:lang w:val="pt-BR"/>
        </w:rPr>
        <w:t>Các biện pháp phòng trừ sâu hại:</w:t>
      </w:r>
    </w:p>
    <w:p w:rsidR="003F020E" w:rsidRPr="00CF0111" w:rsidRDefault="003F020E" w:rsidP="00FD2239">
      <w:pPr>
        <w:autoSpaceDE w:val="0"/>
        <w:autoSpaceDN w:val="0"/>
        <w:adjustRightInd w:val="0"/>
        <w:spacing w:before="120" w:after="120" w:line="288" w:lineRule="auto"/>
        <w:ind w:firstLine="720"/>
        <w:jc w:val="both"/>
        <w:rPr>
          <w:b/>
          <w:bCs/>
          <w:iCs/>
          <w:color w:val="000000"/>
          <w:lang w:val="pt-BR"/>
        </w:rPr>
      </w:pPr>
      <w:r w:rsidRPr="00CF0111">
        <w:rPr>
          <w:color w:val="000000"/>
          <w:lang w:val="pt-BR"/>
        </w:rPr>
        <w:t>Tùy vào điều kiện cụ thể mà áp dụng các biện pháp sau đây vào việc phòng trừ sâu hại cho rừng trồng thâm canh sản xuất.</w:t>
      </w:r>
    </w:p>
    <w:p w:rsidR="003F020E" w:rsidRPr="00CF0111" w:rsidRDefault="00832CCF" w:rsidP="00FD2239">
      <w:pPr>
        <w:widowControl w:val="0"/>
        <w:autoSpaceDE w:val="0"/>
        <w:autoSpaceDN w:val="0"/>
        <w:adjustRightInd w:val="0"/>
        <w:spacing w:before="120" w:after="120" w:line="288" w:lineRule="auto"/>
        <w:ind w:right="-20"/>
        <w:jc w:val="both"/>
        <w:rPr>
          <w:iCs/>
          <w:color w:val="000000"/>
          <w:lang w:val="pt-BR"/>
        </w:rPr>
      </w:pPr>
      <w:r w:rsidRPr="00CF0111">
        <w:rPr>
          <w:b/>
          <w:bCs/>
          <w:iCs/>
          <w:color w:val="000000"/>
          <w:lang w:val="pt-BR"/>
        </w:rPr>
        <w:t xml:space="preserve">- </w:t>
      </w:r>
      <w:r w:rsidR="003F020E" w:rsidRPr="00CF0111">
        <w:rPr>
          <w:b/>
          <w:bCs/>
          <w:iCs/>
          <w:color w:val="000000"/>
          <w:lang w:val="pt-BR"/>
        </w:rPr>
        <w:t>Biện pháp canh tác:</w:t>
      </w:r>
    </w:p>
    <w:p w:rsidR="003F020E" w:rsidRPr="00CF0111" w:rsidRDefault="00832CCF" w:rsidP="00FD2239">
      <w:pPr>
        <w:widowControl w:val="0"/>
        <w:autoSpaceDE w:val="0"/>
        <w:autoSpaceDN w:val="0"/>
        <w:adjustRightInd w:val="0"/>
        <w:spacing w:before="120" w:after="120" w:line="288" w:lineRule="auto"/>
        <w:ind w:right="83" w:firstLine="720"/>
        <w:jc w:val="both"/>
        <w:rPr>
          <w:color w:val="000000"/>
          <w:lang w:val="pt-BR"/>
        </w:rPr>
      </w:pPr>
      <w:r w:rsidRPr="00CF0111">
        <w:rPr>
          <w:color w:val="000000"/>
          <w:lang w:val="pt-BR"/>
        </w:rPr>
        <w:t>+</w:t>
      </w:r>
      <w:r w:rsidR="003F020E" w:rsidRPr="00CF0111">
        <w:rPr>
          <w:color w:val="000000"/>
          <w:lang w:val="pt-BR"/>
        </w:rPr>
        <w:t xml:space="preserve"> Thực chất là việc thực hiện đúng các kỹ thuật trồng, chăm sóc rừng tạo điều kiện sinh thái có lợi cho sinh trưởng và phát triển của cây trồng, cây khoẻ mạnh sẽ chống chịu được sâu hại hoặc hồi phục nhanh sau khi bị sâu phá hại. Ví dụ: Gieo, trồng đúng vụ, chọn cây trồng đủ tiêu chuẩn, kỹ thuật, chăm sóc kịp thời hạn chế cỏ dại…</w:t>
      </w:r>
    </w:p>
    <w:p w:rsidR="003F020E" w:rsidRPr="00CF0111" w:rsidRDefault="00832CCF" w:rsidP="00FD2239">
      <w:pPr>
        <w:widowControl w:val="0"/>
        <w:autoSpaceDE w:val="0"/>
        <w:autoSpaceDN w:val="0"/>
        <w:adjustRightInd w:val="0"/>
        <w:spacing w:before="120" w:after="120" w:line="288" w:lineRule="auto"/>
        <w:ind w:right="80" w:firstLine="720"/>
        <w:jc w:val="both"/>
        <w:rPr>
          <w:color w:val="000000"/>
          <w:lang w:val="pt-BR"/>
        </w:rPr>
      </w:pPr>
      <w:r w:rsidRPr="00CF0111">
        <w:rPr>
          <w:color w:val="000000"/>
          <w:lang w:val="pt-BR"/>
        </w:rPr>
        <w:t>+</w:t>
      </w:r>
      <w:r w:rsidR="003F020E" w:rsidRPr="00CF0111">
        <w:rPr>
          <w:color w:val="000000"/>
          <w:lang w:val="pt-BR"/>
        </w:rPr>
        <w:t xml:space="preserve"> Ưu, nhược điểm: Phương pháp này rẻ tiền, ít tốn công, đơn giản, không ảnh hưởng đến sức khoẻ cộng đồng và môi trường. Song áp dụng phương pháp này đòi hỏi các khâu trồng rừng phải đảm bảo đúng yêu cầu kỹ thuật.</w:t>
      </w:r>
    </w:p>
    <w:p w:rsidR="003F020E" w:rsidRPr="00CF0111" w:rsidRDefault="00832CCF" w:rsidP="00FD2239">
      <w:pPr>
        <w:widowControl w:val="0"/>
        <w:autoSpaceDE w:val="0"/>
        <w:autoSpaceDN w:val="0"/>
        <w:adjustRightInd w:val="0"/>
        <w:spacing w:before="120" w:after="120" w:line="288" w:lineRule="auto"/>
        <w:ind w:right="-20"/>
        <w:jc w:val="both"/>
        <w:rPr>
          <w:color w:val="000000"/>
          <w:lang w:val="pt-BR"/>
        </w:rPr>
      </w:pPr>
      <w:r w:rsidRPr="00CF0111">
        <w:rPr>
          <w:b/>
          <w:bCs/>
          <w:iCs/>
          <w:color w:val="000000"/>
          <w:lang w:val="pt-BR"/>
        </w:rPr>
        <w:t xml:space="preserve">- </w:t>
      </w:r>
      <w:r w:rsidR="003F020E" w:rsidRPr="00CF0111">
        <w:rPr>
          <w:b/>
          <w:bCs/>
          <w:iCs/>
          <w:color w:val="000000"/>
          <w:lang w:val="pt-BR"/>
        </w:rPr>
        <w:t>Biện pháp sinh học:</w:t>
      </w:r>
    </w:p>
    <w:p w:rsidR="003F020E" w:rsidRPr="00CF0111" w:rsidRDefault="003F020E" w:rsidP="00FD2239">
      <w:pPr>
        <w:widowControl w:val="0"/>
        <w:autoSpaceDE w:val="0"/>
        <w:autoSpaceDN w:val="0"/>
        <w:adjustRightInd w:val="0"/>
        <w:spacing w:before="120" w:after="120" w:line="288" w:lineRule="auto"/>
        <w:ind w:right="-81" w:firstLine="720"/>
        <w:jc w:val="both"/>
        <w:rPr>
          <w:color w:val="000000"/>
          <w:lang w:val="pt-BR"/>
        </w:rPr>
      </w:pPr>
      <w:r w:rsidRPr="00CF0111">
        <w:rPr>
          <w:color w:val="000000"/>
          <w:lang w:val="pt-BR"/>
        </w:rPr>
        <w:t>Là lợi dụng các sinh vật có ích, các chất kháng sinh do chúng tiết ra để hạn chế, tiêu diệt sâu hại, các sinh vật này được gọi là thiên địch của sâu hại như:</w:t>
      </w:r>
    </w:p>
    <w:p w:rsidR="003F020E" w:rsidRPr="00CF0111" w:rsidRDefault="00832CCF" w:rsidP="00FD2239">
      <w:pPr>
        <w:widowControl w:val="0"/>
        <w:autoSpaceDE w:val="0"/>
        <w:autoSpaceDN w:val="0"/>
        <w:adjustRightInd w:val="0"/>
        <w:spacing w:before="120" w:after="120" w:line="288" w:lineRule="auto"/>
        <w:ind w:right="-81" w:firstLine="720"/>
        <w:jc w:val="both"/>
        <w:rPr>
          <w:color w:val="000000"/>
          <w:lang w:val="pt-BR"/>
        </w:rPr>
      </w:pPr>
      <w:r w:rsidRPr="00CF0111">
        <w:rPr>
          <w:color w:val="000000"/>
          <w:lang w:val="pt-BR"/>
        </w:rPr>
        <w:t xml:space="preserve">+ </w:t>
      </w:r>
      <w:r w:rsidR="003F020E" w:rsidRPr="00CF0111">
        <w:rPr>
          <w:color w:val="000000"/>
          <w:lang w:val="pt-BR"/>
        </w:rPr>
        <w:t>Các động vật bò sát, lưỡng cư.</w:t>
      </w:r>
    </w:p>
    <w:p w:rsidR="003F020E" w:rsidRPr="00CF0111" w:rsidRDefault="00832CCF" w:rsidP="00FD2239">
      <w:pPr>
        <w:widowControl w:val="0"/>
        <w:autoSpaceDE w:val="0"/>
        <w:autoSpaceDN w:val="0"/>
        <w:adjustRightInd w:val="0"/>
        <w:spacing w:before="120" w:after="120" w:line="288" w:lineRule="auto"/>
        <w:ind w:right="-81" w:firstLine="720"/>
        <w:jc w:val="both"/>
        <w:rPr>
          <w:color w:val="000000"/>
          <w:lang w:val="pt-BR"/>
        </w:rPr>
      </w:pPr>
      <w:r w:rsidRPr="00CF0111">
        <w:rPr>
          <w:color w:val="000000"/>
          <w:lang w:val="pt-BR"/>
        </w:rPr>
        <w:t xml:space="preserve">+ </w:t>
      </w:r>
      <w:r w:rsidR="003F020E" w:rsidRPr="00CF0111">
        <w:rPr>
          <w:color w:val="000000"/>
          <w:lang w:val="pt-BR"/>
        </w:rPr>
        <w:t>Chim sâu, chim gõ kiến, động vật hoang dã.</w:t>
      </w:r>
    </w:p>
    <w:p w:rsidR="003F020E" w:rsidRPr="00CF0111" w:rsidRDefault="00832CCF" w:rsidP="00FD2239">
      <w:pPr>
        <w:widowControl w:val="0"/>
        <w:autoSpaceDE w:val="0"/>
        <w:autoSpaceDN w:val="0"/>
        <w:adjustRightInd w:val="0"/>
        <w:spacing w:before="120" w:after="120" w:line="288" w:lineRule="auto"/>
        <w:ind w:right="80" w:firstLine="720"/>
        <w:jc w:val="both"/>
        <w:rPr>
          <w:color w:val="000000"/>
          <w:lang w:val="pt-BR"/>
        </w:rPr>
      </w:pPr>
      <w:r w:rsidRPr="00CF0111">
        <w:rPr>
          <w:color w:val="000000"/>
          <w:lang w:val="pt-BR"/>
        </w:rPr>
        <w:t xml:space="preserve">+ </w:t>
      </w:r>
      <w:r w:rsidR="003F020E" w:rsidRPr="00CF0111">
        <w:rPr>
          <w:color w:val="000000"/>
          <w:lang w:val="pt-BR"/>
        </w:rPr>
        <w:t>Côn trùng có ích như côn trùng có tính bắt mồi, côn trùng có tính ký sinh: Ong ký sinh, ruồi ký sinh, bọ ngựa, bọ rùa.</w:t>
      </w:r>
    </w:p>
    <w:p w:rsidR="003F020E" w:rsidRPr="00CF0111" w:rsidRDefault="00832CCF" w:rsidP="00FD2239">
      <w:pPr>
        <w:widowControl w:val="0"/>
        <w:autoSpaceDE w:val="0"/>
        <w:autoSpaceDN w:val="0"/>
        <w:adjustRightInd w:val="0"/>
        <w:spacing w:before="120" w:after="120" w:line="288" w:lineRule="auto"/>
        <w:ind w:right="80" w:firstLine="720"/>
        <w:jc w:val="both"/>
        <w:rPr>
          <w:color w:val="000000"/>
          <w:lang w:val="pt-BR"/>
        </w:rPr>
      </w:pPr>
      <w:r w:rsidRPr="00CF0111">
        <w:rPr>
          <w:color w:val="000000"/>
          <w:lang w:val="pt-BR"/>
        </w:rPr>
        <w:t xml:space="preserve">+ </w:t>
      </w:r>
      <w:r w:rsidR="003F020E" w:rsidRPr="00CF0111">
        <w:rPr>
          <w:color w:val="000000"/>
          <w:lang w:val="pt-BR"/>
        </w:rPr>
        <w:t>Các loại nấm, vi khuẩn ký sinh lên sâu, trứng sâu, nhộng gây hại để tiêu diệt sâu. Ví dụ: Sâu non của sâu róm thông hay bị nấm bạch cương, vi khuẩn gây bệnh chết nhũn.</w:t>
      </w:r>
    </w:p>
    <w:p w:rsidR="003F020E" w:rsidRPr="00CF0111" w:rsidRDefault="003F020E" w:rsidP="00FD2239">
      <w:pPr>
        <w:widowControl w:val="0"/>
        <w:autoSpaceDE w:val="0"/>
        <w:autoSpaceDN w:val="0"/>
        <w:adjustRightInd w:val="0"/>
        <w:spacing w:before="120" w:after="120" w:line="288" w:lineRule="auto"/>
        <w:ind w:right="80" w:firstLine="720"/>
        <w:jc w:val="both"/>
        <w:rPr>
          <w:color w:val="000000"/>
          <w:lang w:val="pt-BR"/>
        </w:rPr>
      </w:pPr>
      <w:r w:rsidRPr="00CF0111">
        <w:rPr>
          <w:color w:val="000000"/>
          <w:lang w:val="pt-BR"/>
        </w:rPr>
        <w:t>Ưu, nhược điểm: Bảo đảm cân bằng sinh thái, không gây ô nhiễm môi trường, hiệu quả cao. Song áp dụng phương pháp này cần phải nghiên cứu kỹ quy luật phát sinh, phát triển của sâu hại để có biện pháp tác động đúng lúc.</w:t>
      </w:r>
    </w:p>
    <w:p w:rsidR="003F020E" w:rsidRPr="00CF0111" w:rsidRDefault="00832CCF" w:rsidP="00FD2239">
      <w:pPr>
        <w:widowControl w:val="0"/>
        <w:autoSpaceDE w:val="0"/>
        <w:autoSpaceDN w:val="0"/>
        <w:adjustRightInd w:val="0"/>
        <w:spacing w:before="120" w:after="120" w:line="288" w:lineRule="auto"/>
        <w:jc w:val="both"/>
        <w:rPr>
          <w:color w:val="000000"/>
          <w:lang w:val="pt-BR"/>
        </w:rPr>
      </w:pPr>
      <w:r w:rsidRPr="00CF0111">
        <w:rPr>
          <w:b/>
          <w:bCs/>
          <w:iCs/>
          <w:color w:val="000000"/>
          <w:lang w:val="pt-BR"/>
        </w:rPr>
        <w:t xml:space="preserve">- </w:t>
      </w:r>
      <w:r w:rsidR="003F020E" w:rsidRPr="00CF0111">
        <w:rPr>
          <w:b/>
          <w:bCs/>
          <w:iCs/>
          <w:color w:val="000000"/>
          <w:lang w:val="pt-BR"/>
        </w:rPr>
        <w:t>Biện pháp vật lý cơ giới:</w:t>
      </w:r>
    </w:p>
    <w:p w:rsidR="003F020E" w:rsidRPr="00CF0111" w:rsidRDefault="00832CCF" w:rsidP="00FD2239">
      <w:pPr>
        <w:widowControl w:val="0"/>
        <w:autoSpaceDE w:val="0"/>
        <w:autoSpaceDN w:val="0"/>
        <w:adjustRightInd w:val="0"/>
        <w:spacing w:before="120" w:after="120" w:line="288" w:lineRule="auto"/>
        <w:ind w:firstLine="720"/>
        <w:jc w:val="both"/>
        <w:rPr>
          <w:color w:val="000000"/>
          <w:lang w:val="pt-BR"/>
        </w:rPr>
      </w:pPr>
      <w:r w:rsidRPr="00CF0111">
        <w:rPr>
          <w:color w:val="000000"/>
          <w:lang w:val="pt-BR"/>
        </w:rPr>
        <w:t>+</w:t>
      </w:r>
      <w:r w:rsidR="003F020E" w:rsidRPr="00CF0111">
        <w:rPr>
          <w:color w:val="000000"/>
          <w:lang w:val="pt-BR"/>
        </w:rPr>
        <w:t xml:space="preserve"> Đánh bả độc, mồi nhử (cám rang + rau xanh băm nhỏ 40 phần, thuốc sâu</w:t>
      </w:r>
      <w:r w:rsidR="00A90817" w:rsidRPr="00CF0111">
        <w:rPr>
          <w:color w:val="000000"/>
          <w:lang w:val="pt-BR"/>
        </w:rPr>
        <w:t xml:space="preserve"> </w:t>
      </w:r>
      <w:r w:rsidR="003F020E" w:rsidRPr="00CF0111">
        <w:rPr>
          <w:color w:val="000000"/>
          <w:lang w:val="pt-BR"/>
        </w:rPr>
        <w:t>1 phần) đánh bả dế, sâu xám.</w:t>
      </w:r>
    </w:p>
    <w:p w:rsidR="003F020E" w:rsidRPr="00CF0111" w:rsidRDefault="00832CCF" w:rsidP="00FD2239">
      <w:pPr>
        <w:widowControl w:val="0"/>
        <w:autoSpaceDE w:val="0"/>
        <w:autoSpaceDN w:val="0"/>
        <w:adjustRightInd w:val="0"/>
        <w:spacing w:before="120" w:after="120" w:line="288" w:lineRule="auto"/>
        <w:ind w:firstLine="720"/>
        <w:jc w:val="both"/>
        <w:rPr>
          <w:color w:val="000000"/>
          <w:lang w:val="pt-BR"/>
        </w:rPr>
      </w:pPr>
      <w:r w:rsidRPr="00CF0111">
        <w:rPr>
          <w:color w:val="000000"/>
          <w:lang w:val="pt-BR"/>
        </w:rPr>
        <w:t>+</w:t>
      </w:r>
      <w:r w:rsidR="003F020E" w:rsidRPr="00CF0111">
        <w:rPr>
          <w:color w:val="000000"/>
          <w:lang w:val="pt-BR"/>
        </w:rPr>
        <w:t xml:space="preserve"> Dùng ánh sáng bẫy đèn…</w:t>
      </w:r>
    </w:p>
    <w:p w:rsidR="003F020E" w:rsidRPr="00CF0111" w:rsidRDefault="00832CCF" w:rsidP="00FD2239">
      <w:pPr>
        <w:widowControl w:val="0"/>
        <w:autoSpaceDE w:val="0"/>
        <w:autoSpaceDN w:val="0"/>
        <w:adjustRightInd w:val="0"/>
        <w:spacing w:before="120" w:after="120" w:line="288" w:lineRule="auto"/>
        <w:jc w:val="both"/>
        <w:rPr>
          <w:color w:val="000000"/>
          <w:lang w:val="pt-BR"/>
        </w:rPr>
      </w:pPr>
      <w:r w:rsidRPr="00CF0111">
        <w:rPr>
          <w:b/>
          <w:bCs/>
          <w:iCs/>
          <w:color w:val="000000"/>
          <w:lang w:val="pt-BR"/>
        </w:rPr>
        <w:t>-</w:t>
      </w:r>
      <w:r w:rsidR="003F020E" w:rsidRPr="00CF0111">
        <w:rPr>
          <w:b/>
          <w:bCs/>
          <w:iCs/>
          <w:color w:val="000000"/>
          <w:lang w:val="pt-BR"/>
        </w:rPr>
        <w:t xml:space="preserve"> Biện pháp hoá học:</w:t>
      </w:r>
    </w:p>
    <w:p w:rsidR="003F020E" w:rsidRPr="00CF0111" w:rsidRDefault="00832CCF" w:rsidP="00FD2239">
      <w:pPr>
        <w:widowControl w:val="0"/>
        <w:autoSpaceDE w:val="0"/>
        <w:autoSpaceDN w:val="0"/>
        <w:adjustRightInd w:val="0"/>
        <w:spacing w:before="120" w:after="120" w:line="288" w:lineRule="auto"/>
        <w:ind w:firstLine="720"/>
        <w:jc w:val="both"/>
        <w:rPr>
          <w:color w:val="000000"/>
          <w:lang w:val="pt-BR"/>
        </w:rPr>
      </w:pPr>
      <w:r w:rsidRPr="00CF0111">
        <w:rPr>
          <w:color w:val="000000"/>
          <w:lang w:val="pt-BR"/>
        </w:rPr>
        <w:t>+</w:t>
      </w:r>
      <w:r w:rsidR="003F020E" w:rsidRPr="00CF0111">
        <w:rPr>
          <w:color w:val="000000"/>
          <w:lang w:val="pt-BR"/>
        </w:rPr>
        <w:t xml:space="preserve"> Là biện pháp sử dụng thuốc hóa học để tiêu diệt sâu gây hại. Biện pháp này chỉ nên áp dụng trong những trường hợp thực sự cần thiết, khi</w:t>
      </w:r>
      <w:r w:rsidR="00A90817" w:rsidRPr="00CF0111">
        <w:rPr>
          <w:color w:val="000000"/>
          <w:lang w:val="pt-BR"/>
        </w:rPr>
        <w:t xml:space="preserve"> </w:t>
      </w:r>
      <w:r w:rsidR="003F020E" w:rsidRPr="00CF0111">
        <w:rPr>
          <w:color w:val="000000"/>
          <w:lang w:val="pt-BR"/>
        </w:rPr>
        <w:t>dịch bùng phát.</w:t>
      </w:r>
    </w:p>
    <w:p w:rsidR="003F020E" w:rsidRPr="00CF0111" w:rsidRDefault="003F020E" w:rsidP="00FD2239">
      <w:pPr>
        <w:widowControl w:val="0"/>
        <w:autoSpaceDE w:val="0"/>
        <w:autoSpaceDN w:val="0"/>
        <w:adjustRightInd w:val="0"/>
        <w:spacing w:before="120" w:after="120" w:line="288" w:lineRule="auto"/>
        <w:ind w:firstLine="720"/>
        <w:jc w:val="both"/>
        <w:rPr>
          <w:color w:val="000000"/>
          <w:lang w:val="pt-BR"/>
        </w:rPr>
      </w:pPr>
      <w:r w:rsidRPr="00CF0111">
        <w:rPr>
          <w:bCs/>
          <w:iCs/>
          <w:color w:val="000000"/>
          <w:lang w:val="pt-BR"/>
        </w:rPr>
        <w:lastRenderedPageBreak/>
        <w:t xml:space="preserve"> Ưu, nhược điểm</w:t>
      </w:r>
      <w:r w:rsidRPr="00CF0111">
        <w:rPr>
          <w:color w:val="000000"/>
          <w:lang w:val="pt-BR"/>
        </w:rPr>
        <w:t>: Tiêu diệt nhanh chóng, có khả năng chặn đứng sự lan tràn của dịch hại, mang lại hiệu quả cao. Nhưng dễ gây ô nhiễm môi trường, ngộ độc cho người và gia súc, gây hiện tượng quen thuốc cho một số loại sâu hại, phá vỡ cân bằng sinh thái trong tự nhiên.</w:t>
      </w:r>
    </w:p>
    <w:p w:rsidR="003F020E" w:rsidRPr="00CF0111" w:rsidRDefault="00832CCF" w:rsidP="00FD2239">
      <w:pPr>
        <w:widowControl w:val="0"/>
        <w:autoSpaceDE w:val="0"/>
        <w:autoSpaceDN w:val="0"/>
        <w:adjustRightInd w:val="0"/>
        <w:spacing w:before="120" w:after="120" w:line="288" w:lineRule="auto"/>
        <w:jc w:val="both"/>
        <w:rPr>
          <w:color w:val="000000"/>
          <w:lang w:val="pt-BR"/>
        </w:rPr>
      </w:pPr>
      <w:r w:rsidRPr="00CF0111">
        <w:rPr>
          <w:b/>
          <w:bCs/>
          <w:iCs/>
          <w:color w:val="000000"/>
          <w:lang w:val="pt-BR"/>
        </w:rPr>
        <w:t xml:space="preserve">- </w:t>
      </w:r>
      <w:r w:rsidR="003F020E" w:rsidRPr="00CF0111">
        <w:rPr>
          <w:b/>
          <w:bCs/>
          <w:iCs/>
          <w:color w:val="000000"/>
          <w:lang w:val="pt-BR"/>
        </w:rPr>
        <w:t xml:space="preserve"> Biện pháp kiểm dịch thực vật:</w:t>
      </w:r>
    </w:p>
    <w:p w:rsidR="003F020E" w:rsidRPr="00CF0111" w:rsidRDefault="003F020E" w:rsidP="00FD2239">
      <w:pPr>
        <w:widowControl w:val="0"/>
        <w:autoSpaceDE w:val="0"/>
        <w:autoSpaceDN w:val="0"/>
        <w:adjustRightInd w:val="0"/>
        <w:spacing w:before="120" w:after="120" w:line="288" w:lineRule="auto"/>
        <w:ind w:firstLine="720"/>
        <w:jc w:val="both"/>
        <w:rPr>
          <w:color w:val="000000"/>
          <w:lang w:val="pt-BR"/>
        </w:rPr>
      </w:pPr>
      <w:r w:rsidRPr="00CF0111">
        <w:rPr>
          <w:color w:val="000000"/>
          <w:lang w:val="pt-BR"/>
        </w:rPr>
        <w:t>Nhằm ngăn chặn sâu hại di chuyển từ vùng này sang vùng khác. Ví dụ như chọn cây khoẻ đi trồng rừng, phun thuốc phòng trừ sâu hại trước khi xuất đi trồng.</w:t>
      </w:r>
    </w:p>
    <w:p w:rsidR="003F020E" w:rsidRPr="00CF0111" w:rsidRDefault="00832CCF" w:rsidP="00FD2239">
      <w:pPr>
        <w:widowControl w:val="0"/>
        <w:autoSpaceDE w:val="0"/>
        <w:autoSpaceDN w:val="0"/>
        <w:adjustRightInd w:val="0"/>
        <w:spacing w:before="120" w:after="120" w:line="288" w:lineRule="auto"/>
        <w:jc w:val="both"/>
        <w:rPr>
          <w:color w:val="000000"/>
          <w:lang w:val="pt-BR"/>
        </w:rPr>
      </w:pPr>
      <w:r w:rsidRPr="00CF0111">
        <w:rPr>
          <w:b/>
          <w:bCs/>
          <w:color w:val="000000"/>
          <w:lang w:val="pt-BR"/>
        </w:rPr>
        <w:t xml:space="preserve">b. </w:t>
      </w:r>
      <w:r w:rsidR="003F020E" w:rsidRPr="00CF0111">
        <w:rPr>
          <w:b/>
          <w:bCs/>
          <w:color w:val="000000"/>
          <w:lang w:val="pt-BR"/>
        </w:rPr>
        <w:t>Các biện pháp phòng trừ bệnh hại:</w:t>
      </w:r>
    </w:p>
    <w:p w:rsidR="003F020E" w:rsidRPr="00CF0111" w:rsidRDefault="00832CCF" w:rsidP="00FD2239">
      <w:pPr>
        <w:widowControl w:val="0"/>
        <w:autoSpaceDE w:val="0"/>
        <w:autoSpaceDN w:val="0"/>
        <w:adjustRightInd w:val="0"/>
        <w:spacing w:before="120" w:after="120" w:line="288" w:lineRule="auto"/>
        <w:jc w:val="both"/>
        <w:rPr>
          <w:color w:val="000000"/>
          <w:lang w:val="pt-BR"/>
        </w:rPr>
      </w:pPr>
      <w:r w:rsidRPr="00CF0111">
        <w:rPr>
          <w:b/>
          <w:bCs/>
          <w:iCs/>
          <w:color w:val="000000"/>
          <w:lang w:val="pt-BR"/>
        </w:rPr>
        <w:t xml:space="preserve">- </w:t>
      </w:r>
      <w:r w:rsidR="003F020E" w:rsidRPr="00CF0111">
        <w:rPr>
          <w:b/>
          <w:bCs/>
          <w:iCs/>
          <w:color w:val="000000"/>
          <w:lang w:val="pt-BR"/>
        </w:rPr>
        <w:t xml:space="preserve"> Biện pháp kiểm dịch thực vật</w:t>
      </w:r>
    </w:p>
    <w:p w:rsidR="003F020E" w:rsidRPr="00CF0111" w:rsidRDefault="003F020E" w:rsidP="00FD2239">
      <w:pPr>
        <w:widowControl w:val="0"/>
        <w:autoSpaceDE w:val="0"/>
        <w:autoSpaceDN w:val="0"/>
        <w:adjustRightInd w:val="0"/>
        <w:spacing w:before="120" w:after="120" w:line="288" w:lineRule="auto"/>
        <w:ind w:firstLine="720"/>
        <w:jc w:val="both"/>
        <w:rPr>
          <w:color w:val="000000"/>
          <w:lang w:val="pt-BR"/>
        </w:rPr>
      </w:pPr>
      <w:r w:rsidRPr="00CF0111">
        <w:rPr>
          <w:color w:val="000000"/>
          <w:lang w:val="pt-BR"/>
        </w:rPr>
        <w:t>Kiểm dịch thực vật là một trong những biện pháp hữu hiệu để ngăn chặn sự lây lan bệnh hại nguy hiểm từ nơi này đến nơi khác. Nội dung của kiểm dịch thực vật bao gồm:</w:t>
      </w:r>
    </w:p>
    <w:p w:rsidR="003F020E" w:rsidRPr="00CF0111" w:rsidRDefault="00832CCF" w:rsidP="00FD2239">
      <w:pPr>
        <w:widowControl w:val="0"/>
        <w:autoSpaceDE w:val="0"/>
        <w:autoSpaceDN w:val="0"/>
        <w:adjustRightInd w:val="0"/>
        <w:spacing w:before="120" w:after="120" w:line="288" w:lineRule="auto"/>
        <w:ind w:firstLine="720"/>
        <w:jc w:val="both"/>
        <w:rPr>
          <w:color w:val="000000"/>
          <w:lang w:val="pt-BR"/>
        </w:rPr>
      </w:pPr>
      <w:r w:rsidRPr="00CF0111">
        <w:rPr>
          <w:color w:val="000000"/>
          <w:lang w:val="pt-BR"/>
        </w:rPr>
        <w:t>+</w:t>
      </w:r>
      <w:r w:rsidR="00A90817" w:rsidRPr="00CF0111">
        <w:rPr>
          <w:color w:val="000000"/>
          <w:lang w:val="pt-BR"/>
        </w:rPr>
        <w:t xml:space="preserve"> Cấm n</w:t>
      </w:r>
      <w:r w:rsidR="003F020E" w:rsidRPr="00CF0111">
        <w:rPr>
          <w:color w:val="000000"/>
          <w:lang w:val="pt-BR"/>
        </w:rPr>
        <w:t>ang  các cây  hoặc các sản  phẩm có  bệnh nguy  hiểm từ vùng  này  đến  vùng khác, từ nước này đến nước khác.</w:t>
      </w:r>
    </w:p>
    <w:p w:rsidR="003F020E" w:rsidRPr="00CF0111" w:rsidRDefault="00832CCF" w:rsidP="00FD2239">
      <w:pPr>
        <w:widowControl w:val="0"/>
        <w:autoSpaceDE w:val="0"/>
        <w:autoSpaceDN w:val="0"/>
        <w:adjustRightInd w:val="0"/>
        <w:spacing w:before="120" w:after="120" w:line="288" w:lineRule="auto"/>
        <w:ind w:firstLine="720"/>
        <w:jc w:val="both"/>
        <w:rPr>
          <w:color w:val="000000"/>
          <w:lang w:val="pt-BR"/>
        </w:rPr>
      </w:pPr>
      <w:r w:rsidRPr="00CF0111">
        <w:rPr>
          <w:color w:val="000000"/>
          <w:lang w:val="pt-BR"/>
        </w:rPr>
        <w:t xml:space="preserve">+ </w:t>
      </w:r>
      <w:r w:rsidR="003F020E" w:rsidRPr="00CF0111">
        <w:rPr>
          <w:color w:val="000000"/>
          <w:lang w:val="pt-BR"/>
        </w:rPr>
        <w:t>Khoanh vùng bệnh nguy hiểm phát sinh ở một khu vực nhỏ không cho chúng lây lan rộng và tích cực áp dụng các biện pháp tiêu diệt ngay.</w:t>
      </w:r>
    </w:p>
    <w:p w:rsidR="003F020E" w:rsidRPr="00CF0111" w:rsidRDefault="00832CCF" w:rsidP="00FD2239">
      <w:pPr>
        <w:widowControl w:val="0"/>
        <w:autoSpaceDE w:val="0"/>
        <w:autoSpaceDN w:val="0"/>
        <w:adjustRightInd w:val="0"/>
        <w:spacing w:before="120" w:after="120" w:line="288" w:lineRule="auto"/>
        <w:ind w:firstLine="720"/>
        <w:jc w:val="both"/>
        <w:rPr>
          <w:color w:val="000000"/>
          <w:lang w:val="pt-BR"/>
        </w:rPr>
      </w:pPr>
      <w:r w:rsidRPr="00CF0111">
        <w:rPr>
          <w:color w:val="000000"/>
          <w:position w:val="-1"/>
          <w:lang w:val="pt-BR"/>
        </w:rPr>
        <w:t xml:space="preserve">+ </w:t>
      </w:r>
      <w:r w:rsidR="003F020E" w:rsidRPr="00CF0111">
        <w:rPr>
          <w:color w:val="000000"/>
          <w:position w:val="-1"/>
          <w:lang w:val="pt-BR"/>
        </w:rPr>
        <w:t xml:space="preserve">Khi bệnh lây lan đến khu vực mới thì cần áp dụng các biện pháp khẩn cấp để tiêu </w:t>
      </w:r>
      <w:r w:rsidR="003F020E" w:rsidRPr="00CF0111">
        <w:rPr>
          <w:color w:val="000000"/>
          <w:lang w:val="pt-BR"/>
        </w:rPr>
        <w:t>diệt.</w:t>
      </w:r>
    </w:p>
    <w:p w:rsidR="003F020E" w:rsidRPr="00CF0111" w:rsidRDefault="00832CCF" w:rsidP="00FD2239">
      <w:pPr>
        <w:widowControl w:val="0"/>
        <w:autoSpaceDE w:val="0"/>
        <w:autoSpaceDN w:val="0"/>
        <w:adjustRightInd w:val="0"/>
        <w:spacing w:before="120" w:after="120" w:line="288" w:lineRule="auto"/>
        <w:jc w:val="both"/>
        <w:rPr>
          <w:iCs/>
          <w:color w:val="000000"/>
          <w:lang w:val="pt-BR"/>
        </w:rPr>
      </w:pPr>
      <w:r w:rsidRPr="00CF0111">
        <w:rPr>
          <w:b/>
          <w:bCs/>
          <w:iCs/>
          <w:color w:val="000000"/>
          <w:lang w:val="pt-BR"/>
        </w:rPr>
        <w:t>-</w:t>
      </w:r>
      <w:r w:rsidR="003F020E" w:rsidRPr="00CF0111">
        <w:rPr>
          <w:b/>
          <w:bCs/>
          <w:iCs/>
          <w:color w:val="000000"/>
          <w:lang w:val="pt-BR"/>
        </w:rPr>
        <w:t xml:space="preserve"> Biện pháp kỹ thuật lâm nghiệp</w:t>
      </w:r>
    </w:p>
    <w:p w:rsidR="003F020E" w:rsidRPr="00CF0111" w:rsidRDefault="003F020E" w:rsidP="00FD2239">
      <w:pPr>
        <w:widowControl w:val="0"/>
        <w:autoSpaceDE w:val="0"/>
        <w:autoSpaceDN w:val="0"/>
        <w:adjustRightInd w:val="0"/>
        <w:spacing w:before="120" w:after="120" w:line="288" w:lineRule="auto"/>
        <w:ind w:firstLine="720"/>
        <w:jc w:val="both"/>
        <w:rPr>
          <w:color w:val="000000"/>
          <w:lang w:val="pt-BR"/>
        </w:rPr>
      </w:pPr>
      <w:r w:rsidRPr="00CF0111">
        <w:rPr>
          <w:color w:val="000000"/>
          <w:lang w:val="pt-BR"/>
        </w:rPr>
        <w:t xml:space="preserve">Là áp dụng các biện pháp kinh doanh rừng chính xác và phù hợp nhằm làm cho môi trường thích nghi với sinh trưởng của cây con hoặc cây rừng mà bất lợi cho sự phát sinh, phát </w:t>
      </w:r>
      <w:r w:rsidRPr="00CF0111">
        <w:rPr>
          <w:color w:val="000000"/>
          <w:position w:val="-1"/>
          <w:lang w:val="pt-BR"/>
        </w:rPr>
        <w:t>triển bệnh hại.</w:t>
      </w:r>
    </w:p>
    <w:p w:rsidR="003F020E" w:rsidRPr="00CF0111" w:rsidRDefault="003F020E" w:rsidP="00FD2239">
      <w:pPr>
        <w:widowControl w:val="0"/>
        <w:autoSpaceDE w:val="0"/>
        <w:autoSpaceDN w:val="0"/>
        <w:adjustRightInd w:val="0"/>
        <w:spacing w:before="120" w:after="120" w:line="288" w:lineRule="auto"/>
        <w:ind w:firstLine="720"/>
        <w:jc w:val="both"/>
        <w:rPr>
          <w:color w:val="000000"/>
          <w:lang w:val="pt-BR"/>
        </w:rPr>
      </w:pPr>
      <w:r w:rsidRPr="00CF0111">
        <w:rPr>
          <w:color w:val="000000"/>
          <w:lang w:val="pt-BR"/>
        </w:rPr>
        <w:t>Phương pháp này tác động toàn diện vào cả 3 nhân tố: vật gây bệnh - cây chủ - môi trường. Nó không những làm giảm chi phí phòng trừ mà còn cải thiện được hệ sinh thái, bảo vệ rừng (không phải sử dụng biện pháp hoá học) một việc làm mang lại nhiều lợi ích.</w:t>
      </w:r>
    </w:p>
    <w:p w:rsidR="003F020E" w:rsidRPr="00CF0111" w:rsidRDefault="00832CCF" w:rsidP="00FD2239">
      <w:pPr>
        <w:widowControl w:val="0"/>
        <w:autoSpaceDE w:val="0"/>
        <w:autoSpaceDN w:val="0"/>
        <w:adjustRightInd w:val="0"/>
        <w:spacing w:before="120" w:after="120" w:line="288" w:lineRule="auto"/>
        <w:jc w:val="both"/>
        <w:rPr>
          <w:color w:val="000000"/>
          <w:lang w:val="pt-BR"/>
        </w:rPr>
      </w:pPr>
      <w:r w:rsidRPr="00CF0111">
        <w:rPr>
          <w:b/>
          <w:bCs/>
          <w:iCs/>
          <w:color w:val="000000"/>
          <w:lang w:val="pt-BR"/>
        </w:rPr>
        <w:t>-</w:t>
      </w:r>
      <w:r w:rsidR="003F020E" w:rsidRPr="00CF0111">
        <w:rPr>
          <w:b/>
          <w:bCs/>
          <w:iCs/>
          <w:color w:val="000000"/>
          <w:lang w:val="pt-BR"/>
        </w:rPr>
        <w:t xml:space="preserve"> Biện pháp phòng bệnh trong kỹ thuật trồng rừng</w:t>
      </w:r>
    </w:p>
    <w:p w:rsidR="003F020E" w:rsidRPr="00CF0111" w:rsidRDefault="00832CCF" w:rsidP="00FD2239">
      <w:pPr>
        <w:widowControl w:val="0"/>
        <w:autoSpaceDE w:val="0"/>
        <w:autoSpaceDN w:val="0"/>
        <w:adjustRightInd w:val="0"/>
        <w:spacing w:before="120" w:after="120" w:line="288" w:lineRule="auto"/>
        <w:ind w:firstLine="720"/>
        <w:jc w:val="both"/>
        <w:rPr>
          <w:color w:val="000000"/>
          <w:lang w:val="pt-BR"/>
        </w:rPr>
      </w:pPr>
      <w:r w:rsidRPr="00CF0111">
        <w:rPr>
          <w:color w:val="000000"/>
          <w:lang w:val="pt-BR"/>
        </w:rPr>
        <w:t>+</w:t>
      </w:r>
      <w:r w:rsidR="003F020E" w:rsidRPr="00CF0111">
        <w:rPr>
          <w:color w:val="000000"/>
          <w:lang w:val="pt-BR"/>
        </w:rPr>
        <w:t xml:space="preserve"> Phải phát hiện kịp thời, tiêu diệt bệnh ký sinh trước khi chúng gây bệnh, diệt nguồn xâm nhiễm.</w:t>
      </w:r>
    </w:p>
    <w:p w:rsidR="003F020E" w:rsidRPr="00CF0111" w:rsidRDefault="00832CCF" w:rsidP="00FD2239">
      <w:pPr>
        <w:widowControl w:val="0"/>
        <w:autoSpaceDE w:val="0"/>
        <w:autoSpaceDN w:val="0"/>
        <w:adjustRightInd w:val="0"/>
        <w:spacing w:before="120" w:after="120" w:line="288" w:lineRule="auto"/>
        <w:ind w:firstLine="720"/>
        <w:jc w:val="both"/>
        <w:rPr>
          <w:color w:val="000000"/>
          <w:lang w:val="pt-BR"/>
        </w:rPr>
      </w:pPr>
      <w:r w:rsidRPr="00CF0111">
        <w:rPr>
          <w:color w:val="000000"/>
          <w:lang w:val="pt-BR"/>
        </w:rPr>
        <w:t>+</w:t>
      </w:r>
      <w:r w:rsidR="003F020E" w:rsidRPr="00CF0111">
        <w:rPr>
          <w:color w:val="000000"/>
          <w:lang w:val="pt-BR"/>
        </w:rPr>
        <w:t xml:space="preserve"> Nghiêm cấm việc chăn thả gia súc, tăng cường kiểm tra việc sử dụng lửa trong rừng, việc chặt phá rừng bừa bãi dẫn đến các vết thương cho cây, chính nó là cửa xâm nhập của vật gây bệnh vào cây.</w:t>
      </w:r>
    </w:p>
    <w:p w:rsidR="003F020E" w:rsidRPr="00CF0111" w:rsidRDefault="00832CCF" w:rsidP="00FD2239">
      <w:pPr>
        <w:widowControl w:val="0"/>
        <w:autoSpaceDE w:val="0"/>
        <w:autoSpaceDN w:val="0"/>
        <w:adjustRightInd w:val="0"/>
        <w:spacing w:before="120" w:after="120" w:line="288" w:lineRule="auto"/>
        <w:jc w:val="both"/>
        <w:rPr>
          <w:color w:val="000000"/>
          <w:lang w:val="pt-BR"/>
        </w:rPr>
      </w:pPr>
      <w:r w:rsidRPr="00CF0111">
        <w:rPr>
          <w:b/>
          <w:bCs/>
          <w:iCs/>
          <w:color w:val="000000"/>
          <w:lang w:val="pt-BR"/>
        </w:rPr>
        <w:lastRenderedPageBreak/>
        <w:t>-</w:t>
      </w:r>
      <w:r w:rsidR="003F020E" w:rsidRPr="00CF0111">
        <w:rPr>
          <w:b/>
          <w:bCs/>
          <w:color w:val="000000"/>
          <w:lang w:val="pt-BR"/>
        </w:rPr>
        <w:t xml:space="preserve"> Biện pháp phòng trừ sinh vật học</w:t>
      </w:r>
    </w:p>
    <w:p w:rsidR="003F020E" w:rsidRPr="00CF0111" w:rsidRDefault="003F020E" w:rsidP="00FD2239">
      <w:pPr>
        <w:widowControl w:val="0"/>
        <w:autoSpaceDE w:val="0"/>
        <w:autoSpaceDN w:val="0"/>
        <w:adjustRightInd w:val="0"/>
        <w:spacing w:before="120" w:after="120" w:line="288" w:lineRule="auto"/>
        <w:ind w:firstLine="720"/>
        <w:jc w:val="both"/>
        <w:rPr>
          <w:color w:val="000000"/>
          <w:lang w:val="pt-BR"/>
        </w:rPr>
      </w:pPr>
      <w:r w:rsidRPr="00CF0111">
        <w:rPr>
          <w:color w:val="000000"/>
          <w:lang w:val="pt-BR"/>
        </w:rPr>
        <w:t>Là lợi dụng các sinh vật để phòng trừ bệnh cây bao gồm:</w:t>
      </w:r>
    </w:p>
    <w:p w:rsidR="003F020E" w:rsidRPr="00CF0111" w:rsidRDefault="00832CCF" w:rsidP="00FD2239">
      <w:pPr>
        <w:widowControl w:val="0"/>
        <w:autoSpaceDE w:val="0"/>
        <w:autoSpaceDN w:val="0"/>
        <w:adjustRightInd w:val="0"/>
        <w:spacing w:before="120" w:after="120" w:line="288" w:lineRule="auto"/>
        <w:ind w:firstLine="720"/>
        <w:jc w:val="both"/>
        <w:rPr>
          <w:color w:val="000000"/>
          <w:lang w:val="pt-BR"/>
        </w:rPr>
      </w:pPr>
      <w:r w:rsidRPr="00CF0111">
        <w:rPr>
          <w:color w:val="000000"/>
          <w:lang w:val="pt-BR"/>
        </w:rPr>
        <w:t>+</w:t>
      </w:r>
      <w:r w:rsidR="003F020E" w:rsidRPr="00CF0111">
        <w:rPr>
          <w:color w:val="000000"/>
          <w:lang w:val="pt-BR"/>
        </w:rPr>
        <w:t xml:space="preserve"> Lợi dụng tác dụng ký sinh bậc II để phòng trừ, ví dụ như sử dụng nấm ký sinh lên dây tơ hồng;  sử dụng vi khuẩn hòa tan nấm gây bệnh thối cổ rễ.</w:t>
      </w:r>
    </w:p>
    <w:p w:rsidR="003F020E" w:rsidRPr="00CF0111" w:rsidRDefault="00832CCF" w:rsidP="00FD2239">
      <w:pPr>
        <w:widowControl w:val="0"/>
        <w:autoSpaceDE w:val="0"/>
        <w:autoSpaceDN w:val="0"/>
        <w:adjustRightInd w:val="0"/>
        <w:spacing w:before="120" w:after="120" w:line="288" w:lineRule="auto"/>
        <w:ind w:firstLine="720"/>
        <w:jc w:val="both"/>
        <w:rPr>
          <w:color w:val="000000"/>
          <w:lang w:val="pt-BR"/>
        </w:rPr>
      </w:pPr>
      <w:r w:rsidRPr="00CF0111">
        <w:rPr>
          <w:color w:val="000000"/>
          <w:lang w:val="pt-BR"/>
        </w:rPr>
        <w:t>+</w:t>
      </w:r>
      <w:r w:rsidR="003F020E" w:rsidRPr="00CF0111">
        <w:rPr>
          <w:color w:val="000000"/>
          <w:lang w:val="pt-BR"/>
        </w:rPr>
        <w:t xml:space="preserve"> Sử dụng nấm không gây độc hoặc ít độc để lấn át những nấm có độ độc cao, ví dụ </w:t>
      </w:r>
      <w:r w:rsidRPr="00CF0111">
        <w:rPr>
          <w:color w:val="000000"/>
          <w:lang w:val="pt-BR"/>
        </w:rPr>
        <w:t xml:space="preserve">như </w:t>
      </w:r>
      <w:r w:rsidR="003F020E" w:rsidRPr="00CF0111">
        <w:rPr>
          <w:color w:val="000000"/>
          <w:lang w:val="pt-BR"/>
        </w:rPr>
        <w:t xml:space="preserve">nấm gây bệnh loét thân cây sồi có độ độc rất mạnh. Người ta lấy nấm Endothia parasitica ít gây độc tiêm vào thân cây bị loét dẫn đến hạn chế được bệnh </w:t>
      </w:r>
      <w:r w:rsidR="003F020E" w:rsidRPr="00CF0111">
        <w:rPr>
          <w:color w:val="000000"/>
          <w:position w:val="-1"/>
          <w:lang w:val="pt-BR"/>
        </w:rPr>
        <w:t>loét thân cây sồi.</w:t>
      </w:r>
    </w:p>
    <w:p w:rsidR="003F020E" w:rsidRPr="00CF0111" w:rsidRDefault="00832CCF" w:rsidP="00FD2239">
      <w:pPr>
        <w:widowControl w:val="0"/>
        <w:autoSpaceDE w:val="0"/>
        <w:autoSpaceDN w:val="0"/>
        <w:adjustRightInd w:val="0"/>
        <w:spacing w:before="120" w:after="120" w:line="288" w:lineRule="auto"/>
        <w:ind w:firstLine="720"/>
        <w:jc w:val="both"/>
        <w:rPr>
          <w:color w:val="000000"/>
          <w:lang w:val="pt-BR"/>
        </w:rPr>
      </w:pPr>
      <w:r w:rsidRPr="00CF0111">
        <w:rPr>
          <w:color w:val="000000"/>
          <w:lang w:val="pt-BR"/>
        </w:rPr>
        <w:t xml:space="preserve">+ </w:t>
      </w:r>
      <w:r w:rsidR="003F020E" w:rsidRPr="00CF0111">
        <w:rPr>
          <w:color w:val="000000"/>
          <w:lang w:val="pt-BR"/>
        </w:rPr>
        <w:t>Sử dụng vi sinh vật này ức chế vi sinh vật khác, ví dụ như dùng nấm da trải lấ</w:t>
      </w:r>
      <w:r w:rsidR="00A90817" w:rsidRPr="00CF0111">
        <w:rPr>
          <w:color w:val="000000"/>
          <w:lang w:val="pt-BR"/>
        </w:rPr>
        <w:t>n át nấm mục trắng rễ cây thông</w:t>
      </w:r>
      <w:r w:rsidR="003F020E" w:rsidRPr="00CF0111">
        <w:rPr>
          <w:color w:val="000000"/>
          <w:lang w:val="pt-BR"/>
        </w:rPr>
        <w:t xml:space="preserve"> vì nấm mục trắng rễ cây thông ưa xâm nhập vào gỗ mới chặt sau đó mới xâm nhiễm vào tế bào sống.</w:t>
      </w:r>
    </w:p>
    <w:p w:rsidR="003F020E" w:rsidRPr="00CF0111" w:rsidRDefault="00832CCF" w:rsidP="00FD2239">
      <w:pPr>
        <w:widowControl w:val="0"/>
        <w:autoSpaceDE w:val="0"/>
        <w:autoSpaceDN w:val="0"/>
        <w:adjustRightInd w:val="0"/>
        <w:spacing w:before="120" w:after="120" w:line="288" w:lineRule="auto"/>
        <w:ind w:firstLine="720"/>
        <w:jc w:val="both"/>
        <w:rPr>
          <w:color w:val="000000"/>
          <w:lang w:val="pt-BR"/>
        </w:rPr>
      </w:pPr>
      <w:r w:rsidRPr="00CF0111">
        <w:rPr>
          <w:color w:val="000000"/>
          <w:lang w:val="pt-BR"/>
        </w:rPr>
        <w:t>+</w:t>
      </w:r>
      <w:r w:rsidR="003F020E" w:rsidRPr="00CF0111">
        <w:rPr>
          <w:color w:val="000000"/>
          <w:lang w:val="pt-BR"/>
        </w:rPr>
        <w:t xml:space="preserve"> Lợi dụng nấm cộng sinh rễ cây để phòng trừ các nấm bệnh mục rễ, thối cổ rễ...</w:t>
      </w:r>
    </w:p>
    <w:p w:rsidR="003F020E" w:rsidRPr="00CF0111" w:rsidRDefault="00832CCF" w:rsidP="00FD2239">
      <w:pPr>
        <w:widowControl w:val="0"/>
        <w:autoSpaceDE w:val="0"/>
        <w:autoSpaceDN w:val="0"/>
        <w:adjustRightInd w:val="0"/>
        <w:spacing w:before="120" w:after="120" w:line="288" w:lineRule="auto"/>
        <w:jc w:val="both"/>
        <w:rPr>
          <w:color w:val="000000"/>
          <w:lang w:val="pt-BR"/>
        </w:rPr>
      </w:pPr>
      <w:r w:rsidRPr="00CF0111">
        <w:rPr>
          <w:b/>
          <w:bCs/>
          <w:iCs/>
          <w:color w:val="000000"/>
          <w:lang w:val="pt-BR"/>
        </w:rPr>
        <w:t xml:space="preserve">- </w:t>
      </w:r>
      <w:r w:rsidR="003F020E" w:rsidRPr="00CF0111">
        <w:rPr>
          <w:b/>
          <w:bCs/>
          <w:color w:val="000000"/>
          <w:lang w:val="pt-BR"/>
        </w:rPr>
        <w:t>Biện pháp vật lý cơ giới</w:t>
      </w:r>
    </w:p>
    <w:p w:rsidR="003F020E" w:rsidRPr="00CF0111" w:rsidRDefault="003F020E" w:rsidP="00FD2239">
      <w:pPr>
        <w:widowControl w:val="0"/>
        <w:autoSpaceDE w:val="0"/>
        <w:autoSpaceDN w:val="0"/>
        <w:adjustRightInd w:val="0"/>
        <w:spacing w:before="120" w:after="120" w:line="288" w:lineRule="auto"/>
        <w:ind w:firstLine="720"/>
        <w:jc w:val="both"/>
        <w:rPr>
          <w:color w:val="000000"/>
          <w:lang w:val="pt-BR"/>
        </w:rPr>
      </w:pPr>
      <w:r w:rsidRPr="00CF0111">
        <w:rPr>
          <w:color w:val="000000"/>
          <w:lang w:val="pt-BR"/>
        </w:rPr>
        <w:t>Là dùng nhiệt, nhiệt điện và các công cụ máy móc đơn giản để tiêu diệt vật gây bệnh, các biện pháp được áp dụng như:</w:t>
      </w:r>
    </w:p>
    <w:p w:rsidR="003F020E" w:rsidRPr="00CF0111" w:rsidRDefault="00832CCF" w:rsidP="00FD2239">
      <w:pPr>
        <w:widowControl w:val="0"/>
        <w:autoSpaceDE w:val="0"/>
        <w:autoSpaceDN w:val="0"/>
        <w:adjustRightInd w:val="0"/>
        <w:spacing w:before="120" w:after="120" w:line="288" w:lineRule="auto"/>
        <w:ind w:firstLine="720"/>
        <w:jc w:val="both"/>
        <w:rPr>
          <w:color w:val="000000"/>
          <w:lang w:val="pt-BR"/>
        </w:rPr>
      </w:pPr>
      <w:r w:rsidRPr="00CF0111">
        <w:rPr>
          <w:color w:val="000000"/>
          <w:lang w:val="pt-BR"/>
        </w:rPr>
        <w:t>+</w:t>
      </w:r>
      <w:r w:rsidR="003F020E" w:rsidRPr="00CF0111">
        <w:rPr>
          <w:color w:val="000000"/>
          <w:lang w:val="pt-BR"/>
        </w:rPr>
        <w:t xml:space="preserve"> Cày phơi ải đất.</w:t>
      </w:r>
    </w:p>
    <w:p w:rsidR="003F020E" w:rsidRPr="00CF0111" w:rsidRDefault="00832CCF" w:rsidP="00FD2239">
      <w:pPr>
        <w:widowControl w:val="0"/>
        <w:autoSpaceDE w:val="0"/>
        <w:autoSpaceDN w:val="0"/>
        <w:adjustRightInd w:val="0"/>
        <w:spacing w:before="120" w:after="120" w:line="288" w:lineRule="auto"/>
        <w:ind w:firstLine="720"/>
        <w:jc w:val="both"/>
        <w:rPr>
          <w:color w:val="000000"/>
          <w:lang w:val="pt-BR"/>
        </w:rPr>
      </w:pPr>
      <w:r w:rsidRPr="00CF0111">
        <w:rPr>
          <w:color w:val="000000"/>
          <w:lang w:val="pt-BR"/>
        </w:rPr>
        <w:t xml:space="preserve">+ </w:t>
      </w:r>
      <w:r w:rsidR="003F020E" w:rsidRPr="00CF0111">
        <w:rPr>
          <w:color w:val="000000"/>
          <w:lang w:val="pt-BR"/>
        </w:rPr>
        <w:t>Tiêu trừ cây bệnh, lá cây bệnh, thể quả nấm mục.</w:t>
      </w:r>
    </w:p>
    <w:p w:rsidR="003F020E" w:rsidRPr="00CF0111" w:rsidRDefault="00832CCF" w:rsidP="00FD2239">
      <w:pPr>
        <w:widowControl w:val="0"/>
        <w:autoSpaceDE w:val="0"/>
        <w:autoSpaceDN w:val="0"/>
        <w:adjustRightInd w:val="0"/>
        <w:spacing w:before="120" w:after="120" w:line="288" w:lineRule="auto"/>
        <w:ind w:firstLine="720"/>
        <w:jc w:val="both"/>
        <w:rPr>
          <w:color w:val="000000"/>
          <w:lang w:val="pt-BR"/>
        </w:rPr>
      </w:pPr>
      <w:r w:rsidRPr="00CF0111">
        <w:rPr>
          <w:color w:val="000000"/>
          <w:lang w:val="pt-BR"/>
        </w:rPr>
        <w:t>+</w:t>
      </w:r>
      <w:r w:rsidR="003F020E" w:rsidRPr="00CF0111">
        <w:rPr>
          <w:color w:val="000000"/>
          <w:lang w:val="pt-BR"/>
        </w:rPr>
        <w:t xml:space="preserve"> Nạo vết bệnh rồi quét thuốc bảo vệ lên, quét lên vết thương.</w:t>
      </w:r>
    </w:p>
    <w:p w:rsidR="003F020E" w:rsidRPr="00CF0111" w:rsidRDefault="00832CCF" w:rsidP="00FD2239">
      <w:pPr>
        <w:widowControl w:val="0"/>
        <w:autoSpaceDE w:val="0"/>
        <w:autoSpaceDN w:val="0"/>
        <w:adjustRightInd w:val="0"/>
        <w:spacing w:before="120" w:after="120" w:line="288" w:lineRule="auto"/>
        <w:jc w:val="both"/>
        <w:rPr>
          <w:color w:val="000000"/>
          <w:lang w:val="pt-BR"/>
        </w:rPr>
      </w:pPr>
      <w:r w:rsidRPr="00CF0111">
        <w:rPr>
          <w:b/>
          <w:bCs/>
          <w:iCs/>
          <w:color w:val="000000"/>
          <w:lang w:val="pt-BR"/>
        </w:rPr>
        <w:t>-</w:t>
      </w:r>
      <w:r w:rsidR="003F020E" w:rsidRPr="00CF0111">
        <w:rPr>
          <w:b/>
          <w:bCs/>
          <w:color w:val="000000"/>
          <w:lang w:val="pt-BR"/>
        </w:rPr>
        <w:t xml:space="preserve"> Biện pháp phòng trừ bằng hoá học</w:t>
      </w:r>
    </w:p>
    <w:p w:rsidR="003F020E" w:rsidRPr="00CF0111" w:rsidRDefault="003F020E" w:rsidP="00FD2239">
      <w:pPr>
        <w:widowControl w:val="0"/>
        <w:autoSpaceDE w:val="0"/>
        <w:autoSpaceDN w:val="0"/>
        <w:adjustRightInd w:val="0"/>
        <w:spacing w:before="120" w:after="120" w:line="288" w:lineRule="auto"/>
        <w:ind w:firstLine="720"/>
        <w:jc w:val="both"/>
        <w:rPr>
          <w:color w:val="000000"/>
          <w:lang w:val="pt-BR"/>
        </w:rPr>
      </w:pPr>
      <w:r w:rsidRPr="00CF0111">
        <w:rPr>
          <w:color w:val="000000"/>
          <w:lang w:val="pt-BR"/>
        </w:rPr>
        <w:t>Là dùng chế phẩm hoá chất để phòng trừ bệnh cây, có các dạng bao gồm thuốc trừ, thuốc bảo vệ và thuốc điều trị. Đây là biện pháp nhanh nhất, tích cực nhất để tiêu diệt nguồn bệnh, nhất là khi bệnh hại đã phát sinh có nguy cơ phát dịch, tuy nhiên phương pháp này cũng có nhiều nhược điểm như:</w:t>
      </w:r>
    </w:p>
    <w:p w:rsidR="003F020E" w:rsidRPr="00CF0111" w:rsidRDefault="00832CCF" w:rsidP="00FD2239">
      <w:pPr>
        <w:widowControl w:val="0"/>
        <w:autoSpaceDE w:val="0"/>
        <w:autoSpaceDN w:val="0"/>
        <w:adjustRightInd w:val="0"/>
        <w:spacing w:before="120" w:after="120" w:line="288" w:lineRule="auto"/>
        <w:ind w:firstLine="720"/>
        <w:jc w:val="both"/>
        <w:rPr>
          <w:color w:val="000000"/>
          <w:lang w:val="pt-BR"/>
        </w:rPr>
      </w:pPr>
      <w:r w:rsidRPr="00CF0111">
        <w:rPr>
          <w:color w:val="000000"/>
          <w:lang w:val="pt-BR"/>
        </w:rPr>
        <w:t>+</w:t>
      </w:r>
      <w:r w:rsidR="003F020E" w:rsidRPr="00CF0111">
        <w:rPr>
          <w:color w:val="000000"/>
          <w:lang w:val="pt-BR"/>
        </w:rPr>
        <w:t xml:space="preserve"> Gây ô nhiễm môi trường tiêu diệt cả sinh vật có ích.</w:t>
      </w:r>
    </w:p>
    <w:p w:rsidR="003F020E" w:rsidRPr="00CF0111" w:rsidRDefault="00832CCF" w:rsidP="00FD2239">
      <w:pPr>
        <w:widowControl w:val="0"/>
        <w:autoSpaceDE w:val="0"/>
        <w:autoSpaceDN w:val="0"/>
        <w:adjustRightInd w:val="0"/>
        <w:spacing w:before="120" w:after="120" w:line="288" w:lineRule="auto"/>
        <w:ind w:left="720"/>
        <w:jc w:val="both"/>
        <w:rPr>
          <w:color w:val="000000"/>
          <w:lang w:val="pt-BR"/>
        </w:rPr>
      </w:pPr>
      <w:r w:rsidRPr="00CF0111">
        <w:rPr>
          <w:color w:val="000000"/>
          <w:lang w:val="pt-BR"/>
        </w:rPr>
        <w:t>+</w:t>
      </w:r>
      <w:r w:rsidR="003F020E" w:rsidRPr="00CF0111">
        <w:rPr>
          <w:color w:val="000000"/>
          <w:lang w:val="pt-BR"/>
        </w:rPr>
        <w:t xml:space="preserve"> Chịu ảnh hưởng của thời tiết.</w:t>
      </w:r>
    </w:p>
    <w:p w:rsidR="003F020E" w:rsidRPr="00CF0111" w:rsidRDefault="00832CCF" w:rsidP="00FD2239">
      <w:pPr>
        <w:widowControl w:val="0"/>
        <w:autoSpaceDE w:val="0"/>
        <w:autoSpaceDN w:val="0"/>
        <w:adjustRightInd w:val="0"/>
        <w:spacing w:before="120" w:after="120" w:line="288" w:lineRule="auto"/>
        <w:ind w:firstLine="720"/>
        <w:jc w:val="both"/>
        <w:rPr>
          <w:color w:val="000000"/>
          <w:lang w:val="pt-BR"/>
        </w:rPr>
      </w:pPr>
      <w:r w:rsidRPr="00CF0111">
        <w:rPr>
          <w:color w:val="000000"/>
          <w:lang w:val="pt-BR"/>
        </w:rPr>
        <w:t xml:space="preserve">+ </w:t>
      </w:r>
      <w:r w:rsidR="003F020E" w:rsidRPr="00CF0111">
        <w:rPr>
          <w:color w:val="000000"/>
          <w:lang w:val="pt-BR"/>
        </w:rPr>
        <w:t>Dễ gây ra tính quen thuốc đối với vật gây bệnh.</w:t>
      </w:r>
    </w:p>
    <w:p w:rsidR="003F020E" w:rsidRPr="00CF0111" w:rsidRDefault="00832CCF" w:rsidP="00FD2239">
      <w:pPr>
        <w:widowControl w:val="0"/>
        <w:autoSpaceDE w:val="0"/>
        <w:autoSpaceDN w:val="0"/>
        <w:adjustRightInd w:val="0"/>
        <w:spacing w:before="120" w:after="120" w:line="288" w:lineRule="auto"/>
        <w:ind w:firstLine="720"/>
        <w:jc w:val="both"/>
        <w:rPr>
          <w:color w:val="000000"/>
          <w:lang w:val="pt-BR"/>
        </w:rPr>
      </w:pPr>
      <w:r w:rsidRPr="00CF0111">
        <w:rPr>
          <w:color w:val="000000"/>
          <w:lang w:val="pt-BR"/>
        </w:rPr>
        <w:t>+</w:t>
      </w:r>
      <w:r w:rsidR="003F020E" w:rsidRPr="00CF0111">
        <w:rPr>
          <w:color w:val="000000"/>
          <w:lang w:val="pt-BR"/>
        </w:rPr>
        <w:t xml:space="preserve"> Phải có thời gian cách ly bảo đảm an toàn nhất là rau màu, cây ăn quả.</w:t>
      </w:r>
    </w:p>
    <w:p w:rsidR="003F020E" w:rsidRPr="00CF0111" w:rsidRDefault="00832CCF" w:rsidP="00FD2239">
      <w:pPr>
        <w:widowControl w:val="0"/>
        <w:autoSpaceDE w:val="0"/>
        <w:autoSpaceDN w:val="0"/>
        <w:adjustRightInd w:val="0"/>
        <w:spacing w:before="120" w:after="120" w:line="288" w:lineRule="auto"/>
        <w:ind w:firstLine="720"/>
        <w:jc w:val="both"/>
        <w:rPr>
          <w:b/>
          <w:bCs/>
          <w:i/>
          <w:iCs/>
          <w:color w:val="000000"/>
          <w:lang w:val="pt-BR"/>
        </w:rPr>
      </w:pPr>
      <w:r w:rsidRPr="00CF0111">
        <w:rPr>
          <w:color w:val="000000"/>
          <w:lang w:val="pt-BR"/>
        </w:rPr>
        <w:t xml:space="preserve">+ </w:t>
      </w:r>
      <w:r w:rsidR="003F020E" w:rsidRPr="00CF0111">
        <w:rPr>
          <w:color w:val="000000"/>
          <w:lang w:val="pt-BR"/>
        </w:rPr>
        <w:t>Giá thành cao: Chi phí thuốc, phương tiện, con người sử dụng phải có trình độ kỹ thuật và trình độ quản lý.</w:t>
      </w:r>
    </w:p>
    <w:p w:rsidR="003F020E" w:rsidRPr="00CF0111" w:rsidRDefault="00832CCF" w:rsidP="00FD2239">
      <w:pPr>
        <w:autoSpaceDE w:val="0"/>
        <w:autoSpaceDN w:val="0"/>
        <w:adjustRightInd w:val="0"/>
        <w:spacing w:before="120" w:after="120" w:line="288" w:lineRule="auto"/>
        <w:jc w:val="both"/>
        <w:rPr>
          <w:b/>
          <w:bCs/>
          <w:iCs/>
          <w:color w:val="000000"/>
          <w:lang w:val="pt-BR"/>
        </w:rPr>
      </w:pPr>
      <w:r w:rsidRPr="00CF0111">
        <w:rPr>
          <w:b/>
          <w:bCs/>
          <w:iCs/>
          <w:color w:val="000000"/>
          <w:lang w:val="pt-BR"/>
        </w:rPr>
        <w:t>c.</w:t>
      </w:r>
      <w:r w:rsidR="003F020E" w:rsidRPr="00CF0111">
        <w:rPr>
          <w:b/>
          <w:bCs/>
          <w:iCs/>
          <w:color w:val="000000"/>
          <w:lang w:val="pt-BR"/>
        </w:rPr>
        <w:t xml:space="preserve"> </w:t>
      </w:r>
      <w:r w:rsidR="00360CF1" w:rsidRPr="00CF0111">
        <w:rPr>
          <w:b/>
          <w:bCs/>
          <w:iCs/>
          <w:color w:val="000000"/>
          <w:lang w:val="pt-BR"/>
        </w:rPr>
        <w:t>Phòng cháy, chữa cháy rừng</w:t>
      </w:r>
      <w:r w:rsidR="003F020E" w:rsidRPr="00CF0111">
        <w:rPr>
          <w:b/>
          <w:bCs/>
          <w:iCs/>
          <w:color w:val="000000"/>
          <w:lang w:val="pt-BR"/>
        </w:rPr>
        <w:t>:</w:t>
      </w:r>
    </w:p>
    <w:p w:rsidR="003F020E" w:rsidRPr="00CF0111" w:rsidRDefault="003F020E" w:rsidP="00FD2239">
      <w:pPr>
        <w:autoSpaceDE w:val="0"/>
        <w:autoSpaceDN w:val="0"/>
        <w:adjustRightInd w:val="0"/>
        <w:spacing w:before="120" w:after="120" w:line="288" w:lineRule="auto"/>
        <w:ind w:firstLine="720"/>
        <w:jc w:val="both"/>
        <w:rPr>
          <w:color w:val="000000"/>
          <w:lang w:val="pt-BR"/>
        </w:rPr>
      </w:pPr>
      <w:r w:rsidRPr="00CF0111">
        <w:rPr>
          <w:color w:val="000000"/>
          <w:lang w:val="pt-BR"/>
        </w:rPr>
        <w:lastRenderedPageBreak/>
        <w:t xml:space="preserve">Trong trồng rừng thâm canh thì công tác </w:t>
      </w:r>
      <w:r w:rsidR="00360CF1" w:rsidRPr="00CF0111">
        <w:rPr>
          <w:color w:val="000000"/>
          <w:lang w:val="pt-BR"/>
        </w:rPr>
        <w:t>phòng cháy, chữa cháy rừng</w:t>
      </w:r>
      <w:r w:rsidRPr="00CF0111">
        <w:rPr>
          <w:color w:val="000000"/>
          <w:lang w:val="pt-BR"/>
        </w:rPr>
        <w:t xml:space="preserve"> phải được đặc biệt chú ý.  Có thể áp dụng các biện pháp sau đây: </w:t>
      </w:r>
    </w:p>
    <w:p w:rsidR="003F020E" w:rsidRPr="00CF0111" w:rsidRDefault="00832CCF" w:rsidP="00FD2239">
      <w:pPr>
        <w:autoSpaceDE w:val="0"/>
        <w:autoSpaceDN w:val="0"/>
        <w:adjustRightInd w:val="0"/>
        <w:spacing w:before="120" w:after="120" w:line="288" w:lineRule="auto"/>
        <w:ind w:firstLine="720"/>
        <w:jc w:val="both"/>
        <w:rPr>
          <w:color w:val="000000"/>
          <w:lang w:val="pt-BR"/>
        </w:rPr>
      </w:pPr>
      <w:r w:rsidRPr="00CF0111">
        <w:rPr>
          <w:color w:val="000000"/>
          <w:lang w:val="pt-BR"/>
        </w:rPr>
        <w:t>-</w:t>
      </w:r>
      <w:r w:rsidR="003F020E" w:rsidRPr="00CF0111">
        <w:rPr>
          <w:color w:val="000000"/>
          <w:lang w:val="pt-BR"/>
        </w:rPr>
        <w:t xml:space="preserve"> Làm băng cản lửa: gữa các lâm phần cần xây dựng  băng cản lửa. Băng cản lửa có thể là để trống hoặc gây trồng các loài cây chống cháy.</w:t>
      </w:r>
    </w:p>
    <w:p w:rsidR="003F020E" w:rsidRPr="00CF0111" w:rsidRDefault="00832CCF" w:rsidP="00FD2239">
      <w:pPr>
        <w:autoSpaceDE w:val="0"/>
        <w:autoSpaceDN w:val="0"/>
        <w:adjustRightInd w:val="0"/>
        <w:spacing w:before="120" w:after="120" w:line="288" w:lineRule="auto"/>
        <w:ind w:firstLine="720"/>
        <w:jc w:val="both"/>
        <w:rPr>
          <w:color w:val="000000"/>
          <w:lang w:val="pt-BR"/>
        </w:rPr>
      </w:pPr>
      <w:r w:rsidRPr="00CF0111">
        <w:rPr>
          <w:color w:val="000000"/>
          <w:lang w:val="pt-BR"/>
        </w:rPr>
        <w:t>-</w:t>
      </w:r>
      <w:r w:rsidR="003F020E" w:rsidRPr="00CF0111">
        <w:rPr>
          <w:color w:val="000000"/>
          <w:lang w:val="pt-BR"/>
        </w:rPr>
        <w:t xml:space="preserve">  Lập các chòi canh và bố trí canh gác.</w:t>
      </w:r>
    </w:p>
    <w:p w:rsidR="003F020E" w:rsidRPr="00CF0111" w:rsidRDefault="00832CCF" w:rsidP="00FD2239">
      <w:pPr>
        <w:autoSpaceDE w:val="0"/>
        <w:autoSpaceDN w:val="0"/>
        <w:adjustRightInd w:val="0"/>
        <w:spacing w:before="120" w:after="120" w:line="288" w:lineRule="auto"/>
        <w:ind w:firstLine="720"/>
        <w:jc w:val="both"/>
        <w:rPr>
          <w:color w:val="000000"/>
          <w:lang w:val="pt-BR"/>
        </w:rPr>
      </w:pPr>
      <w:r w:rsidRPr="00CF0111">
        <w:rPr>
          <w:color w:val="000000"/>
          <w:lang w:val="pt-BR"/>
        </w:rPr>
        <w:t>-</w:t>
      </w:r>
      <w:r w:rsidR="003F020E" w:rsidRPr="00CF0111">
        <w:rPr>
          <w:color w:val="000000"/>
          <w:lang w:val="pt-BR"/>
        </w:rPr>
        <w:t xml:space="preserve">  Xử lý thảm khô dưới tán bằng việc đốt có kiểm soát vào mùa khô.  </w:t>
      </w:r>
    </w:p>
    <w:p w:rsidR="003F020E" w:rsidRPr="00CF0111" w:rsidRDefault="00196266" w:rsidP="00FD2239">
      <w:pPr>
        <w:autoSpaceDE w:val="0"/>
        <w:autoSpaceDN w:val="0"/>
        <w:adjustRightInd w:val="0"/>
        <w:spacing w:before="120" w:after="120" w:line="288" w:lineRule="auto"/>
        <w:jc w:val="both"/>
        <w:rPr>
          <w:b/>
          <w:bCs/>
          <w:color w:val="000000"/>
          <w:lang w:val="pt-BR"/>
        </w:rPr>
      </w:pPr>
      <w:r w:rsidRPr="00CF0111">
        <w:rPr>
          <w:b/>
          <w:bCs/>
          <w:color w:val="000000"/>
          <w:lang w:val="pt-BR"/>
        </w:rPr>
        <w:t>5.</w:t>
      </w:r>
      <w:r w:rsidR="00F97941" w:rsidRPr="00CF0111">
        <w:rPr>
          <w:b/>
          <w:bCs/>
          <w:color w:val="000000"/>
          <w:lang w:val="pt-BR"/>
        </w:rPr>
        <w:t>5.7</w:t>
      </w:r>
      <w:r w:rsidR="003F020E" w:rsidRPr="00CF0111">
        <w:rPr>
          <w:b/>
          <w:bCs/>
          <w:color w:val="000000"/>
          <w:lang w:val="pt-BR"/>
        </w:rPr>
        <w:t>. Khai thác rừng trồng sản xuất</w:t>
      </w:r>
    </w:p>
    <w:p w:rsidR="00832CCF" w:rsidRPr="00CF0111" w:rsidRDefault="003F020E" w:rsidP="00FD2239">
      <w:pPr>
        <w:autoSpaceDE w:val="0"/>
        <w:autoSpaceDN w:val="0"/>
        <w:adjustRightInd w:val="0"/>
        <w:spacing w:before="120" w:after="120" w:line="288" w:lineRule="auto"/>
        <w:ind w:firstLine="720"/>
        <w:jc w:val="both"/>
        <w:rPr>
          <w:color w:val="000000"/>
          <w:lang w:val="pt-BR"/>
        </w:rPr>
      </w:pPr>
      <w:r w:rsidRPr="00CF0111">
        <w:rPr>
          <w:color w:val="000000"/>
          <w:lang w:val="pt-BR"/>
        </w:rPr>
        <w:t xml:space="preserve">Đối với thâm canh rừng sản xuất thì trừ một số loài cây có đặc thù riêng như: Luồng, tre, mây, cây trồng lấy hoa, quả, tinh dầu, nhựa, mủ… </w:t>
      </w:r>
      <w:r w:rsidR="00832CCF" w:rsidRPr="00CF0111">
        <w:rPr>
          <w:color w:val="000000"/>
          <w:lang w:val="pt-BR"/>
        </w:rPr>
        <w:t>P</w:t>
      </w:r>
      <w:r w:rsidRPr="00CF0111">
        <w:rPr>
          <w:color w:val="000000"/>
          <w:lang w:val="pt-BR"/>
        </w:rPr>
        <w:t xml:space="preserve">hương thức khai thác chủ yếu là khai thác trắng và trồng lại rừng mới. </w:t>
      </w:r>
    </w:p>
    <w:p w:rsidR="00C66E61" w:rsidRPr="00CF0111" w:rsidRDefault="003F020E" w:rsidP="00E7256E">
      <w:pPr>
        <w:autoSpaceDE w:val="0"/>
        <w:autoSpaceDN w:val="0"/>
        <w:adjustRightInd w:val="0"/>
        <w:spacing w:before="120" w:after="120" w:line="288" w:lineRule="auto"/>
        <w:ind w:firstLine="720"/>
        <w:jc w:val="both"/>
        <w:rPr>
          <w:color w:val="000000"/>
          <w:lang w:val="pt-BR"/>
        </w:rPr>
      </w:pPr>
      <w:r w:rsidRPr="00CF0111">
        <w:rPr>
          <w:color w:val="000000"/>
          <w:lang w:val="pt-BR"/>
        </w:rPr>
        <w:t>Trong quá trính khai thác ưu tiên việc áp dụng cơ giới hóa và khai thác nhằm nâng cao năng xuất và giảm giá thành khai thác cũng như sản phẩm.</w:t>
      </w:r>
    </w:p>
    <w:p w:rsidR="00896A62" w:rsidRPr="00CF0111" w:rsidRDefault="00896A62" w:rsidP="00CF0111">
      <w:pPr>
        <w:pStyle w:val="BodyText2"/>
        <w:spacing w:before="120" w:after="120" w:line="288" w:lineRule="auto"/>
        <w:outlineLvl w:val="1"/>
        <w:rPr>
          <w:b/>
          <w:bCs/>
          <w:color w:val="000000"/>
          <w:lang w:val="pt-BR"/>
        </w:rPr>
      </w:pPr>
      <w:bookmarkStart w:id="73" w:name="_Toc417627893"/>
      <w:r w:rsidRPr="00CF0111">
        <w:rPr>
          <w:b/>
          <w:bCs/>
          <w:color w:val="000000"/>
          <w:lang w:val="pt-BR"/>
        </w:rPr>
        <w:t>II. H</w:t>
      </w:r>
      <w:r w:rsidR="00C66E61" w:rsidRPr="00CF0111">
        <w:rPr>
          <w:b/>
          <w:bCs/>
          <w:color w:val="000000"/>
          <w:lang w:val="pt-BR"/>
        </w:rPr>
        <w:t>ƯỚNG DẪN KỸ THUẬT TRỒNG RỪNG GỖ LỚN</w:t>
      </w:r>
      <w:r w:rsidR="00CA58D3" w:rsidRPr="00CF0111">
        <w:rPr>
          <w:b/>
          <w:bCs/>
          <w:color w:val="000000"/>
          <w:lang w:val="pt-BR"/>
        </w:rPr>
        <w:t xml:space="preserve"> BẰNG </w:t>
      </w:r>
      <w:r w:rsidR="00E7256E" w:rsidRPr="00CF0111">
        <w:rPr>
          <w:b/>
          <w:bCs/>
          <w:color w:val="000000"/>
          <w:lang w:val="pt-BR"/>
        </w:rPr>
        <w:t>CÂY SINH TRƯỞNG</w:t>
      </w:r>
      <w:r w:rsidR="00CA58D3" w:rsidRPr="00CF0111">
        <w:rPr>
          <w:b/>
          <w:bCs/>
          <w:color w:val="000000"/>
          <w:lang w:val="pt-BR"/>
        </w:rPr>
        <w:t xml:space="preserve"> NHANH</w:t>
      </w:r>
      <w:bookmarkEnd w:id="73"/>
    </w:p>
    <w:p w:rsidR="000408DE" w:rsidRPr="00CF0111" w:rsidRDefault="00896A62" w:rsidP="000408DE">
      <w:pPr>
        <w:spacing w:before="80" w:after="80" w:line="264" w:lineRule="auto"/>
        <w:rPr>
          <w:lang w:val="nl-NL"/>
        </w:rPr>
      </w:pPr>
      <w:r w:rsidRPr="00CF0111">
        <w:rPr>
          <w:b/>
          <w:bCs/>
          <w:color w:val="000000"/>
          <w:lang w:val="pt-BR"/>
        </w:rPr>
        <w:t xml:space="preserve">1. </w:t>
      </w:r>
      <w:r w:rsidR="000408DE" w:rsidRPr="00CF0111">
        <w:rPr>
          <w:b/>
          <w:color w:val="FF0000"/>
          <w:lang w:val="nl-NL"/>
        </w:rPr>
        <w:t xml:space="preserve">BẠCH ĐÀN </w:t>
      </w:r>
      <w:r w:rsidR="000408DE" w:rsidRPr="00CF0111">
        <w:rPr>
          <w:bCs/>
          <w:lang w:val="nl-NL"/>
        </w:rPr>
        <w:t>URÔ</w:t>
      </w:r>
      <w:r w:rsidR="000408DE" w:rsidRPr="00CF0111">
        <w:rPr>
          <w:lang w:val="nl-NL"/>
        </w:rPr>
        <w:t xml:space="preserve"> ( </w:t>
      </w:r>
      <w:r w:rsidR="000408DE" w:rsidRPr="00CF0111">
        <w:rPr>
          <w:i/>
          <w:lang w:val="nl-NL"/>
        </w:rPr>
        <w:t>Eucalyptus urophylla</w:t>
      </w:r>
      <w:r w:rsidR="000408DE" w:rsidRPr="00CF0111">
        <w:rPr>
          <w:lang w:val="nl-NL"/>
        </w:rPr>
        <w:t xml:space="preserve"> S.T.Blake)</w:t>
      </w:r>
    </w:p>
    <w:p w:rsidR="000408DE" w:rsidRPr="00CF0111" w:rsidRDefault="00DF0ED5" w:rsidP="000408DE">
      <w:pPr>
        <w:pStyle w:val="ListParagraph"/>
        <w:spacing w:before="80" w:after="80" w:line="264" w:lineRule="auto"/>
        <w:ind w:left="0"/>
        <w:jc w:val="both"/>
        <w:rPr>
          <w:b/>
          <w:sz w:val="28"/>
          <w:szCs w:val="28"/>
          <w:lang w:val="nl-NL"/>
        </w:rPr>
      </w:pPr>
      <w:r w:rsidRPr="00CF0111">
        <w:rPr>
          <w:b/>
          <w:sz w:val="28"/>
          <w:szCs w:val="28"/>
          <w:lang w:val="nl-NL"/>
        </w:rPr>
        <w:t>1.1</w:t>
      </w:r>
      <w:r w:rsidR="000408DE" w:rsidRPr="00CF0111">
        <w:rPr>
          <w:b/>
          <w:sz w:val="28"/>
          <w:szCs w:val="28"/>
          <w:lang w:val="nl-NL"/>
        </w:rPr>
        <w:t>.  ĐIỀU KIỆN GÂY TRỒNG.</w:t>
      </w:r>
    </w:p>
    <w:p w:rsidR="000408DE" w:rsidRPr="00CF0111" w:rsidRDefault="00DF0ED5" w:rsidP="000408DE">
      <w:pPr>
        <w:spacing w:before="80" w:after="80" w:line="264" w:lineRule="auto"/>
        <w:jc w:val="both"/>
        <w:rPr>
          <w:b/>
          <w:lang w:val="nl-NL"/>
        </w:rPr>
      </w:pPr>
      <w:r w:rsidRPr="00CF0111">
        <w:rPr>
          <w:b/>
          <w:lang w:val="nl-NL"/>
        </w:rPr>
        <w:t>1.1.1</w:t>
      </w:r>
      <w:r w:rsidR="000408DE" w:rsidRPr="00CF0111">
        <w:rPr>
          <w:b/>
          <w:lang w:val="nl-NL"/>
        </w:rPr>
        <w:t xml:space="preserve"> Điều kiện khí hậu, địa hình</w:t>
      </w:r>
    </w:p>
    <w:p w:rsidR="000408DE" w:rsidRPr="00CF0111" w:rsidRDefault="000408DE" w:rsidP="000408DE">
      <w:pPr>
        <w:spacing w:before="80" w:after="80" w:line="264" w:lineRule="auto"/>
        <w:ind w:firstLine="720"/>
        <w:jc w:val="both"/>
        <w:rPr>
          <w:b/>
          <w:lang w:val="nl-NL"/>
        </w:rPr>
      </w:pPr>
      <w:r w:rsidRPr="00CF0111">
        <w:rPr>
          <w:lang w:val="nl-NL"/>
        </w:rPr>
        <w:t xml:space="preserve">Bạch đàn sinh trưởng và phát triển bình thường ở độ cao dưới  700 m. Nhiệt độ trung bình thích hợp cho Bạch đàn sinh trưởng từ 24 – 30 </w:t>
      </w:r>
      <w:r w:rsidRPr="00CF0111">
        <w:rPr>
          <w:vertAlign w:val="superscript"/>
          <w:lang w:val="nl-NL"/>
        </w:rPr>
        <w:t>0</w:t>
      </w:r>
      <w:r w:rsidRPr="00CF0111">
        <w:rPr>
          <w:lang w:val="nl-NL"/>
        </w:rPr>
        <w:t>C . Lượng mưa trung bình hàng năm từ 500 - 2500 mm. Độ ẩm không khí trên 70%.</w:t>
      </w:r>
    </w:p>
    <w:p w:rsidR="000408DE" w:rsidRPr="00CF0111" w:rsidRDefault="00DF0ED5" w:rsidP="000408DE">
      <w:pPr>
        <w:spacing w:before="80" w:after="80" w:line="264" w:lineRule="auto"/>
        <w:jc w:val="both"/>
        <w:rPr>
          <w:b/>
          <w:lang w:val="nl-NL"/>
        </w:rPr>
      </w:pPr>
      <w:r w:rsidRPr="00CF0111">
        <w:rPr>
          <w:b/>
          <w:lang w:val="nl-NL"/>
        </w:rPr>
        <w:t>1.1</w:t>
      </w:r>
      <w:r w:rsidR="000408DE" w:rsidRPr="00CF0111">
        <w:rPr>
          <w:b/>
          <w:lang w:val="nl-NL"/>
        </w:rPr>
        <w:t>.2. Điều kiện đất đai, thực bì</w:t>
      </w:r>
    </w:p>
    <w:p w:rsidR="000408DE" w:rsidRPr="00CF0111" w:rsidRDefault="000408DE" w:rsidP="000408DE">
      <w:pPr>
        <w:spacing w:before="80" w:after="80" w:line="264" w:lineRule="auto"/>
        <w:ind w:firstLine="720"/>
        <w:jc w:val="both"/>
        <w:rPr>
          <w:lang w:val="nl-NL"/>
        </w:rPr>
      </w:pPr>
      <w:r w:rsidRPr="00CF0111">
        <w:rPr>
          <w:lang w:val="nl-NL"/>
        </w:rPr>
        <w:t>Cây sinh trưởng nhanh, ưa sáng, ưa đất ẩm nên điều kiện trồng thích hợp là các nơi đất tốt hoặc trung bình, độ</w:t>
      </w:r>
      <w:r w:rsidRPr="00CF0111">
        <w:rPr>
          <w:color w:val="FF0000"/>
          <w:lang w:val="nl-NL"/>
        </w:rPr>
        <w:t xml:space="preserve"> </w:t>
      </w:r>
      <w:r w:rsidRPr="00CF0111">
        <w:rPr>
          <w:lang w:val="nl-NL"/>
        </w:rPr>
        <w:t>dầy tầng đất trên 50cm, độ đá lẫn nhỏ hơn 10%. Bạch đàn sinh trưởng tốt trên các lập địa giàu chất dinh dưỡng, đất có thành phần cơ giới cát pha đến thịt nhẹ, đất feralít đỏ vàng phát triển trên phiến thạch, dể thoát nước, độ pH từ 4 – 6. Tuy nhiên do là loài cây không kén đất nên cũng có thể trồng Bạch đàn Urôphyla trên các loại đất đồi khô, trọc, đất chua, nghèo dinh dưỡng, nhưng cần phải áp dụng biện pháp thâm canh mới có sinh trưởng tốt.</w:t>
      </w:r>
    </w:p>
    <w:p w:rsidR="000408DE" w:rsidRPr="00CF0111" w:rsidRDefault="000408DE" w:rsidP="000408DE">
      <w:pPr>
        <w:pStyle w:val="NormalWeb"/>
        <w:spacing w:before="80" w:beforeAutospacing="0" w:after="80" w:afterAutospacing="0" w:line="264" w:lineRule="auto"/>
        <w:ind w:firstLine="720"/>
        <w:jc w:val="both"/>
        <w:rPr>
          <w:sz w:val="28"/>
          <w:szCs w:val="28"/>
          <w:lang w:val="nl-NL"/>
        </w:rPr>
      </w:pPr>
      <w:r w:rsidRPr="00CF0111">
        <w:rPr>
          <w:sz w:val="28"/>
          <w:szCs w:val="28"/>
          <w:lang w:val="nl-NL"/>
        </w:rPr>
        <w:t>Đất không trồng được Bạch đàn: đất có độ dốc lớn hơn 25</w:t>
      </w:r>
      <w:r w:rsidRPr="00CF0111">
        <w:rPr>
          <w:sz w:val="28"/>
          <w:szCs w:val="28"/>
          <w:vertAlign w:val="superscript"/>
          <w:lang w:val="nl-NL"/>
        </w:rPr>
        <w:t>0</w:t>
      </w:r>
      <w:r w:rsidRPr="00CF0111">
        <w:rPr>
          <w:sz w:val="28"/>
          <w:szCs w:val="28"/>
          <w:lang w:val="nl-NL"/>
        </w:rPr>
        <w:t>, đất trên nền đá vôi có độ kiềm cao, đất sét nặng, chặt bí, đất rừng có thực bì xâm lấn còn phát triển mạnh.</w:t>
      </w:r>
    </w:p>
    <w:p w:rsidR="000408DE" w:rsidRPr="00CF0111" w:rsidRDefault="00DF0ED5" w:rsidP="00DF0ED5">
      <w:pPr>
        <w:pStyle w:val="NormalWeb"/>
        <w:tabs>
          <w:tab w:val="left" w:pos="540"/>
        </w:tabs>
        <w:spacing w:before="80" w:beforeAutospacing="0" w:after="80" w:afterAutospacing="0" w:line="264" w:lineRule="auto"/>
        <w:jc w:val="both"/>
        <w:rPr>
          <w:b/>
          <w:sz w:val="28"/>
          <w:szCs w:val="28"/>
          <w:lang w:val="nl-NL"/>
        </w:rPr>
      </w:pPr>
      <w:r w:rsidRPr="00CF0111">
        <w:rPr>
          <w:b/>
          <w:sz w:val="28"/>
          <w:szCs w:val="28"/>
          <w:lang w:val="nl-NL"/>
        </w:rPr>
        <w:t xml:space="preserve">1.2. </w:t>
      </w:r>
      <w:r w:rsidR="000408DE" w:rsidRPr="00CF0111">
        <w:rPr>
          <w:b/>
          <w:sz w:val="28"/>
          <w:szCs w:val="28"/>
          <w:lang w:val="nl-NL"/>
        </w:rPr>
        <w:t>GIỐNG</w:t>
      </w:r>
    </w:p>
    <w:tbl>
      <w:tblPr>
        <w:tblW w:w="0" w:type="auto"/>
        <w:tblLook w:val="01E0" w:firstRow="1" w:lastRow="1" w:firstColumn="1" w:lastColumn="1" w:noHBand="0" w:noVBand="0"/>
      </w:tblPr>
      <w:tblGrid>
        <w:gridCol w:w="4494"/>
        <w:gridCol w:w="5080"/>
      </w:tblGrid>
      <w:tr w:rsidR="000408DE" w:rsidRPr="00CF0111" w:rsidTr="00196266">
        <w:trPr>
          <w:trHeight w:val="5817"/>
        </w:trPr>
        <w:tc>
          <w:tcPr>
            <w:tcW w:w="4494" w:type="dxa"/>
          </w:tcPr>
          <w:p w:rsidR="000408DE" w:rsidRPr="00CF0111" w:rsidRDefault="00DF0ED5" w:rsidP="008E4FDA">
            <w:pPr>
              <w:spacing w:before="80" w:after="80" w:line="264" w:lineRule="auto"/>
              <w:jc w:val="both"/>
              <w:rPr>
                <w:b/>
                <w:lang w:val="nl-NL"/>
              </w:rPr>
            </w:pPr>
            <w:r w:rsidRPr="00CF0111">
              <w:rPr>
                <w:b/>
                <w:lang w:val="nl-NL"/>
              </w:rPr>
              <w:lastRenderedPageBreak/>
              <w:t>1.2.1</w:t>
            </w:r>
            <w:r w:rsidR="000408DE" w:rsidRPr="00CF0111">
              <w:rPr>
                <w:b/>
                <w:lang w:val="nl-NL"/>
              </w:rPr>
              <w:t>. Nguồn giống gốc</w:t>
            </w:r>
          </w:p>
          <w:p w:rsidR="003C407E" w:rsidRPr="00CF0111" w:rsidRDefault="000408DE" w:rsidP="008E4FDA">
            <w:pPr>
              <w:spacing w:before="80" w:after="80" w:line="264" w:lineRule="auto"/>
              <w:ind w:firstLine="720"/>
              <w:jc w:val="both"/>
              <w:rPr>
                <w:lang w:val="nl-NL"/>
              </w:rPr>
            </w:pPr>
            <w:r w:rsidRPr="00CF0111">
              <w:rPr>
                <w:lang w:val="nl-NL"/>
              </w:rPr>
              <w:t xml:space="preserve">Nguồn giống để nhân giống là cây mô lấy từ giống gốc của các dòng Bạch đàn urophylla đã được công nhận </w:t>
            </w:r>
            <w:r w:rsidR="009A7802" w:rsidRPr="00CF0111">
              <w:rPr>
                <w:lang w:val="nl-NL"/>
              </w:rPr>
              <w:t xml:space="preserve">là giống tiến bộ kỹ thuật như PN2, PN14, PN 46, PN 47, PN10, PN 54, PN 116, </w:t>
            </w:r>
            <w:r w:rsidR="003C407E" w:rsidRPr="00CF0111">
              <w:rPr>
                <w:lang w:val="nl-NL"/>
              </w:rPr>
              <w:t xml:space="preserve">PN 3d, PN 21, PN 24, PN 108, 892, 1088,821,416, 262. </w:t>
            </w:r>
          </w:p>
          <w:p w:rsidR="000408DE" w:rsidRPr="00CF0111" w:rsidRDefault="003C407E" w:rsidP="008E4FDA">
            <w:pPr>
              <w:spacing w:before="80" w:after="80" w:line="264" w:lineRule="auto"/>
              <w:ind w:firstLine="720"/>
              <w:jc w:val="both"/>
              <w:rPr>
                <w:lang w:val="nl-NL"/>
              </w:rPr>
            </w:pPr>
            <w:r w:rsidRPr="00CF0111">
              <w:rPr>
                <w:lang w:val="nl-NL"/>
              </w:rPr>
              <w:t>Giống cây trồng được kiểm soát theo chuỗi hành trình giống, có đầy đủ hồ sơ quản lý theo quy định</w:t>
            </w:r>
          </w:p>
          <w:p w:rsidR="009A7802" w:rsidRPr="00CF0111" w:rsidRDefault="009A7802" w:rsidP="009A7802">
            <w:pPr>
              <w:spacing w:before="80" w:after="80" w:line="264" w:lineRule="auto"/>
              <w:jc w:val="both"/>
              <w:rPr>
                <w:b/>
                <w:lang w:val="nl-NL"/>
              </w:rPr>
            </w:pPr>
            <w:r w:rsidRPr="00CF0111">
              <w:rPr>
                <w:b/>
                <w:lang w:val="nl-NL"/>
              </w:rPr>
              <w:t>1.2.2. Tiêu chuẩn cây trồng.</w:t>
            </w:r>
          </w:p>
          <w:p w:rsidR="009A7802" w:rsidRPr="00CF0111" w:rsidRDefault="009A7802" w:rsidP="009A7802">
            <w:pPr>
              <w:spacing w:before="80" w:after="80" w:line="264" w:lineRule="auto"/>
              <w:ind w:firstLine="720"/>
              <w:jc w:val="both"/>
              <w:rPr>
                <w:b/>
                <w:lang w:val="nl-NL"/>
              </w:rPr>
            </w:pPr>
            <w:r w:rsidRPr="00CF0111">
              <w:rPr>
                <w:lang w:val="nl-NL"/>
              </w:rPr>
              <w:t>Đối với cây hom:</w:t>
            </w:r>
          </w:p>
          <w:p w:rsidR="009A7802" w:rsidRPr="00CF0111" w:rsidRDefault="009A7802" w:rsidP="009A7802">
            <w:pPr>
              <w:spacing w:before="80" w:after="80" w:line="264" w:lineRule="auto"/>
              <w:ind w:firstLine="720"/>
              <w:jc w:val="both"/>
              <w:rPr>
                <w:lang w:val="nl-NL"/>
              </w:rPr>
            </w:pPr>
            <w:r w:rsidRPr="00CF0111">
              <w:rPr>
                <w:lang w:val="nl-NL"/>
              </w:rPr>
              <w:t>- Tuổi cây: từ 2 – 2,5 tháng kể từ lúc bắt đầu giâm.</w:t>
            </w:r>
          </w:p>
          <w:p w:rsidR="000408DE" w:rsidRPr="00CF0111" w:rsidRDefault="003C407E" w:rsidP="008E4FDA">
            <w:pPr>
              <w:pStyle w:val="NormalWeb"/>
              <w:tabs>
                <w:tab w:val="left" w:pos="540"/>
              </w:tabs>
              <w:spacing w:before="80" w:beforeAutospacing="0" w:after="80" w:afterAutospacing="0" w:line="264" w:lineRule="auto"/>
              <w:jc w:val="both"/>
              <w:rPr>
                <w:b/>
                <w:sz w:val="28"/>
                <w:szCs w:val="28"/>
                <w:lang w:val="nl-NL"/>
              </w:rPr>
            </w:pPr>
            <w:r w:rsidRPr="00CF0111">
              <w:rPr>
                <w:b/>
                <w:sz w:val="28"/>
                <w:szCs w:val="28"/>
                <w:lang w:val="nl-NL"/>
              </w:rPr>
              <w:t xml:space="preserve">        </w:t>
            </w:r>
          </w:p>
        </w:tc>
        <w:tc>
          <w:tcPr>
            <w:tcW w:w="5080" w:type="dxa"/>
          </w:tcPr>
          <w:p w:rsidR="000408DE" w:rsidRPr="00CF0111" w:rsidRDefault="008457F7" w:rsidP="008E4FDA">
            <w:pPr>
              <w:pStyle w:val="NormalWeb"/>
              <w:tabs>
                <w:tab w:val="left" w:pos="540"/>
              </w:tabs>
              <w:spacing w:before="80" w:beforeAutospacing="0" w:after="80" w:afterAutospacing="0" w:line="264" w:lineRule="auto"/>
              <w:jc w:val="both"/>
              <w:rPr>
                <w:b/>
                <w:sz w:val="28"/>
                <w:szCs w:val="28"/>
              </w:rPr>
            </w:pPr>
            <w:r>
              <w:rPr>
                <w:b/>
                <w:noProof/>
                <w:sz w:val="28"/>
                <w:szCs w:val="28"/>
              </w:rPr>
              <w:drawing>
                <wp:inline distT="0" distB="0" distL="0" distR="0">
                  <wp:extent cx="3086100" cy="2962275"/>
                  <wp:effectExtent l="0" t="0" r="0" b="9525"/>
                  <wp:docPr id="136" name="Picture 136" descr="anh cao bang 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anh cao bang 00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86100" cy="2962275"/>
                          </a:xfrm>
                          <a:prstGeom prst="rect">
                            <a:avLst/>
                          </a:prstGeom>
                          <a:noFill/>
                          <a:ln>
                            <a:noFill/>
                          </a:ln>
                        </pic:spPr>
                      </pic:pic>
                    </a:graphicData>
                  </a:graphic>
                </wp:inline>
              </w:drawing>
            </w:r>
          </w:p>
          <w:p w:rsidR="000408DE" w:rsidRPr="00CF0111" w:rsidRDefault="000408DE" w:rsidP="008E4FDA">
            <w:pPr>
              <w:pStyle w:val="NormalWeb"/>
              <w:tabs>
                <w:tab w:val="left" w:pos="540"/>
              </w:tabs>
              <w:spacing w:before="80" w:beforeAutospacing="0" w:after="80" w:afterAutospacing="0" w:line="264" w:lineRule="auto"/>
              <w:jc w:val="center"/>
              <w:rPr>
                <w:b/>
                <w:sz w:val="28"/>
                <w:szCs w:val="28"/>
              </w:rPr>
            </w:pPr>
            <w:r w:rsidRPr="00CF0111">
              <w:rPr>
                <w:b/>
                <w:sz w:val="28"/>
                <w:szCs w:val="28"/>
              </w:rPr>
              <w:t>Vườn ươm Bạch đàn hom</w:t>
            </w:r>
          </w:p>
        </w:tc>
      </w:tr>
    </w:tbl>
    <w:p w:rsidR="003C407E" w:rsidRPr="00CF0111" w:rsidRDefault="003C407E" w:rsidP="003C407E">
      <w:pPr>
        <w:spacing w:before="80" w:after="80" w:line="264" w:lineRule="auto"/>
        <w:ind w:firstLine="720"/>
        <w:jc w:val="both"/>
        <w:rPr>
          <w:lang w:val="nl-NL"/>
        </w:rPr>
      </w:pPr>
      <w:r w:rsidRPr="00CF0111">
        <w:rPr>
          <w:lang w:val="nl-NL"/>
        </w:rPr>
        <w:t>- Tiêu chuẩn cây con: chiều cao từ 25 cm trở lên, đường kính cổ rễ từ 3 mm trở lên, rễ phát triển tốt, cây không cong queo sâu bệnh và có đỉnh chính.</w:t>
      </w:r>
    </w:p>
    <w:p w:rsidR="009A7802" w:rsidRPr="00CF0111" w:rsidRDefault="009A7802" w:rsidP="009A7802">
      <w:pPr>
        <w:spacing w:before="80" w:after="80" w:line="264" w:lineRule="auto"/>
        <w:ind w:firstLine="720"/>
        <w:jc w:val="both"/>
        <w:rPr>
          <w:lang w:val="nl-NL"/>
        </w:rPr>
      </w:pPr>
      <w:r w:rsidRPr="00CF0111">
        <w:rPr>
          <w:lang w:val="nl-NL"/>
        </w:rPr>
        <w:t>Đối với cây mô: Tuổi từ 2 – 2,5 tháng kể từ lúc bắt đầu cấy cây mầm vào bầu. Chiều cao từ 25 – 35 cm trở lên, đường kính cổ rễ từ 3 mm trở lên, rễ phát triển tốt, cây không cong queo sâu bệnh và có đỉnh chính</w:t>
      </w:r>
    </w:p>
    <w:p w:rsidR="000408DE" w:rsidRPr="00CF0111" w:rsidRDefault="00DF0ED5" w:rsidP="000408DE">
      <w:pPr>
        <w:spacing w:before="80" w:after="80" w:line="264" w:lineRule="auto"/>
        <w:rPr>
          <w:b/>
          <w:lang w:val="nl-NL"/>
        </w:rPr>
      </w:pPr>
      <w:r w:rsidRPr="00CF0111">
        <w:rPr>
          <w:b/>
          <w:lang w:val="nl-NL"/>
        </w:rPr>
        <w:t>1.3</w:t>
      </w:r>
      <w:r w:rsidR="000408DE" w:rsidRPr="00CF0111">
        <w:rPr>
          <w:b/>
          <w:lang w:val="nl-NL"/>
        </w:rPr>
        <w:t>. TRỒNG RỪNG.</w:t>
      </w:r>
    </w:p>
    <w:p w:rsidR="000408DE" w:rsidRPr="00CF0111" w:rsidRDefault="00DF0ED5" w:rsidP="000408DE">
      <w:pPr>
        <w:spacing w:before="80" w:after="80" w:line="264" w:lineRule="auto"/>
        <w:rPr>
          <w:b/>
          <w:lang w:val="nl-NL"/>
        </w:rPr>
      </w:pPr>
      <w:r w:rsidRPr="00CF0111">
        <w:rPr>
          <w:b/>
          <w:lang w:val="nl-NL"/>
        </w:rPr>
        <w:t>1.3</w:t>
      </w:r>
      <w:r w:rsidR="000408DE" w:rsidRPr="00CF0111">
        <w:rPr>
          <w:b/>
          <w:lang w:val="nl-NL"/>
        </w:rPr>
        <w:t>.1. Phương thức trồng và thời vụ trồng.</w:t>
      </w:r>
    </w:p>
    <w:p w:rsidR="000408DE" w:rsidRPr="00CF0111" w:rsidRDefault="000408DE" w:rsidP="000408DE">
      <w:pPr>
        <w:spacing w:before="80" w:after="80" w:line="264" w:lineRule="auto"/>
        <w:ind w:firstLine="720"/>
        <w:jc w:val="both"/>
        <w:rPr>
          <w:lang w:val="nb-NO"/>
        </w:rPr>
      </w:pPr>
      <w:r w:rsidRPr="00CF0111">
        <w:rPr>
          <w:lang w:val="nb-NO"/>
        </w:rPr>
        <w:t>- Thời vụ trồng: Vào mùa mưa, tuy nhiên không trồng vào những ngày mưa to, gió lớn. Ở miền Bắc thường trồng vào vụ xuân hoặc hè thu, ở miền Trung và Tây Nguyên thường trồng vào mùa mưa.</w:t>
      </w:r>
    </w:p>
    <w:p w:rsidR="000408DE" w:rsidRPr="00CF0111" w:rsidRDefault="000408DE" w:rsidP="000408DE">
      <w:pPr>
        <w:spacing w:before="80" w:after="80" w:line="264" w:lineRule="auto"/>
        <w:ind w:firstLine="720"/>
        <w:jc w:val="both"/>
        <w:rPr>
          <w:lang w:val="nb-NO"/>
        </w:rPr>
      </w:pPr>
      <w:r w:rsidRPr="00CF0111">
        <w:rPr>
          <w:lang w:val="nb-NO"/>
        </w:rPr>
        <w:t xml:space="preserve">Thời tiết trồng, chọn những ngày có mưa phùn, hoặc mưa rào nhẹ, râm mát, không nắng gắt để trồng. </w:t>
      </w:r>
    </w:p>
    <w:p w:rsidR="000408DE" w:rsidRPr="00CF0111" w:rsidRDefault="000408DE" w:rsidP="00110A35">
      <w:pPr>
        <w:spacing w:before="80" w:after="80" w:line="264" w:lineRule="auto"/>
        <w:ind w:firstLine="720"/>
        <w:jc w:val="both"/>
        <w:rPr>
          <w:lang w:val="nb-NO"/>
        </w:rPr>
      </w:pPr>
      <w:r w:rsidRPr="00CF0111">
        <w:rPr>
          <w:lang w:val="nb-NO"/>
        </w:rPr>
        <w:t>- Phương thức trồng: Trồng thuần  loài</w:t>
      </w:r>
    </w:p>
    <w:p w:rsidR="00196266" w:rsidRPr="00CF0111" w:rsidRDefault="00196266" w:rsidP="00196266">
      <w:pPr>
        <w:spacing w:before="80" w:after="80" w:line="264" w:lineRule="auto"/>
        <w:jc w:val="both"/>
        <w:rPr>
          <w:b/>
          <w:lang w:val="nb-NO"/>
        </w:rPr>
      </w:pPr>
      <w:r w:rsidRPr="00CF0111">
        <w:rPr>
          <w:b/>
          <w:lang w:val="nb-NO"/>
        </w:rPr>
        <w:t>1.3.2.Mật độ trồng.</w:t>
      </w:r>
    </w:p>
    <w:p w:rsidR="00196266" w:rsidRPr="00CF0111" w:rsidRDefault="00196266" w:rsidP="00196266">
      <w:pPr>
        <w:spacing w:before="80" w:after="80" w:line="264" w:lineRule="auto"/>
        <w:ind w:firstLine="720"/>
        <w:jc w:val="both"/>
        <w:rPr>
          <w:lang w:val="nb-NO"/>
        </w:rPr>
      </w:pPr>
      <w:r w:rsidRPr="00CF0111">
        <w:rPr>
          <w:lang w:val="nb-NO"/>
        </w:rPr>
        <w:t>Mật độ trồng gỗ lớn 1110 cây/ ha ( cự ly 3,0 x 3,0 m) ; hoặc mật độ 1333 cây / ha ( cự ly 3,0 x2,5 m).</w:t>
      </w:r>
    </w:p>
    <w:p w:rsidR="00196266" w:rsidRPr="00CF0111" w:rsidRDefault="00196266" w:rsidP="00110A35">
      <w:pPr>
        <w:spacing w:before="80" w:after="80" w:line="264" w:lineRule="auto"/>
        <w:ind w:firstLine="720"/>
        <w:jc w:val="both"/>
        <w:rPr>
          <w:lang w:val="nb-NO"/>
        </w:rPr>
      </w:pPr>
    </w:p>
    <w:tbl>
      <w:tblPr>
        <w:tblW w:w="0" w:type="auto"/>
        <w:tblLook w:val="01E0" w:firstRow="1" w:lastRow="1" w:firstColumn="1" w:lastColumn="1" w:noHBand="0" w:noVBand="0"/>
      </w:tblPr>
      <w:tblGrid>
        <w:gridCol w:w="4536"/>
        <w:gridCol w:w="4811"/>
      </w:tblGrid>
      <w:tr w:rsidR="000408DE" w:rsidRPr="00CF0111" w:rsidTr="00196266">
        <w:trPr>
          <w:trHeight w:val="5392"/>
        </w:trPr>
        <w:tc>
          <w:tcPr>
            <w:tcW w:w="4428" w:type="dxa"/>
          </w:tcPr>
          <w:p w:rsidR="000408DE" w:rsidRPr="00CF0111" w:rsidRDefault="008457F7" w:rsidP="008E4FDA">
            <w:pPr>
              <w:spacing w:before="80" w:after="80" w:line="264" w:lineRule="auto"/>
              <w:jc w:val="both"/>
              <w:rPr>
                <w:lang w:val="nb-NO"/>
              </w:rPr>
            </w:pPr>
            <w:r>
              <w:rPr>
                <w:noProof/>
              </w:rPr>
              <w:lastRenderedPageBreak/>
              <w:drawing>
                <wp:inline distT="0" distB="0" distL="0" distR="0">
                  <wp:extent cx="2743200" cy="2876550"/>
                  <wp:effectExtent l="0" t="0" r="0" b="0"/>
                  <wp:docPr id="137" name="Picture 137" descr="bdan uro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bdan uro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43200" cy="2876550"/>
                          </a:xfrm>
                          <a:prstGeom prst="rect">
                            <a:avLst/>
                          </a:prstGeom>
                          <a:noFill/>
                          <a:ln>
                            <a:noFill/>
                          </a:ln>
                        </pic:spPr>
                      </pic:pic>
                    </a:graphicData>
                  </a:graphic>
                </wp:inline>
              </w:drawing>
            </w:r>
          </w:p>
          <w:p w:rsidR="000408DE" w:rsidRPr="00CF0111" w:rsidRDefault="000408DE" w:rsidP="008E4FDA">
            <w:pPr>
              <w:spacing w:before="80" w:after="80" w:line="264" w:lineRule="auto"/>
              <w:jc w:val="both"/>
              <w:rPr>
                <w:lang w:val="nb-NO"/>
              </w:rPr>
            </w:pPr>
            <w:r w:rsidRPr="00CF0111">
              <w:rPr>
                <w:lang w:val="nb-NO"/>
              </w:rPr>
              <w:t>Rừng trồng bạch đàn thuần loài</w:t>
            </w:r>
          </w:p>
          <w:p w:rsidR="000408DE" w:rsidRPr="00CF0111" w:rsidRDefault="000408DE" w:rsidP="008E4FDA">
            <w:pPr>
              <w:spacing w:before="80" w:after="80" w:line="264" w:lineRule="auto"/>
              <w:jc w:val="both"/>
              <w:rPr>
                <w:lang w:val="nb-NO"/>
              </w:rPr>
            </w:pPr>
          </w:p>
        </w:tc>
        <w:tc>
          <w:tcPr>
            <w:tcW w:w="4811" w:type="dxa"/>
          </w:tcPr>
          <w:p w:rsidR="000408DE" w:rsidRPr="00CF0111" w:rsidRDefault="008457F7" w:rsidP="008E4FDA">
            <w:pPr>
              <w:spacing w:before="80" w:after="80" w:line="264" w:lineRule="auto"/>
              <w:jc w:val="both"/>
            </w:pPr>
            <w:r>
              <w:rPr>
                <w:noProof/>
              </w:rPr>
              <w:drawing>
                <wp:inline distT="0" distB="0" distL="0" distR="0">
                  <wp:extent cx="2914650" cy="2847975"/>
                  <wp:effectExtent l="0" t="0" r="0" b="9525"/>
                  <wp:docPr id="138" name="Picture 138" descr="Bach da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Bach dan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14650" cy="2847975"/>
                          </a:xfrm>
                          <a:prstGeom prst="rect">
                            <a:avLst/>
                          </a:prstGeom>
                          <a:noFill/>
                          <a:ln>
                            <a:noFill/>
                          </a:ln>
                        </pic:spPr>
                      </pic:pic>
                    </a:graphicData>
                  </a:graphic>
                </wp:inline>
              </w:drawing>
            </w:r>
          </w:p>
          <w:p w:rsidR="000408DE" w:rsidRPr="00CF0111" w:rsidRDefault="000408DE" w:rsidP="008E4FDA">
            <w:pPr>
              <w:spacing w:before="80" w:after="80" w:line="264" w:lineRule="auto"/>
              <w:jc w:val="center"/>
            </w:pPr>
            <w:r w:rsidRPr="00CF0111">
              <w:t xml:space="preserve">Rừng trồng Bạch đàn Urôphyla thuần loài với mật độ </w:t>
            </w:r>
            <w:r w:rsidR="00DF0ED5" w:rsidRPr="00CF0111">
              <w:t>11</w:t>
            </w:r>
            <w:r w:rsidRPr="00CF0111">
              <w:t>00 cây/ha</w:t>
            </w:r>
          </w:p>
        </w:tc>
      </w:tr>
    </w:tbl>
    <w:p w:rsidR="000408DE" w:rsidRPr="00CF0111" w:rsidRDefault="00C66E61" w:rsidP="000408DE">
      <w:pPr>
        <w:spacing w:before="80" w:after="80" w:line="264" w:lineRule="auto"/>
        <w:ind w:right="150"/>
        <w:jc w:val="both"/>
        <w:rPr>
          <w:b/>
          <w:lang w:val="nb-NO"/>
        </w:rPr>
      </w:pPr>
      <w:r w:rsidRPr="00CF0111">
        <w:rPr>
          <w:b/>
          <w:bCs/>
          <w:lang w:val="nb-NO"/>
        </w:rPr>
        <w:t>1.3</w:t>
      </w:r>
      <w:r w:rsidR="000408DE" w:rsidRPr="00CF0111">
        <w:rPr>
          <w:b/>
          <w:bCs/>
          <w:lang w:val="nb-NO"/>
        </w:rPr>
        <w:t>.3</w:t>
      </w:r>
      <w:r w:rsidR="000408DE" w:rsidRPr="00CF0111">
        <w:rPr>
          <w:b/>
          <w:lang w:val="nb-NO"/>
        </w:rPr>
        <w:t xml:space="preserve">. Xử lý thực bì. </w:t>
      </w:r>
    </w:p>
    <w:p w:rsidR="000408DE" w:rsidRPr="00CF0111" w:rsidRDefault="000408DE" w:rsidP="000408DE">
      <w:pPr>
        <w:spacing w:before="80" w:after="80" w:line="264" w:lineRule="auto"/>
        <w:ind w:left="150" w:right="150" w:firstLine="570"/>
        <w:jc w:val="both"/>
        <w:rPr>
          <w:lang w:val="nb-NO"/>
        </w:rPr>
      </w:pPr>
      <w:r w:rsidRPr="00CF0111">
        <w:rPr>
          <w:lang w:val="nb-NO"/>
        </w:rPr>
        <w:t>Thực bì được phát toàn diện, đánh gốc các loại cây dại có khả năng xâm lấn, đâm chồi khỏe. Thực bì xếp thành đống, theo dải để khô và đốt.</w:t>
      </w:r>
    </w:p>
    <w:p w:rsidR="000408DE" w:rsidRPr="00CF0111" w:rsidRDefault="00C66E61" w:rsidP="000408DE">
      <w:pPr>
        <w:spacing w:before="80" w:after="80" w:line="264" w:lineRule="auto"/>
        <w:ind w:right="150"/>
        <w:jc w:val="both"/>
        <w:rPr>
          <w:b/>
          <w:lang w:val="nb-NO"/>
        </w:rPr>
      </w:pPr>
      <w:r w:rsidRPr="00CF0111">
        <w:rPr>
          <w:b/>
          <w:bCs/>
          <w:lang w:val="nb-NO"/>
        </w:rPr>
        <w:t>1.3</w:t>
      </w:r>
      <w:r w:rsidR="000408DE" w:rsidRPr="00CF0111">
        <w:rPr>
          <w:b/>
          <w:bCs/>
          <w:lang w:val="nb-NO"/>
        </w:rPr>
        <w:t xml:space="preserve">.4. </w:t>
      </w:r>
      <w:r w:rsidR="000408DE" w:rsidRPr="00CF0111">
        <w:rPr>
          <w:b/>
          <w:lang w:val="nb-NO"/>
        </w:rPr>
        <w:t xml:space="preserve">Làm đất. </w:t>
      </w:r>
    </w:p>
    <w:p w:rsidR="000408DE" w:rsidRPr="00CF0111" w:rsidRDefault="000408DE" w:rsidP="000408DE">
      <w:pPr>
        <w:spacing w:before="80" w:after="80" w:line="264" w:lineRule="auto"/>
        <w:ind w:left="150" w:right="150" w:firstLine="570"/>
        <w:jc w:val="both"/>
        <w:rPr>
          <w:lang w:val="nb-NO"/>
        </w:rPr>
      </w:pPr>
      <w:r w:rsidRPr="00CF0111">
        <w:rPr>
          <w:lang w:val="nb-NO"/>
        </w:rPr>
        <w:t xml:space="preserve">- Cuốc băng theo đường đồng mức, hố đào giữa các hàng bố trí so le hình nanh sấu. </w:t>
      </w:r>
    </w:p>
    <w:p w:rsidR="000408DE" w:rsidRPr="00CF0111" w:rsidRDefault="000408DE" w:rsidP="000408DE">
      <w:pPr>
        <w:spacing w:before="80" w:after="80" w:line="264" w:lineRule="auto"/>
        <w:ind w:left="150" w:right="150" w:firstLine="570"/>
        <w:jc w:val="both"/>
        <w:rPr>
          <w:lang w:val="nb-NO"/>
        </w:rPr>
      </w:pPr>
      <w:r w:rsidRPr="00CF0111">
        <w:rPr>
          <w:lang w:val="nb-NO"/>
        </w:rPr>
        <w:t xml:space="preserve">- Cuốc hố trồng, kích thước 30 x 30 x 30cm.  Nếu có điều kiện hoặc trồng thâm canh  thì cuốc hố 40 x 40 x 40cm. </w:t>
      </w:r>
    </w:p>
    <w:p w:rsidR="000408DE" w:rsidRPr="00CF0111" w:rsidRDefault="000408DE" w:rsidP="000408DE">
      <w:pPr>
        <w:spacing w:before="80" w:after="80" w:line="264" w:lineRule="auto"/>
        <w:ind w:left="150" w:right="150" w:firstLine="570"/>
        <w:jc w:val="both"/>
        <w:rPr>
          <w:lang w:val="nb-NO"/>
        </w:rPr>
      </w:pPr>
      <w:r w:rsidRPr="00CF0111">
        <w:rPr>
          <w:lang w:val="nb-NO"/>
        </w:rPr>
        <w:t xml:space="preserve">- Những vùng đất có điều kiện thì cày bằng cơ giới. Cày ngầm theo băng với độ sâu 50 - 60cm. Sau khi cày, cuốc hố trên băng với kích thước 20 x 20 x 20cm. </w:t>
      </w:r>
    </w:p>
    <w:p w:rsidR="000408DE" w:rsidRPr="00CF0111" w:rsidRDefault="000408DE" w:rsidP="000408DE">
      <w:pPr>
        <w:spacing w:before="80" w:after="80" w:line="264" w:lineRule="auto"/>
        <w:ind w:left="150" w:right="150" w:firstLine="570"/>
        <w:jc w:val="both"/>
        <w:rPr>
          <w:lang w:val="nb-NO"/>
        </w:rPr>
      </w:pPr>
      <w:r w:rsidRPr="00CF0111">
        <w:rPr>
          <w:lang w:val="nb-NO"/>
        </w:rPr>
        <w:t xml:space="preserve">Trên băng kết hợp trồng cây nông nghiệp hoặc cây họ đậu để bồi dưỡng đất chống xói mòn và tăng thêm thu nhập. </w:t>
      </w:r>
    </w:p>
    <w:p w:rsidR="000408DE" w:rsidRPr="00CF0111" w:rsidRDefault="00C66E61" w:rsidP="000408DE">
      <w:pPr>
        <w:spacing w:before="80" w:after="80" w:line="264" w:lineRule="auto"/>
        <w:ind w:right="150"/>
        <w:jc w:val="both"/>
        <w:rPr>
          <w:b/>
          <w:lang w:val="nb-NO"/>
        </w:rPr>
      </w:pPr>
      <w:r w:rsidRPr="00CF0111">
        <w:rPr>
          <w:b/>
          <w:bCs/>
          <w:lang w:val="nb-NO"/>
        </w:rPr>
        <w:t>1.3.</w:t>
      </w:r>
      <w:r w:rsidR="000408DE" w:rsidRPr="00CF0111">
        <w:rPr>
          <w:b/>
          <w:bCs/>
          <w:lang w:val="nb-NO"/>
        </w:rPr>
        <w:t xml:space="preserve">5. </w:t>
      </w:r>
      <w:r w:rsidR="000408DE" w:rsidRPr="00CF0111">
        <w:rPr>
          <w:b/>
          <w:lang w:val="nb-NO"/>
        </w:rPr>
        <w:t xml:space="preserve">Bón lót. </w:t>
      </w:r>
    </w:p>
    <w:p w:rsidR="000408DE" w:rsidRPr="00CF0111" w:rsidRDefault="000408DE" w:rsidP="000408DE">
      <w:pPr>
        <w:spacing w:before="80" w:after="80" w:line="264" w:lineRule="auto"/>
        <w:ind w:right="150" w:firstLine="720"/>
        <w:jc w:val="both"/>
        <w:rPr>
          <w:lang w:val="nb-NO"/>
        </w:rPr>
      </w:pPr>
      <w:r w:rsidRPr="00CF0111">
        <w:rPr>
          <w:lang w:val="nb-NO"/>
        </w:rPr>
        <w:t xml:space="preserve">- Bón lót trước khi trồng cùng với lấp hố. </w:t>
      </w:r>
    </w:p>
    <w:p w:rsidR="000408DE" w:rsidRPr="00CF0111" w:rsidRDefault="000408DE" w:rsidP="000408DE">
      <w:pPr>
        <w:spacing w:before="80" w:after="80" w:line="264" w:lineRule="auto"/>
        <w:ind w:left="150" w:right="150" w:firstLine="570"/>
        <w:jc w:val="both"/>
        <w:rPr>
          <w:lang w:val="nb-NO"/>
        </w:rPr>
      </w:pPr>
      <w:r w:rsidRPr="00CF0111">
        <w:rPr>
          <w:lang w:val="nb-NO"/>
        </w:rPr>
        <w:t>- Mỗi hố bón: Phân chuồng hoai 1kg/l hố, Phân hóa học (NPK) 0,05 - 0,1kg/1 hố. Nếu không có phân chuống mỗi hố bón 0,2-0,3 kg NPK.</w:t>
      </w:r>
    </w:p>
    <w:p w:rsidR="000408DE" w:rsidRPr="00CF0111" w:rsidRDefault="000408DE" w:rsidP="000408DE">
      <w:pPr>
        <w:spacing w:before="80" w:after="80" w:line="264" w:lineRule="auto"/>
        <w:ind w:left="150" w:right="150" w:firstLine="570"/>
        <w:jc w:val="both"/>
        <w:rPr>
          <w:lang w:val="nb-NO"/>
        </w:rPr>
      </w:pPr>
      <w:r w:rsidRPr="00CF0111">
        <w:rPr>
          <w:lang w:val="nb-NO"/>
        </w:rPr>
        <w:t xml:space="preserve">- Phân được trộn với đất, vun xuống đáy hố, sau đó lấp đầy hố và vun lên cao hơn miệng hố. </w:t>
      </w:r>
    </w:p>
    <w:p w:rsidR="000408DE" w:rsidRPr="00CF0111" w:rsidRDefault="00C66E61" w:rsidP="000408DE">
      <w:pPr>
        <w:spacing w:before="80" w:after="80" w:line="264" w:lineRule="auto"/>
        <w:ind w:right="150"/>
        <w:jc w:val="both"/>
        <w:rPr>
          <w:b/>
          <w:lang w:val="nb-NO"/>
        </w:rPr>
      </w:pPr>
      <w:r w:rsidRPr="00CF0111">
        <w:rPr>
          <w:b/>
          <w:lang w:val="nb-NO"/>
        </w:rPr>
        <w:t>1.3</w:t>
      </w:r>
      <w:r w:rsidR="000408DE" w:rsidRPr="00CF0111">
        <w:rPr>
          <w:b/>
          <w:lang w:val="nb-NO"/>
        </w:rPr>
        <w:t>.6. Vận chuyển cây và trồng rừng.</w:t>
      </w:r>
    </w:p>
    <w:p w:rsidR="000408DE" w:rsidRPr="00CF0111" w:rsidRDefault="000408DE" w:rsidP="000408DE">
      <w:pPr>
        <w:spacing w:before="80" w:after="80" w:line="264" w:lineRule="auto"/>
        <w:ind w:left="150" w:right="150" w:firstLine="570"/>
        <w:jc w:val="both"/>
        <w:rPr>
          <w:lang w:val="nb-NO"/>
        </w:rPr>
      </w:pPr>
      <w:r w:rsidRPr="00CF0111">
        <w:rPr>
          <w:lang w:val="nb-NO"/>
        </w:rPr>
        <w:t xml:space="preserve">- Chọn cây đủ tiêu chuẩn kỹ thuật qui định mới được trồng. Vận chuyển cây bằng thủ công hoặc cơ giới đều phải đảm bảo cây không bị gãy ngọn, sát vỏ. </w:t>
      </w:r>
    </w:p>
    <w:p w:rsidR="000408DE" w:rsidRPr="00CF0111" w:rsidRDefault="000408DE" w:rsidP="000408DE">
      <w:pPr>
        <w:spacing w:before="80" w:after="80" w:line="264" w:lineRule="auto"/>
        <w:ind w:left="150" w:right="150"/>
        <w:jc w:val="both"/>
        <w:rPr>
          <w:lang w:val="nb-NO"/>
        </w:rPr>
      </w:pPr>
      <w:r w:rsidRPr="00CF0111">
        <w:rPr>
          <w:lang w:val="nb-NO"/>
        </w:rPr>
        <w:lastRenderedPageBreak/>
        <w:t xml:space="preserve">Trước khi trồng tuyển chọn lại một lần nữa (sau khi đào bứng, vận chuyển bốc xếp. . .), loại trừ những cây không đạt yêu cầu kỹ thuật. </w:t>
      </w:r>
    </w:p>
    <w:p w:rsidR="000408DE" w:rsidRPr="00CF0111" w:rsidRDefault="000408DE" w:rsidP="000408DE">
      <w:pPr>
        <w:spacing w:before="80" w:after="80" w:line="264" w:lineRule="auto"/>
        <w:ind w:left="150" w:right="150" w:firstLine="570"/>
        <w:jc w:val="both"/>
        <w:rPr>
          <w:lang w:val="nb-NO"/>
        </w:rPr>
      </w:pPr>
      <w:r w:rsidRPr="00CF0111">
        <w:rPr>
          <w:lang w:val="nb-NO"/>
        </w:rPr>
        <w:t xml:space="preserve">- Phải xé vỏ bầu trước khi trồng, dùng cuốc trộn đều đất trong hố, và đào thành lỗ đủ để đặt bầu thấp hơn miệng hố 1 - 1,5cm, vun đất vào gốc cây, giữ cho cây thẳng đứng và dùng chân ấn nhẹ cho đất chặt dần dần quanh hố. </w:t>
      </w:r>
    </w:p>
    <w:p w:rsidR="000408DE" w:rsidRPr="00CF0111" w:rsidRDefault="00C66E61" w:rsidP="000408DE">
      <w:pPr>
        <w:spacing w:before="80" w:after="80" w:line="264" w:lineRule="auto"/>
        <w:ind w:right="150"/>
        <w:jc w:val="both"/>
        <w:rPr>
          <w:b/>
          <w:lang w:val="nb-NO"/>
        </w:rPr>
      </w:pPr>
      <w:r w:rsidRPr="00CF0111">
        <w:rPr>
          <w:b/>
          <w:lang w:val="nb-NO"/>
        </w:rPr>
        <w:t>1.3</w:t>
      </w:r>
      <w:r w:rsidR="000408DE" w:rsidRPr="00CF0111">
        <w:rPr>
          <w:b/>
          <w:lang w:val="nb-NO"/>
        </w:rPr>
        <w:t xml:space="preserve">.7. Lưu giữ cây con. </w:t>
      </w:r>
    </w:p>
    <w:p w:rsidR="000408DE" w:rsidRPr="00CF0111" w:rsidRDefault="000408DE" w:rsidP="000408DE">
      <w:pPr>
        <w:spacing w:before="80" w:after="80" w:line="264" w:lineRule="auto"/>
        <w:ind w:left="150" w:right="150" w:firstLine="570"/>
        <w:jc w:val="both"/>
        <w:rPr>
          <w:lang w:val="nb-NO"/>
        </w:rPr>
      </w:pPr>
      <w:r w:rsidRPr="00CF0111">
        <w:rPr>
          <w:lang w:val="nb-NO"/>
        </w:rPr>
        <w:t xml:space="preserve">- Cây được chuyển đến hiện trường phải trồng ngay, vì một lý do nào đó không trồng được, thì phải tập trung cây lại một vị trí râm mát thuận tiện cho việc chăm sóc. Tưới nước 2 - 3 ngày một lần.  </w:t>
      </w:r>
    </w:p>
    <w:p w:rsidR="000408DE" w:rsidRPr="00CF0111" w:rsidRDefault="000408DE" w:rsidP="000408DE">
      <w:pPr>
        <w:spacing w:before="80" w:after="80" w:line="264" w:lineRule="auto"/>
        <w:ind w:left="150" w:right="150" w:firstLine="570"/>
        <w:jc w:val="both"/>
        <w:rPr>
          <w:lang w:val="nb-NO"/>
        </w:rPr>
      </w:pPr>
      <w:r w:rsidRPr="00CF0111">
        <w:rPr>
          <w:lang w:val="nb-NO"/>
        </w:rPr>
        <w:t>- Không để cây con ở hiện trường trồng quá 15 ngày.</w:t>
      </w:r>
    </w:p>
    <w:p w:rsidR="000408DE" w:rsidRPr="00CF0111" w:rsidRDefault="00C66E61" w:rsidP="000408DE">
      <w:pPr>
        <w:spacing w:before="80" w:after="80" w:line="264" w:lineRule="auto"/>
        <w:ind w:right="150"/>
        <w:jc w:val="both"/>
        <w:rPr>
          <w:b/>
          <w:lang w:val="nb-NO"/>
        </w:rPr>
      </w:pPr>
      <w:r w:rsidRPr="00CF0111">
        <w:rPr>
          <w:b/>
          <w:lang w:val="nb-NO"/>
        </w:rPr>
        <w:t>1.4</w:t>
      </w:r>
      <w:r w:rsidR="000408DE" w:rsidRPr="00CF0111">
        <w:rPr>
          <w:b/>
          <w:lang w:val="nb-NO"/>
        </w:rPr>
        <w:t>.</w:t>
      </w:r>
      <w:r w:rsidR="000408DE" w:rsidRPr="00CF0111">
        <w:rPr>
          <w:b/>
          <w:bCs/>
          <w:lang w:val="nb-NO"/>
        </w:rPr>
        <w:t xml:space="preserve"> CHĂM SÓC,  BẢO VỆ RỪNG.</w:t>
      </w:r>
    </w:p>
    <w:p w:rsidR="000408DE" w:rsidRPr="00CF0111" w:rsidRDefault="00C66E61" w:rsidP="000408DE">
      <w:pPr>
        <w:spacing w:before="80" w:after="80" w:line="264" w:lineRule="auto"/>
        <w:ind w:right="150"/>
        <w:jc w:val="both"/>
        <w:rPr>
          <w:b/>
          <w:lang w:val="nb-NO"/>
        </w:rPr>
      </w:pPr>
      <w:r w:rsidRPr="00CF0111">
        <w:rPr>
          <w:b/>
          <w:bCs/>
          <w:lang w:val="nb-NO"/>
        </w:rPr>
        <w:t>1.4</w:t>
      </w:r>
      <w:r w:rsidR="000408DE" w:rsidRPr="00CF0111">
        <w:rPr>
          <w:b/>
          <w:bCs/>
          <w:lang w:val="nb-NO"/>
        </w:rPr>
        <w:t xml:space="preserve">.1. </w:t>
      </w:r>
      <w:r w:rsidR="000408DE" w:rsidRPr="00CF0111">
        <w:rPr>
          <w:b/>
          <w:lang w:val="nb-NO"/>
        </w:rPr>
        <w:t xml:space="preserve">Trồng dặm. </w:t>
      </w:r>
    </w:p>
    <w:p w:rsidR="000408DE" w:rsidRPr="00CF0111" w:rsidRDefault="000408DE" w:rsidP="000408DE">
      <w:pPr>
        <w:spacing w:before="80" w:after="80" w:line="264" w:lineRule="auto"/>
        <w:ind w:left="150" w:right="150" w:firstLine="570"/>
        <w:jc w:val="both"/>
        <w:rPr>
          <w:lang w:val="nb-NO"/>
        </w:rPr>
      </w:pPr>
      <w:r w:rsidRPr="00CF0111">
        <w:rPr>
          <w:lang w:val="nb-NO"/>
        </w:rPr>
        <w:t xml:space="preserve">- Trồng xong, sau 2 đến 3 tuần kiểm tra cây nào chết trồng dặm ngay. Định kỳ 3 tháng kiểm tra, phát hiện cây chết, tiếp tục trồng dặm, để chuẩn bị nghiệm thu theo công đoạn. </w:t>
      </w:r>
    </w:p>
    <w:p w:rsidR="000408DE" w:rsidRPr="00CF0111" w:rsidRDefault="000408DE" w:rsidP="000408DE">
      <w:pPr>
        <w:spacing w:before="80" w:after="80" w:line="264" w:lineRule="auto"/>
        <w:ind w:left="150" w:right="150" w:firstLine="570"/>
        <w:jc w:val="both"/>
        <w:rPr>
          <w:lang w:val="nb-NO"/>
        </w:rPr>
      </w:pPr>
      <w:r w:rsidRPr="00CF0111">
        <w:rPr>
          <w:lang w:val="nb-NO"/>
        </w:rPr>
        <w:t xml:space="preserve">- Để tạo khả năng sinh trưởng đồng đều cho toàn lâm phần, phải tuyển chọn những cây có chất lượng tốt và trồng dặm vào những ngày thời tiết râm mát, giao cho những công nhân có tay nghề bậc cao đảm nhận trồng. </w:t>
      </w:r>
    </w:p>
    <w:p w:rsidR="000408DE" w:rsidRPr="00CF0111" w:rsidRDefault="00C66E61" w:rsidP="000408DE">
      <w:pPr>
        <w:spacing w:before="80" w:after="80" w:line="264" w:lineRule="auto"/>
        <w:ind w:right="150"/>
        <w:jc w:val="both"/>
        <w:rPr>
          <w:b/>
          <w:lang w:val="nb-NO"/>
        </w:rPr>
      </w:pPr>
      <w:r w:rsidRPr="00CF0111">
        <w:rPr>
          <w:b/>
          <w:bCs/>
          <w:lang w:val="nb-NO"/>
        </w:rPr>
        <w:t>1.4</w:t>
      </w:r>
      <w:r w:rsidR="000408DE" w:rsidRPr="00CF0111">
        <w:rPr>
          <w:b/>
          <w:bCs/>
          <w:lang w:val="nb-NO"/>
        </w:rPr>
        <w:t xml:space="preserve">.2. </w:t>
      </w:r>
      <w:r w:rsidR="000408DE" w:rsidRPr="00CF0111">
        <w:rPr>
          <w:b/>
          <w:lang w:val="nb-NO"/>
        </w:rPr>
        <w:t xml:space="preserve">Chăm sóc và bón phân. </w:t>
      </w:r>
    </w:p>
    <w:p w:rsidR="000408DE" w:rsidRPr="00CF0111" w:rsidRDefault="000408DE" w:rsidP="000408DE">
      <w:pPr>
        <w:spacing w:before="80" w:after="80" w:line="264" w:lineRule="auto"/>
        <w:ind w:firstLine="720"/>
        <w:jc w:val="both"/>
        <w:rPr>
          <w:lang w:val="nb-NO"/>
        </w:rPr>
      </w:pPr>
      <w:r w:rsidRPr="00CF0111">
        <w:rPr>
          <w:lang w:val="nb-NO"/>
        </w:rPr>
        <w:t>Năm thứ nhất: Thực hiện 2 lần đối với trồng rừng vụ xuân và 1 lần đối với trồng rừng vụ thu. Tùy từng địa phương mà thời gian chăm sóc sẽ khác nhau, nhìn chung lần chăm sóc thứ nhất thường tiến hành sau khi trồng từ 4 - 6 tháng.</w:t>
      </w:r>
    </w:p>
    <w:p w:rsidR="000408DE" w:rsidRPr="00CF0111" w:rsidRDefault="000408DE" w:rsidP="000408DE">
      <w:pPr>
        <w:spacing w:before="80" w:after="80" w:line="264" w:lineRule="auto"/>
        <w:ind w:firstLine="720"/>
        <w:jc w:val="both"/>
        <w:rPr>
          <w:lang w:val="nb-NO"/>
        </w:rPr>
      </w:pPr>
      <w:r w:rsidRPr="00CF0111">
        <w:rPr>
          <w:lang w:val="nb-NO"/>
        </w:rPr>
        <w:t>Năm thứ 2 và thứ 3: Thực hiện 2 lần.</w:t>
      </w:r>
    </w:p>
    <w:p w:rsidR="000408DE" w:rsidRPr="00CF0111" w:rsidRDefault="000408DE" w:rsidP="000408DE">
      <w:pPr>
        <w:spacing w:before="80" w:after="80" w:line="264" w:lineRule="auto"/>
        <w:ind w:firstLine="720"/>
        <w:jc w:val="both"/>
        <w:rPr>
          <w:lang w:val="nb-NO"/>
        </w:rPr>
      </w:pPr>
      <w:r w:rsidRPr="00CF0111">
        <w:rPr>
          <w:lang w:val="nb-NO"/>
        </w:rPr>
        <w:t>- Lần 1: tiến hành vào tháng 3- 4.</w:t>
      </w:r>
    </w:p>
    <w:p w:rsidR="000408DE" w:rsidRPr="00CF0111" w:rsidRDefault="000408DE" w:rsidP="000408DE">
      <w:pPr>
        <w:spacing w:before="80" w:after="80" w:line="264" w:lineRule="auto"/>
        <w:ind w:firstLine="720"/>
        <w:jc w:val="both"/>
        <w:rPr>
          <w:lang w:val="nb-NO"/>
        </w:rPr>
      </w:pPr>
      <w:r w:rsidRPr="00CF0111">
        <w:rPr>
          <w:lang w:val="nb-NO"/>
        </w:rPr>
        <w:t xml:space="preserve">- Lần 2: Tiến hành vào tháng 8 - 10. </w:t>
      </w:r>
    </w:p>
    <w:p w:rsidR="000408DE" w:rsidRPr="00CF0111" w:rsidRDefault="000408DE" w:rsidP="000408DE">
      <w:pPr>
        <w:spacing w:before="80" w:after="80" w:line="264" w:lineRule="auto"/>
        <w:ind w:left="150" w:right="150" w:firstLine="570"/>
        <w:jc w:val="both"/>
        <w:rPr>
          <w:lang w:val="nb-NO"/>
        </w:rPr>
      </w:pPr>
      <w:r w:rsidRPr="00CF0111">
        <w:rPr>
          <w:lang w:val="nb-NO"/>
        </w:rPr>
        <w:t xml:space="preserve">- Nội dung chăm sóc: Phát thực bì toàn diện, cuốc, xới, nhặt cỏ, vun đất vào quanh gốc cây đường kính 0,80 - 1m. Gỡ và cắt tận gốc dây leo, phát sạch thực bì xâm lấn. Trong quá trình chăm sóc, cần cuốc xới để tạo thành băng bậc thang rộng 1m. </w:t>
      </w:r>
    </w:p>
    <w:p w:rsidR="000408DE" w:rsidRPr="00CF0111" w:rsidRDefault="000408DE" w:rsidP="000408DE">
      <w:pPr>
        <w:spacing w:before="80" w:after="80" w:line="264" w:lineRule="auto"/>
        <w:ind w:left="150" w:right="150" w:firstLine="570"/>
        <w:jc w:val="both"/>
        <w:rPr>
          <w:lang w:val="nb-NO"/>
        </w:rPr>
      </w:pPr>
      <w:r w:rsidRPr="00CF0111">
        <w:rPr>
          <w:lang w:val="nb-NO"/>
        </w:rPr>
        <w:t xml:space="preserve">- Nếu có điều kiện, tiến hành bón thúc bằng phân NPK. Trường hợp khi trồng không bón lót thì bón thúc vào lần chăm sóc thứ nhất. </w:t>
      </w:r>
    </w:p>
    <w:p w:rsidR="000408DE" w:rsidRPr="00CF0111" w:rsidRDefault="000408DE" w:rsidP="000408DE">
      <w:pPr>
        <w:spacing w:before="80" w:after="80" w:line="264" w:lineRule="auto"/>
        <w:ind w:left="150" w:right="150" w:firstLine="570"/>
        <w:jc w:val="both"/>
        <w:rPr>
          <w:lang w:val="nb-NO"/>
        </w:rPr>
      </w:pPr>
      <w:r w:rsidRPr="00CF0111">
        <w:rPr>
          <w:lang w:val="nb-NO"/>
        </w:rPr>
        <w:t xml:space="preserve">-Trường hợp khi trồng đã bón lót thì bón thúc sau khi trồng vào đầu mùa xuân năm thứ hai, với số lượng  100g phân NPK/gốc. </w:t>
      </w:r>
    </w:p>
    <w:p w:rsidR="000408DE" w:rsidRPr="00CF0111" w:rsidRDefault="00C66E61" w:rsidP="000408DE">
      <w:pPr>
        <w:spacing w:before="80" w:after="80" w:line="264" w:lineRule="auto"/>
        <w:ind w:right="150"/>
        <w:jc w:val="both"/>
        <w:rPr>
          <w:b/>
          <w:lang w:val="nb-NO"/>
        </w:rPr>
      </w:pPr>
      <w:r w:rsidRPr="00CF0111">
        <w:rPr>
          <w:b/>
          <w:bCs/>
          <w:lang w:val="nb-NO"/>
        </w:rPr>
        <w:t>1.4</w:t>
      </w:r>
      <w:r w:rsidR="000408DE" w:rsidRPr="00CF0111">
        <w:rPr>
          <w:b/>
          <w:bCs/>
          <w:lang w:val="nb-NO"/>
        </w:rPr>
        <w:t xml:space="preserve">.3. </w:t>
      </w:r>
      <w:r w:rsidR="000408DE" w:rsidRPr="00CF0111">
        <w:rPr>
          <w:b/>
          <w:lang w:val="nb-NO"/>
        </w:rPr>
        <w:t xml:space="preserve">Bảo vệ rừng. </w:t>
      </w:r>
    </w:p>
    <w:p w:rsidR="000408DE" w:rsidRPr="00CF0111" w:rsidRDefault="000408DE" w:rsidP="000408DE">
      <w:pPr>
        <w:spacing w:before="80" w:after="80" w:line="264" w:lineRule="auto"/>
        <w:ind w:left="150" w:right="150" w:firstLine="570"/>
        <w:jc w:val="both"/>
        <w:rPr>
          <w:lang w:val="nb-NO"/>
        </w:rPr>
      </w:pPr>
      <w:r w:rsidRPr="00CF0111">
        <w:rPr>
          <w:lang w:val="nb-NO"/>
        </w:rPr>
        <w:t>- Cần tăng cường các biện pháp phòng chống cháy và sâu bệnh hại</w:t>
      </w:r>
    </w:p>
    <w:p w:rsidR="000408DE" w:rsidRPr="00CF0111" w:rsidRDefault="000408DE" w:rsidP="000408DE">
      <w:pPr>
        <w:spacing w:before="80" w:after="80" w:line="264" w:lineRule="auto"/>
        <w:ind w:left="150" w:right="150" w:firstLine="570"/>
        <w:jc w:val="both"/>
        <w:rPr>
          <w:lang w:val="nb-NO"/>
        </w:rPr>
      </w:pPr>
      <w:r w:rsidRPr="00CF0111">
        <w:rPr>
          <w:lang w:val="nb-NO"/>
        </w:rPr>
        <w:t xml:space="preserve"> - Cần thiết kế đường băng cản lửa. </w:t>
      </w:r>
    </w:p>
    <w:p w:rsidR="000408DE" w:rsidRPr="00CF0111" w:rsidRDefault="000408DE" w:rsidP="000408DE">
      <w:pPr>
        <w:spacing w:before="80" w:after="80" w:line="264" w:lineRule="auto"/>
        <w:ind w:left="150" w:right="150" w:firstLine="570"/>
        <w:jc w:val="both"/>
        <w:rPr>
          <w:lang w:val="nb-NO"/>
        </w:rPr>
      </w:pPr>
      <w:r w:rsidRPr="00CF0111">
        <w:rPr>
          <w:lang w:val="nb-NO"/>
        </w:rPr>
        <w:lastRenderedPageBreak/>
        <w:t xml:space="preserve">- Cấm chăn thả trâu bò trong 3 năm đầu. Cấm người chặt phá. </w:t>
      </w:r>
    </w:p>
    <w:p w:rsidR="000408DE" w:rsidRPr="00CF0111" w:rsidRDefault="000408DE" w:rsidP="000408DE">
      <w:pPr>
        <w:spacing w:before="80" w:after="80" w:line="264" w:lineRule="auto"/>
        <w:ind w:left="150" w:right="150" w:firstLine="570"/>
        <w:jc w:val="both"/>
        <w:rPr>
          <w:lang w:val="nb-NO"/>
        </w:rPr>
      </w:pPr>
      <w:r w:rsidRPr="00CF0111">
        <w:rPr>
          <w:lang w:val="nb-NO"/>
        </w:rPr>
        <w:t xml:space="preserve">Thường xuyên có người tuần tra, canh gác trông nom bảo vệ rừng, kịp thời phát hiện những tác nhân phá hoại. </w:t>
      </w:r>
    </w:p>
    <w:p w:rsidR="00845E26" w:rsidRPr="00CF0111" w:rsidRDefault="00845E26" w:rsidP="00845E26">
      <w:pPr>
        <w:spacing w:before="80" w:after="80" w:line="264" w:lineRule="auto"/>
        <w:ind w:right="150"/>
        <w:rPr>
          <w:color w:val="339900"/>
          <w:lang w:val="pt-BR"/>
        </w:rPr>
      </w:pPr>
      <w:r w:rsidRPr="00CF0111">
        <w:rPr>
          <w:b/>
          <w:i/>
          <w:iCs/>
          <w:color w:val="000000"/>
          <w:lang w:val="pt-BR"/>
        </w:rPr>
        <w:t xml:space="preserve">2. </w:t>
      </w:r>
      <w:r w:rsidR="00572CA9" w:rsidRPr="00CF0111">
        <w:rPr>
          <w:b/>
          <w:i/>
          <w:iCs/>
          <w:color w:val="000000"/>
          <w:lang w:val="pt-BR"/>
        </w:rPr>
        <w:t>KEO TAI TƯỢNG</w:t>
      </w:r>
      <w:r w:rsidRPr="00CF0111">
        <w:rPr>
          <w:i/>
          <w:iCs/>
          <w:color w:val="000000"/>
          <w:lang w:val="pt-BR"/>
        </w:rPr>
        <w:t xml:space="preserve"> ( </w:t>
      </w:r>
      <w:r w:rsidRPr="00CF0111">
        <w:rPr>
          <w:i/>
          <w:lang w:val="pt-BR"/>
        </w:rPr>
        <w:t>Acacia mangium</w:t>
      </w:r>
      <w:r w:rsidRPr="00CF0111">
        <w:rPr>
          <w:lang w:val="pt-BR"/>
        </w:rPr>
        <w:t xml:space="preserve"> Willd</w:t>
      </w:r>
    </w:p>
    <w:p w:rsidR="00845E26" w:rsidRPr="00CF0111" w:rsidRDefault="00845E26" w:rsidP="00845E26">
      <w:pPr>
        <w:pStyle w:val="ListParagraph"/>
        <w:spacing w:before="80" w:after="80" w:line="264" w:lineRule="auto"/>
        <w:ind w:left="0"/>
        <w:jc w:val="both"/>
        <w:rPr>
          <w:b/>
          <w:sz w:val="28"/>
          <w:szCs w:val="28"/>
          <w:lang w:val="nl-NL"/>
        </w:rPr>
      </w:pPr>
      <w:r w:rsidRPr="00CF0111">
        <w:rPr>
          <w:b/>
          <w:sz w:val="28"/>
          <w:szCs w:val="28"/>
          <w:lang w:val="nl-NL"/>
        </w:rPr>
        <w:t>2.1. ĐIỀU KIỆN GÂY TRỒNG.</w:t>
      </w:r>
    </w:p>
    <w:p w:rsidR="00845E26" w:rsidRPr="00CF0111" w:rsidRDefault="00845E26" w:rsidP="00845E26">
      <w:pPr>
        <w:spacing w:before="80" w:after="80" w:line="264" w:lineRule="auto"/>
        <w:jc w:val="both"/>
        <w:rPr>
          <w:b/>
          <w:lang w:val="nl-NL"/>
        </w:rPr>
      </w:pPr>
      <w:r w:rsidRPr="00CF0111">
        <w:rPr>
          <w:b/>
          <w:lang w:val="nl-NL"/>
        </w:rPr>
        <w:t>2.1.1. Điều kiện khí hậu, địa hình</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0"/>
        <w:gridCol w:w="1620"/>
        <w:gridCol w:w="1620"/>
        <w:gridCol w:w="1620"/>
        <w:gridCol w:w="1440"/>
        <w:gridCol w:w="1260"/>
      </w:tblGrid>
      <w:tr w:rsidR="00845E26" w:rsidRPr="00CF0111" w:rsidTr="007A765D">
        <w:tc>
          <w:tcPr>
            <w:tcW w:w="4860" w:type="dxa"/>
            <w:gridSpan w:val="3"/>
            <w:vAlign w:val="center"/>
          </w:tcPr>
          <w:p w:rsidR="00845E26" w:rsidRPr="00CF0111" w:rsidRDefault="00845E26" w:rsidP="007A765D">
            <w:pPr>
              <w:spacing w:before="80" w:after="80" w:line="264" w:lineRule="auto"/>
              <w:jc w:val="center"/>
              <w:rPr>
                <w:lang w:val="nl-NL"/>
              </w:rPr>
            </w:pPr>
            <w:r w:rsidRPr="00CF0111">
              <w:rPr>
                <w:lang w:val="nl-NL"/>
              </w:rPr>
              <w:t>Nhiệt độ bình quân (</w:t>
            </w:r>
            <w:r w:rsidRPr="00CF0111">
              <w:rPr>
                <w:vertAlign w:val="superscript"/>
                <w:lang w:val="nl-NL"/>
              </w:rPr>
              <w:t>o</w:t>
            </w:r>
            <w:r w:rsidRPr="00CF0111">
              <w:rPr>
                <w:lang w:val="nl-NL"/>
              </w:rPr>
              <w:t>C)</w:t>
            </w:r>
          </w:p>
        </w:tc>
        <w:tc>
          <w:tcPr>
            <w:tcW w:w="1620" w:type="dxa"/>
            <w:vMerge w:val="restart"/>
            <w:vAlign w:val="center"/>
          </w:tcPr>
          <w:p w:rsidR="00845E26" w:rsidRPr="00CF0111" w:rsidRDefault="00845E26" w:rsidP="007A765D">
            <w:pPr>
              <w:spacing w:before="80" w:after="80" w:line="264" w:lineRule="auto"/>
              <w:jc w:val="center"/>
              <w:rPr>
                <w:lang w:val="nl-NL"/>
              </w:rPr>
            </w:pPr>
            <w:r w:rsidRPr="00CF0111">
              <w:rPr>
                <w:lang w:val="nl-NL"/>
              </w:rPr>
              <w:t>Lượng mưa (mm/năm)</w:t>
            </w:r>
          </w:p>
        </w:tc>
        <w:tc>
          <w:tcPr>
            <w:tcW w:w="1440" w:type="dxa"/>
            <w:vMerge w:val="restart"/>
            <w:vAlign w:val="center"/>
          </w:tcPr>
          <w:p w:rsidR="00845E26" w:rsidRPr="00CF0111" w:rsidRDefault="00845E26" w:rsidP="007A765D">
            <w:pPr>
              <w:spacing w:before="80" w:after="80" w:line="264" w:lineRule="auto"/>
              <w:jc w:val="center"/>
              <w:rPr>
                <w:lang w:val="nl-NL"/>
              </w:rPr>
            </w:pPr>
            <w:r w:rsidRPr="00CF0111">
              <w:rPr>
                <w:lang w:val="nl-NL"/>
              </w:rPr>
              <w:t>Độ cao tuyệt đối (m)</w:t>
            </w:r>
          </w:p>
        </w:tc>
        <w:tc>
          <w:tcPr>
            <w:tcW w:w="1260" w:type="dxa"/>
            <w:vMerge w:val="restart"/>
            <w:vAlign w:val="center"/>
          </w:tcPr>
          <w:p w:rsidR="00845E26" w:rsidRPr="00CF0111" w:rsidRDefault="00845E26" w:rsidP="007A765D">
            <w:pPr>
              <w:spacing w:before="80" w:after="80" w:line="264" w:lineRule="auto"/>
              <w:jc w:val="center"/>
              <w:rPr>
                <w:lang w:val="nl-NL"/>
              </w:rPr>
            </w:pPr>
            <w:r w:rsidRPr="00CF0111">
              <w:rPr>
                <w:lang w:val="nl-NL"/>
              </w:rPr>
              <w:t>Độ dốc (</w:t>
            </w:r>
            <w:r w:rsidRPr="00CF0111">
              <w:rPr>
                <w:vertAlign w:val="superscript"/>
                <w:lang w:val="nl-NL"/>
              </w:rPr>
              <w:t>o</w:t>
            </w:r>
            <w:r w:rsidRPr="00CF0111">
              <w:rPr>
                <w:lang w:val="nl-NL"/>
              </w:rPr>
              <w:t>)</w:t>
            </w:r>
          </w:p>
        </w:tc>
      </w:tr>
      <w:tr w:rsidR="00845E26" w:rsidRPr="00CF0111" w:rsidTr="007A765D">
        <w:tc>
          <w:tcPr>
            <w:tcW w:w="1620" w:type="dxa"/>
            <w:vAlign w:val="center"/>
          </w:tcPr>
          <w:p w:rsidR="00845E26" w:rsidRPr="00CF0111" w:rsidRDefault="00845E26" w:rsidP="007A765D">
            <w:pPr>
              <w:spacing w:before="80" w:after="80" w:line="264" w:lineRule="auto"/>
              <w:jc w:val="center"/>
              <w:rPr>
                <w:lang w:val="nl-NL"/>
              </w:rPr>
            </w:pPr>
            <w:r w:rsidRPr="00CF0111">
              <w:rPr>
                <w:lang w:val="nl-NL"/>
              </w:rPr>
              <w:t>Hàng năm</w:t>
            </w:r>
          </w:p>
        </w:tc>
        <w:tc>
          <w:tcPr>
            <w:tcW w:w="1620" w:type="dxa"/>
            <w:vAlign w:val="center"/>
          </w:tcPr>
          <w:p w:rsidR="00845E26" w:rsidRPr="00CF0111" w:rsidRDefault="00845E26" w:rsidP="007A765D">
            <w:pPr>
              <w:spacing w:before="80" w:after="80" w:line="264" w:lineRule="auto"/>
              <w:jc w:val="center"/>
              <w:rPr>
                <w:lang w:val="nl-NL"/>
              </w:rPr>
            </w:pPr>
            <w:r w:rsidRPr="00CF0111">
              <w:rPr>
                <w:lang w:val="nl-NL"/>
              </w:rPr>
              <w:t>Tháng nóng nhất</w:t>
            </w:r>
          </w:p>
        </w:tc>
        <w:tc>
          <w:tcPr>
            <w:tcW w:w="1620" w:type="dxa"/>
            <w:vAlign w:val="center"/>
          </w:tcPr>
          <w:p w:rsidR="00845E26" w:rsidRPr="00CF0111" w:rsidRDefault="00845E26" w:rsidP="007A765D">
            <w:pPr>
              <w:spacing w:before="80" w:after="80" w:line="264" w:lineRule="auto"/>
              <w:jc w:val="center"/>
              <w:rPr>
                <w:lang w:val="nl-NL"/>
              </w:rPr>
            </w:pPr>
            <w:r w:rsidRPr="00CF0111">
              <w:rPr>
                <w:lang w:val="nl-NL"/>
              </w:rPr>
              <w:t>Tháng lạnh nhất</w:t>
            </w:r>
          </w:p>
        </w:tc>
        <w:tc>
          <w:tcPr>
            <w:tcW w:w="1620" w:type="dxa"/>
            <w:vMerge/>
            <w:vAlign w:val="center"/>
          </w:tcPr>
          <w:p w:rsidR="00845E26" w:rsidRPr="00CF0111" w:rsidRDefault="00845E26" w:rsidP="007A765D">
            <w:pPr>
              <w:spacing w:before="80" w:after="80" w:line="264" w:lineRule="auto"/>
              <w:jc w:val="center"/>
              <w:rPr>
                <w:lang w:val="nl-NL"/>
              </w:rPr>
            </w:pPr>
          </w:p>
        </w:tc>
        <w:tc>
          <w:tcPr>
            <w:tcW w:w="1440" w:type="dxa"/>
            <w:vMerge/>
            <w:vAlign w:val="center"/>
          </w:tcPr>
          <w:p w:rsidR="00845E26" w:rsidRPr="00CF0111" w:rsidRDefault="00845E26" w:rsidP="007A765D">
            <w:pPr>
              <w:spacing w:before="80" w:after="80" w:line="264" w:lineRule="auto"/>
              <w:jc w:val="center"/>
              <w:rPr>
                <w:lang w:val="nl-NL"/>
              </w:rPr>
            </w:pPr>
          </w:p>
        </w:tc>
        <w:tc>
          <w:tcPr>
            <w:tcW w:w="1260" w:type="dxa"/>
            <w:vMerge/>
            <w:vAlign w:val="center"/>
          </w:tcPr>
          <w:p w:rsidR="00845E26" w:rsidRPr="00CF0111" w:rsidRDefault="00845E26" w:rsidP="007A765D">
            <w:pPr>
              <w:spacing w:before="80" w:after="80" w:line="264" w:lineRule="auto"/>
              <w:jc w:val="center"/>
              <w:rPr>
                <w:lang w:val="nl-NL"/>
              </w:rPr>
            </w:pPr>
          </w:p>
        </w:tc>
      </w:tr>
      <w:tr w:rsidR="00845E26" w:rsidRPr="00CF0111" w:rsidTr="007A765D">
        <w:tc>
          <w:tcPr>
            <w:tcW w:w="1620" w:type="dxa"/>
            <w:vAlign w:val="center"/>
          </w:tcPr>
          <w:p w:rsidR="00845E26" w:rsidRPr="00CF0111" w:rsidRDefault="00845E26" w:rsidP="007A765D">
            <w:pPr>
              <w:spacing w:before="80" w:after="80" w:line="264" w:lineRule="auto"/>
              <w:jc w:val="center"/>
              <w:rPr>
                <w:lang w:val="nl-NL"/>
              </w:rPr>
            </w:pPr>
            <w:r w:rsidRPr="00CF0111">
              <w:rPr>
                <w:lang w:val="nl-NL"/>
              </w:rPr>
              <w:t>18 – 24</w:t>
            </w:r>
          </w:p>
        </w:tc>
        <w:tc>
          <w:tcPr>
            <w:tcW w:w="1620" w:type="dxa"/>
            <w:vAlign w:val="center"/>
          </w:tcPr>
          <w:p w:rsidR="00845E26" w:rsidRPr="00CF0111" w:rsidRDefault="00845E26" w:rsidP="007A765D">
            <w:pPr>
              <w:spacing w:before="80" w:after="80" w:line="264" w:lineRule="auto"/>
              <w:jc w:val="center"/>
              <w:rPr>
                <w:lang w:val="nl-NL"/>
              </w:rPr>
            </w:pPr>
            <w:r w:rsidRPr="00CF0111">
              <w:rPr>
                <w:lang w:val="nl-NL"/>
              </w:rPr>
              <w:t>26 - 33</w:t>
            </w:r>
          </w:p>
        </w:tc>
        <w:tc>
          <w:tcPr>
            <w:tcW w:w="1620" w:type="dxa"/>
            <w:vAlign w:val="center"/>
          </w:tcPr>
          <w:p w:rsidR="00845E26" w:rsidRPr="00CF0111" w:rsidRDefault="00845E26" w:rsidP="007A765D">
            <w:pPr>
              <w:spacing w:before="80" w:after="80" w:line="264" w:lineRule="auto"/>
              <w:jc w:val="center"/>
              <w:rPr>
                <w:lang w:val="nl-NL"/>
              </w:rPr>
            </w:pPr>
            <w:r w:rsidRPr="00CF0111">
              <w:rPr>
                <w:lang w:val="nl-NL"/>
              </w:rPr>
              <w:t xml:space="preserve">10 </w:t>
            </w:r>
          </w:p>
        </w:tc>
        <w:tc>
          <w:tcPr>
            <w:tcW w:w="1620" w:type="dxa"/>
            <w:vAlign w:val="center"/>
          </w:tcPr>
          <w:p w:rsidR="00845E26" w:rsidRPr="00CF0111" w:rsidRDefault="00845E26" w:rsidP="007A765D">
            <w:pPr>
              <w:spacing w:before="80" w:after="80" w:line="264" w:lineRule="auto"/>
              <w:jc w:val="center"/>
              <w:rPr>
                <w:lang w:val="nl-NL"/>
              </w:rPr>
            </w:pPr>
            <w:r w:rsidRPr="00CF0111">
              <w:rPr>
                <w:lang w:val="nl-NL"/>
              </w:rPr>
              <w:t>1.400 - 3.000</w:t>
            </w:r>
          </w:p>
        </w:tc>
        <w:tc>
          <w:tcPr>
            <w:tcW w:w="1440" w:type="dxa"/>
            <w:vAlign w:val="center"/>
          </w:tcPr>
          <w:p w:rsidR="00845E26" w:rsidRPr="00CF0111" w:rsidRDefault="00845E26" w:rsidP="007A765D">
            <w:pPr>
              <w:spacing w:before="80" w:after="80" w:line="264" w:lineRule="auto"/>
              <w:jc w:val="center"/>
              <w:rPr>
                <w:lang w:val="nl-NL"/>
              </w:rPr>
            </w:pPr>
            <w:r w:rsidRPr="00CF0111">
              <w:rPr>
                <w:lang w:val="nl-NL"/>
              </w:rPr>
              <w:t xml:space="preserve">&lt; 500 </w:t>
            </w:r>
          </w:p>
        </w:tc>
        <w:tc>
          <w:tcPr>
            <w:tcW w:w="1260" w:type="dxa"/>
            <w:vAlign w:val="center"/>
          </w:tcPr>
          <w:p w:rsidR="00845E26" w:rsidRPr="00CF0111" w:rsidRDefault="00845E26" w:rsidP="007A765D">
            <w:pPr>
              <w:spacing w:before="80" w:after="80" w:line="264" w:lineRule="auto"/>
              <w:jc w:val="center"/>
              <w:rPr>
                <w:lang w:val="nl-NL"/>
              </w:rPr>
            </w:pPr>
            <w:r w:rsidRPr="00CF0111">
              <w:rPr>
                <w:lang w:val="nl-NL"/>
              </w:rPr>
              <w:t xml:space="preserve">&lt; 35 </w:t>
            </w:r>
          </w:p>
        </w:tc>
      </w:tr>
    </w:tbl>
    <w:p w:rsidR="00845E26" w:rsidRPr="00CF0111" w:rsidRDefault="00845E26" w:rsidP="00845E26">
      <w:pPr>
        <w:spacing w:before="80" w:after="80" w:line="264" w:lineRule="auto"/>
        <w:jc w:val="both"/>
        <w:rPr>
          <w:b/>
          <w:lang w:val="nl-NL"/>
        </w:rPr>
      </w:pPr>
      <w:r w:rsidRPr="00CF0111">
        <w:rPr>
          <w:b/>
          <w:lang w:val="nl-NL"/>
        </w:rPr>
        <w:t>2.1.2.  Điều kiện đất đai, thực bì</w:t>
      </w:r>
    </w:p>
    <w:p w:rsidR="00845E26" w:rsidRPr="00CF0111" w:rsidRDefault="00845E26" w:rsidP="00845E26">
      <w:pPr>
        <w:pStyle w:val="BodyText2"/>
        <w:spacing w:before="80" w:after="80" w:line="264" w:lineRule="auto"/>
        <w:ind w:firstLine="720"/>
        <w:rPr>
          <w:lang w:val="nl-NL"/>
        </w:rPr>
      </w:pPr>
      <w:r w:rsidRPr="00CF0111">
        <w:rPr>
          <w:lang w:val="nl-NL"/>
        </w:rPr>
        <w:t xml:space="preserve">Keo tai tượng sinh trưởng tốt trên đất tầng dày, ẩm và những đất canh tác cây nông nghiệp, độ pH thích hợp 4,5 – 6,5. Nhưng cũng có thể sinh trưởng được trên đất tầng mỏng, chua, sét nhẹ. </w:t>
      </w:r>
    </w:p>
    <w:p w:rsidR="009A7802" w:rsidRPr="00CF0111" w:rsidRDefault="0004560C" w:rsidP="009A7802">
      <w:pPr>
        <w:spacing w:before="80" w:after="80" w:line="264" w:lineRule="auto"/>
        <w:jc w:val="both"/>
        <w:rPr>
          <w:lang w:val="nl-NL"/>
        </w:rPr>
      </w:pPr>
      <w:r w:rsidRPr="00CF0111">
        <w:rPr>
          <w:b/>
          <w:lang w:val="nl-NL"/>
        </w:rPr>
        <w:t>2.2</w:t>
      </w:r>
      <w:r w:rsidR="009A7802" w:rsidRPr="00CF0111">
        <w:rPr>
          <w:b/>
          <w:lang w:val="nl-NL"/>
        </w:rPr>
        <w:t xml:space="preserve">. GIỐNG VÀ TẠO CÂY CON  </w:t>
      </w:r>
    </w:p>
    <w:p w:rsidR="009A7802" w:rsidRPr="00CF0111" w:rsidRDefault="0004560C" w:rsidP="009A7802">
      <w:pPr>
        <w:spacing w:before="80" w:after="80" w:line="264" w:lineRule="auto"/>
        <w:jc w:val="both"/>
        <w:rPr>
          <w:b/>
          <w:lang w:val="nl-NL"/>
        </w:rPr>
      </w:pPr>
      <w:r w:rsidRPr="00CF0111">
        <w:rPr>
          <w:b/>
          <w:lang w:val="nl-NL"/>
        </w:rPr>
        <w:t>2.2</w:t>
      </w:r>
      <w:r w:rsidR="009A7802" w:rsidRPr="00CF0111">
        <w:rPr>
          <w:b/>
          <w:lang w:val="nl-NL"/>
        </w:rPr>
        <w:t>.1. Nguồn giống</w:t>
      </w:r>
    </w:p>
    <w:p w:rsidR="009A7802" w:rsidRPr="00CF0111" w:rsidRDefault="009A7802" w:rsidP="009A7802">
      <w:pPr>
        <w:spacing w:before="80" w:after="80" w:line="264" w:lineRule="auto"/>
        <w:ind w:firstLine="567"/>
        <w:jc w:val="both"/>
        <w:rPr>
          <w:i/>
          <w:lang w:val="nl-NL"/>
        </w:rPr>
      </w:pPr>
      <w:r w:rsidRPr="00CF0111">
        <w:rPr>
          <w:lang w:val="nl-NL"/>
        </w:rPr>
        <w:t xml:space="preserve">- Keo tai tượng phải được lấy giống từ các nguồn giống được công nhận là giống tiến bộ kỹ thuật từ các xuất xứ: </w:t>
      </w:r>
      <w:r w:rsidRPr="00CF0111">
        <w:rPr>
          <w:i/>
          <w:lang w:val="nl-NL"/>
        </w:rPr>
        <w:t xml:space="preserve">Pongaki, Cardwell, Iron range, SW Cairns, Bloomfield. </w:t>
      </w:r>
    </w:p>
    <w:p w:rsidR="009A7802" w:rsidRPr="00CF0111" w:rsidRDefault="009A7802" w:rsidP="009A7802">
      <w:pPr>
        <w:spacing w:before="80" w:after="80" w:line="264" w:lineRule="auto"/>
        <w:ind w:firstLine="567"/>
        <w:jc w:val="both"/>
        <w:rPr>
          <w:lang w:val="nl-NL"/>
        </w:rPr>
      </w:pPr>
      <w:r w:rsidRPr="00CF0111">
        <w:rPr>
          <w:lang w:val="nl-NL"/>
        </w:rPr>
        <w:t>- Giống phải được quản lý theo chuổi hành trình ,có đủ hồ sơ quản lý giống theo đúng quy định.</w:t>
      </w:r>
    </w:p>
    <w:p w:rsidR="009A7802" w:rsidRPr="00CF0111" w:rsidRDefault="009A7802" w:rsidP="009A7802">
      <w:pPr>
        <w:spacing w:before="80" w:after="80" w:line="264" w:lineRule="auto"/>
        <w:jc w:val="both"/>
        <w:rPr>
          <w:b/>
          <w:lang w:val="nl-NL"/>
        </w:rPr>
      </w:pPr>
      <w:r w:rsidRPr="00CF0111">
        <w:rPr>
          <w:lang w:val="nl-NL"/>
        </w:rPr>
        <w:t xml:space="preserve"> </w:t>
      </w:r>
      <w:r w:rsidR="0004560C" w:rsidRPr="00CF0111">
        <w:rPr>
          <w:b/>
          <w:lang w:val="nl-NL"/>
        </w:rPr>
        <w:t>2.2</w:t>
      </w:r>
      <w:r w:rsidRPr="00CF0111">
        <w:rPr>
          <w:b/>
          <w:lang w:val="nl-NL"/>
        </w:rPr>
        <w:t>.2. Tiêu chuẩn cây con xuất vườn</w:t>
      </w:r>
    </w:p>
    <w:p w:rsidR="009A7802" w:rsidRPr="00CF0111" w:rsidRDefault="009A7802" w:rsidP="009A7802">
      <w:pPr>
        <w:spacing w:before="80" w:after="80" w:line="264" w:lineRule="auto"/>
        <w:jc w:val="both"/>
        <w:rPr>
          <w:lang w:val="nl-NL"/>
        </w:rPr>
      </w:pPr>
      <w:r w:rsidRPr="00CF0111">
        <w:rPr>
          <w:lang w:val="nl-NL"/>
        </w:rPr>
        <w:tab/>
        <w:t>- Cây có bầu, Tuối cây từ 3-5 tháng tuổi.</w:t>
      </w:r>
    </w:p>
    <w:p w:rsidR="009A7802" w:rsidRPr="00CF0111" w:rsidRDefault="009A7802" w:rsidP="009A7802">
      <w:pPr>
        <w:spacing w:before="80" w:after="80" w:line="264" w:lineRule="auto"/>
        <w:jc w:val="both"/>
        <w:rPr>
          <w:lang w:val="nl-NL"/>
        </w:rPr>
      </w:pPr>
      <w:r w:rsidRPr="00CF0111">
        <w:rPr>
          <w:lang w:val="nl-NL"/>
        </w:rPr>
        <w:tab/>
        <w:t>- Đường kính cổ rễ &gt; 0,3 cm.</w:t>
      </w:r>
    </w:p>
    <w:p w:rsidR="009A7802" w:rsidRPr="00CF0111" w:rsidRDefault="009A7802" w:rsidP="009A7802">
      <w:pPr>
        <w:spacing w:before="80" w:after="80" w:line="264" w:lineRule="auto"/>
        <w:jc w:val="both"/>
        <w:rPr>
          <w:lang w:val="nl-NL"/>
        </w:rPr>
      </w:pPr>
      <w:r w:rsidRPr="00CF0111">
        <w:rPr>
          <w:lang w:val="nl-NL"/>
        </w:rPr>
        <w:tab/>
        <w:t>- Chiều cao vút ngọn: 0,3- 0,45 m.</w:t>
      </w:r>
    </w:p>
    <w:p w:rsidR="009A7802" w:rsidRPr="00CF0111" w:rsidRDefault="009A7802" w:rsidP="009A7802">
      <w:pPr>
        <w:spacing w:before="80" w:after="80" w:line="264" w:lineRule="auto"/>
        <w:jc w:val="both"/>
        <w:rPr>
          <w:lang w:val="nl-NL"/>
        </w:rPr>
      </w:pPr>
      <w:r w:rsidRPr="00CF0111">
        <w:rPr>
          <w:lang w:val="nl-NL"/>
        </w:rPr>
        <w:tab/>
        <w:t>- Cây tốt, thẳng, thân đã hoá gỗ, cứng cây,  không sâu bệnh, không cụt ngọn, không nhiều thân, bộ rễ phát triển tốt, nhiều rễ phụ. Cây đã được đảo bầu trước khi trồng.</w:t>
      </w:r>
    </w:p>
    <w:p w:rsidR="009A7802" w:rsidRPr="00CF0111" w:rsidRDefault="0004560C" w:rsidP="009A7802">
      <w:pPr>
        <w:spacing w:before="80" w:after="80" w:line="264" w:lineRule="auto"/>
        <w:jc w:val="both"/>
        <w:rPr>
          <w:b/>
          <w:lang w:val="nl-NL"/>
        </w:rPr>
      </w:pPr>
      <w:r w:rsidRPr="00CF0111">
        <w:rPr>
          <w:b/>
          <w:lang w:val="nl-NL"/>
        </w:rPr>
        <w:t>2.3</w:t>
      </w:r>
      <w:r w:rsidR="009A7802" w:rsidRPr="00CF0111">
        <w:rPr>
          <w:b/>
          <w:lang w:val="nl-NL"/>
        </w:rPr>
        <w:t xml:space="preserve"> TRỒNG RỪNG</w:t>
      </w:r>
    </w:p>
    <w:p w:rsidR="009A7802" w:rsidRPr="00CF0111" w:rsidRDefault="009A7802" w:rsidP="009A7802">
      <w:pPr>
        <w:spacing w:before="80" w:after="80" w:line="264" w:lineRule="auto"/>
        <w:jc w:val="both"/>
        <w:rPr>
          <w:b/>
          <w:lang w:val="nl-NL"/>
        </w:rPr>
      </w:pPr>
      <w:r w:rsidRPr="00CF0111">
        <w:rPr>
          <w:b/>
          <w:lang w:val="nl-NL"/>
        </w:rPr>
        <w:t xml:space="preserve"> </w:t>
      </w:r>
      <w:r w:rsidR="0004560C" w:rsidRPr="00CF0111">
        <w:rPr>
          <w:b/>
          <w:lang w:val="nl-NL"/>
        </w:rPr>
        <w:t>2.3</w:t>
      </w:r>
      <w:r w:rsidRPr="00CF0111">
        <w:rPr>
          <w:b/>
          <w:lang w:val="nl-NL"/>
        </w:rPr>
        <w:t>1. Phương thức , mật độ và thời vụ trồng rừng</w:t>
      </w:r>
    </w:p>
    <w:p w:rsidR="009A7802" w:rsidRPr="00CF0111" w:rsidRDefault="009A7802" w:rsidP="009A7802">
      <w:pPr>
        <w:spacing w:before="80" w:after="80" w:line="264" w:lineRule="auto"/>
        <w:ind w:firstLine="720"/>
        <w:jc w:val="both"/>
        <w:rPr>
          <w:lang w:val="nb-NO"/>
        </w:rPr>
      </w:pPr>
      <w:r w:rsidRPr="00CF0111">
        <w:rPr>
          <w:lang w:val="nb-NO"/>
        </w:rPr>
        <w:t>- Thời vụ trồng: Vào mùa mưa, tuy nhiên không trồng vào những ngày mưa to, gió lớn. Ở miền Bắc thường trồng vào vụ xuân hoặc hè thu, ở miền Trung và Tây Nguyên thường trồng vào mùa mưa.</w:t>
      </w:r>
    </w:p>
    <w:p w:rsidR="009A7802" w:rsidRPr="00CF0111" w:rsidRDefault="009A7802" w:rsidP="009A7802">
      <w:pPr>
        <w:spacing w:before="80" w:after="80" w:line="264" w:lineRule="auto"/>
        <w:ind w:firstLine="720"/>
        <w:jc w:val="both"/>
        <w:rPr>
          <w:lang w:val="nb-NO"/>
        </w:rPr>
      </w:pPr>
      <w:r w:rsidRPr="00CF0111">
        <w:rPr>
          <w:lang w:val="nb-NO"/>
        </w:rPr>
        <w:lastRenderedPageBreak/>
        <w:t xml:space="preserve">Thời tiết trồng, chọn những ngày có mưa phùn, hoặc mưa rào nhẹ, râm mát, không nắng gắt để trồng. </w:t>
      </w:r>
    </w:p>
    <w:p w:rsidR="009A7802" w:rsidRPr="00CF0111" w:rsidRDefault="009A7802" w:rsidP="009A7802">
      <w:pPr>
        <w:spacing w:before="80" w:after="80" w:line="264" w:lineRule="auto"/>
        <w:ind w:firstLine="720"/>
        <w:jc w:val="both"/>
        <w:rPr>
          <w:lang w:val="nb-NO"/>
        </w:rPr>
      </w:pPr>
      <w:r w:rsidRPr="00CF0111">
        <w:rPr>
          <w:lang w:val="nb-NO"/>
        </w:rPr>
        <w:t>- Phương thức trồng: Trồng thuần  loài</w:t>
      </w:r>
    </w:p>
    <w:p w:rsidR="009A7802" w:rsidRPr="00CF0111" w:rsidRDefault="009A7802" w:rsidP="009A7802">
      <w:pPr>
        <w:spacing w:before="80" w:after="80" w:line="264" w:lineRule="auto"/>
        <w:ind w:firstLine="720"/>
        <w:jc w:val="both"/>
        <w:rPr>
          <w:lang w:val="nb-NO"/>
        </w:rPr>
      </w:pPr>
      <w:r w:rsidRPr="00CF0111">
        <w:rPr>
          <w:lang w:val="nb-NO"/>
        </w:rPr>
        <w:t>- Mật độ trồng gỗ lớn 1110 cây/ ha ( cự ly 3,0 x 3,0 m); hoặc mật độ 1333 cây / ha ( cự ly 3,0 x2,5 m) tùy theo điều kiện lập địa nơi trồng.</w:t>
      </w:r>
    </w:p>
    <w:tbl>
      <w:tblPr>
        <w:tblW w:w="9828" w:type="dxa"/>
        <w:tblLayout w:type="fixed"/>
        <w:tblLook w:val="01E0" w:firstRow="1" w:lastRow="1" w:firstColumn="1" w:lastColumn="1" w:noHBand="0" w:noVBand="0"/>
      </w:tblPr>
      <w:tblGrid>
        <w:gridCol w:w="9828"/>
      </w:tblGrid>
      <w:tr w:rsidR="009A7802" w:rsidRPr="00CF0111" w:rsidTr="007A765D">
        <w:tc>
          <w:tcPr>
            <w:tcW w:w="5148" w:type="dxa"/>
          </w:tcPr>
          <w:p w:rsidR="009A7802" w:rsidRPr="00CF0111" w:rsidRDefault="0004560C" w:rsidP="007A765D">
            <w:pPr>
              <w:spacing w:before="80" w:after="80" w:line="264" w:lineRule="auto"/>
              <w:jc w:val="both"/>
              <w:rPr>
                <w:b/>
                <w:lang w:val="nl-NL"/>
              </w:rPr>
            </w:pPr>
            <w:r w:rsidRPr="00CF0111">
              <w:rPr>
                <w:b/>
                <w:lang w:val="nl-NL"/>
              </w:rPr>
              <w:t>2.3.</w:t>
            </w:r>
            <w:r w:rsidR="009A7802" w:rsidRPr="00CF0111">
              <w:rPr>
                <w:b/>
                <w:lang w:val="nl-NL"/>
              </w:rPr>
              <w:t>2. Xử lý thực bì</w:t>
            </w:r>
          </w:p>
          <w:p w:rsidR="009A7802" w:rsidRPr="00CF0111" w:rsidRDefault="009A7802" w:rsidP="007A765D">
            <w:pPr>
              <w:pStyle w:val="Style1daudong"/>
              <w:tabs>
                <w:tab w:val="clear" w:pos="600"/>
                <w:tab w:val="clear" w:pos="984"/>
              </w:tabs>
              <w:spacing w:before="80" w:after="80" w:line="264" w:lineRule="auto"/>
              <w:ind w:left="0" w:firstLine="567"/>
              <w:rPr>
                <w:rFonts w:ascii="Times New Roman" w:hAnsi="Times New Roman"/>
                <w:szCs w:val="28"/>
                <w:lang w:val="nl-NL"/>
              </w:rPr>
            </w:pPr>
            <w:r w:rsidRPr="00CF0111">
              <w:rPr>
                <w:rFonts w:ascii="Times New Roman" w:hAnsi="Times New Roman"/>
                <w:szCs w:val="28"/>
                <w:lang w:val="nl-NL"/>
              </w:rPr>
              <w:t>Xử lý thực bì toàn diện, phải hoàn thành tr</w:t>
            </w:r>
            <w:r w:rsidRPr="00CF0111">
              <w:rPr>
                <w:rFonts w:ascii="Times New Roman" w:hAnsi="Times New Roman"/>
                <w:szCs w:val="28"/>
                <w:lang w:val="nl-NL"/>
              </w:rPr>
              <w:softHyphen/>
              <w:t>ước khi trồng rừng ít nhất 1 tháng.</w:t>
            </w:r>
          </w:p>
          <w:p w:rsidR="009A7802" w:rsidRPr="00CF0111" w:rsidRDefault="009A7802" w:rsidP="007A765D">
            <w:pPr>
              <w:pStyle w:val="Style1daudong"/>
              <w:tabs>
                <w:tab w:val="clear" w:pos="600"/>
                <w:tab w:val="clear" w:pos="984"/>
              </w:tabs>
              <w:spacing w:before="80" w:after="80" w:line="264" w:lineRule="auto"/>
              <w:ind w:left="0" w:firstLine="567"/>
              <w:rPr>
                <w:rFonts w:ascii="Times New Roman" w:hAnsi="Times New Roman"/>
                <w:szCs w:val="28"/>
                <w:lang w:val="nl-NL"/>
              </w:rPr>
            </w:pPr>
            <w:r w:rsidRPr="00CF0111">
              <w:rPr>
                <w:rFonts w:ascii="Times New Roman" w:hAnsi="Times New Roman"/>
                <w:szCs w:val="28"/>
                <w:lang w:val="nl-NL"/>
              </w:rPr>
              <w:t>Thực bì được phát sạch sát gốc không cao quá 10cm, thu gom xếp thành giải theo đường đồng mức phía dưới băng chặt, tránh trải đều tạo thành vật liệu dẫn cháy gây nguy cơ cháy rừng.</w:t>
            </w:r>
          </w:p>
        </w:tc>
      </w:tr>
    </w:tbl>
    <w:p w:rsidR="009A7802" w:rsidRPr="00CF0111" w:rsidRDefault="0004560C" w:rsidP="009A7802">
      <w:pPr>
        <w:pStyle w:val="Style1daudong"/>
        <w:tabs>
          <w:tab w:val="clear" w:pos="600"/>
          <w:tab w:val="clear" w:pos="984"/>
        </w:tabs>
        <w:spacing w:before="80" w:after="80" w:line="264" w:lineRule="auto"/>
        <w:ind w:left="0" w:firstLine="0"/>
        <w:rPr>
          <w:rFonts w:ascii="Times New Roman" w:hAnsi="Times New Roman"/>
          <w:szCs w:val="28"/>
          <w:lang w:val="nl-NL"/>
        </w:rPr>
      </w:pPr>
      <w:r w:rsidRPr="00CF0111">
        <w:rPr>
          <w:rFonts w:ascii="Times New Roman" w:hAnsi="Times New Roman"/>
          <w:b/>
          <w:bCs/>
          <w:szCs w:val="28"/>
          <w:lang w:val="nl-NL"/>
        </w:rPr>
        <w:t>2.3</w:t>
      </w:r>
      <w:r w:rsidR="009A7802" w:rsidRPr="00CF0111">
        <w:rPr>
          <w:rFonts w:ascii="Times New Roman" w:hAnsi="Times New Roman"/>
          <w:b/>
          <w:bCs/>
          <w:szCs w:val="28"/>
          <w:lang w:val="nl-NL"/>
        </w:rPr>
        <w:t>.3. Làm đất và bón phân</w:t>
      </w:r>
    </w:p>
    <w:p w:rsidR="009A7802" w:rsidRPr="00CF0111" w:rsidRDefault="009A7802" w:rsidP="009A7802">
      <w:pPr>
        <w:pStyle w:val="Style1daudong"/>
        <w:tabs>
          <w:tab w:val="clear" w:pos="600"/>
          <w:tab w:val="clear" w:pos="984"/>
        </w:tabs>
        <w:spacing w:before="80" w:after="80" w:line="264" w:lineRule="auto"/>
        <w:ind w:left="0" w:firstLine="567"/>
        <w:rPr>
          <w:rFonts w:ascii="Times New Roman" w:hAnsi="Times New Roman"/>
          <w:iCs/>
          <w:szCs w:val="28"/>
          <w:lang w:val="nl-NL"/>
        </w:rPr>
      </w:pPr>
      <w:r w:rsidRPr="00CF0111">
        <w:rPr>
          <w:rFonts w:ascii="Times New Roman" w:hAnsi="Times New Roman"/>
          <w:szCs w:val="28"/>
          <w:lang w:val="nl-NL"/>
        </w:rPr>
        <w:t>Hố cuốc so le theo hình nanh sấu, có kích thư</w:t>
      </w:r>
      <w:r w:rsidRPr="00CF0111">
        <w:rPr>
          <w:rFonts w:ascii="Times New Roman" w:hAnsi="Times New Roman"/>
          <w:szCs w:val="28"/>
          <w:lang w:val="nl-NL"/>
        </w:rPr>
        <w:softHyphen/>
        <w:t>ớc 30x30x30cm. Khi cuốc, để phần đất tốt tơi xốp trên mặt và đất phía d</w:t>
      </w:r>
      <w:r w:rsidRPr="00CF0111">
        <w:rPr>
          <w:rFonts w:ascii="Times New Roman" w:hAnsi="Times New Roman"/>
          <w:szCs w:val="28"/>
          <w:lang w:val="nl-NL"/>
        </w:rPr>
        <w:softHyphen/>
        <w:t>ưới hố ra riêng biệt.</w:t>
      </w:r>
    </w:p>
    <w:p w:rsidR="009A7802" w:rsidRPr="00CF0111" w:rsidRDefault="009A7802" w:rsidP="009A7802">
      <w:pPr>
        <w:pStyle w:val="Style1daudong"/>
        <w:tabs>
          <w:tab w:val="clear" w:pos="600"/>
          <w:tab w:val="clear" w:pos="984"/>
        </w:tabs>
        <w:spacing w:before="80" w:after="80" w:line="264" w:lineRule="auto"/>
        <w:ind w:left="0" w:firstLine="567"/>
        <w:rPr>
          <w:rFonts w:ascii="Times New Roman" w:hAnsi="Times New Roman"/>
          <w:szCs w:val="28"/>
          <w:lang w:val="nl-NL"/>
        </w:rPr>
      </w:pPr>
      <w:r w:rsidRPr="00CF0111">
        <w:rPr>
          <w:rFonts w:ascii="Times New Roman" w:hAnsi="Times New Roman"/>
          <w:szCs w:val="28"/>
          <w:lang w:val="nl-NL"/>
        </w:rPr>
        <w:t xml:space="preserve">Lấp hố, đưa phần đất tốt xuống đáy hố cùng với thảm khô mục (Phần đất phía trên hố) có thể xới thêm phần đất mặt xung quanh hố để lấp đất gần ngang miệng hố. </w:t>
      </w:r>
    </w:p>
    <w:p w:rsidR="009A7802" w:rsidRPr="00CF0111" w:rsidRDefault="009A7802" w:rsidP="009A7802">
      <w:pPr>
        <w:pStyle w:val="Style1daudong"/>
        <w:tabs>
          <w:tab w:val="clear" w:pos="600"/>
          <w:tab w:val="clear" w:pos="984"/>
        </w:tabs>
        <w:spacing w:before="80" w:after="80" w:line="264" w:lineRule="auto"/>
        <w:ind w:left="0" w:firstLine="567"/>
        <w:rPr>
          <w:rFonts w:ascii="Times New Roman" w:hAnsi="Times New Roman"/>
          <w:szCs w:val="28"/>
          <w:lang w:val="nl-NL"/>
        </w:rPr>
      </w:pPr>
      <w:r w:rsidRPr="00CF0111">
        <w:rPr>
          <w:rFonts w:ascii="Times New Roman" w:hAnsi="Times New Roman"/>
          <w:szCs w:val="28"/>
          <w:lang w:val="nl-NL"/>
        </w:rPr>
        <w:t>Bón lót phân  NPK : 0,2 kg/hố. Bón kết hợp với lúc lấp hố. Phân phải được trộn đều với đất ở 1/3 phía dưới hố. Thời gian bón lót và lấp hố phải xong trư</w:t>
      </w:r>
      <w:r w:rsidRPr="00CF0111">
        <w:rPr>
          <w:rFonts w:ascii="Times New Roman" w:hAnsi="Times New Roman"/>
          <w:szCs w:val="28"/>
          <w:lang w:val="nl-NL"/>
        </w:rPr>
        <w:softHyphen/>
        <w:t xml:space="preserve">ớc khi trồng rừng 15 - 20 ngày. </w:t>
      </w:r>
    </w:p>
    <w:p w:rsidR="009A7802" w:rsidRPr="00CF0111" w:rsidRDefault="0004560C" w:rsidP="009A7802">
      <w:pPr>
        <w:pStyle w:val="Style1daudong"/>
        <w:tabs>
          <w:tab w:val="clear" w:pos="600"/>
          <w:tab w:val="clear" w:pos="984"/>
        </w:tabs>
        <w:spacing w:before="80" w:after="80" w:line="264" w:lineRule="auto"/>
        <w:ind w:left="0" w:firstLine="0"/>
        <w:rPr>
          <w:rFonts w:ascii="Times New Roman" w:hAnsi="Times New Roman"/>
          <w:szCs w:val="28"/>
          <w:lang w:val="nl-NL"/>
        </w:rPr>
      </w:pPr>
      <w:r w:rsidRPr="00CF0111">
        <w:rPr>
          <w:rFonts w:ascii="Times New Roman" w:hAnsi="Times New Roman"/>
          <w:b/>
          <w:bCs/>
          <w:szCs w:val="28"/>
          <w:lang w:val="nl-NL"/>
        </w:rPr>
        <w:t>2.3.</w:t>
      </w:r>
      <w:r w:rsidR="009A7802" w:rsidRPr="00CF0111">
        <w:rPr>
          <w:rFonts w:ascii="Times New Roman" w:hAnsi="Times New Roman"/>
          <w:b/>
          <w:bCs/>
          <w:szCs w:val="28"/>
          <w:lang w:val="nl-NL"/>
        </w:rPr>
        <w:t>4. Bốc xếp vận chuyển cây đi trồng</w:t>
      </w:r>
    </w:p>
    <w:p w:rsidR="009A7802" w:rsidRPr="00CF0111" w:rsidRDefault="009A7802" w:rsidP="009A7802">
      <w:pPr>
        <w:pStyle w:val="Style1daudong"/>
        <w:tabs>
          <w:tab w:val="clear" w:pos="600"/>
          <w:tab w:val="clear" w:pos="984"/>
        </w:tabs>
        <w:spacing w:before="80" w:after="80" w:line="264" w:lineRule="auto"/>
        <w:ind w:left="0" w:firstLine="567"/>
        <w:rPr>
          <w:rFonts w:ascii="Times New Roman" w:hAnsi="Times New Roman"/>
          <w:szCs w:val="28"/>
          <w:lang w:val="nl-NL"/>
        </w:rPr>
      </w:pPr>
      <w:r w:rsidRPr="00CF0111">
        <w:rPr>
          <w:rFonts w:ascii="Times New Roman" w:hAnsi="Times New Roman"/>
          <w:szCs w:val="28"/>
          <w:lang w:val="nl-NL"/>
        </w:rPr>
        <w:t>T</w:t>
      </w:r>
      <w:r w:rsidRPr="00CF0111">
        <w:rPr>
          <w:rFonts w:ascii="Times New Roman" w:hAnsi="Times New Roman"/>
          <w:szCs w:val="28"/>
          <w:lang w:val="nl-NL"/>
        </w:rPr>
        <w:softHyphen/>
        <w:t>ưới n</w:t>
      </w:r>
      <w:r w:rsidRPr="00CF0111">
        <w:rPr>
          <w:rFonts w:ascii="Times New Roman" w:hAnsi="Times New Roman"/>
          <w:szCs w:val="28"/>
          <w:lang w:val="nl-NL"/>
        </w:rPr>
        <w:softHyphen/>
        <w:t>ước đủ ẩm 1 đêm trư</w:t>
      </w:r>
      <w:r w:rsidRPr="00CF0111">
        <w:rPr>
          <w:rFonts w:ascii="Times New Roman" w:hAnsi="Times New Roman"/>
          <w:szCs w:val="28"/>
          <w:lang w:val="nl-NL"/>
        </w:rPr>
        <w:softHyphen/>
        <w:t>ớc khi bốc xếp cây, tránh làm vỡ bầu, dập nát, gẫy ngọn trong quá trình bốc, xếp và vận chuyển. Cây chuyển tới phải kịp thời trồng ngay, nếu chưa trồng phải xếp ở nơi râm mát và t</w:t>
      </w:r>
      <w:r w:rsidRPr="00CF0111">
        <w:rPr>
          <w:rFonts w:ascii="Times New Roman" w:hAnsi="Times New Roman"/>
          <w:szCs w:val="28"/>
          <w:lang w:val="nl-NL"/>
        </w:rPr>
        <w:softHyphen/>
        <w:t>ưới n</w:t>
      </w:r>
      <w:r w:rsidRPr="00CF0111">
        <w:rPr>
          <w:rFonts w:ascii="Times New Roman" w:hAnsi="Times New Roman"/>
          <w:szCs w:val="28"/>
          <w:lang w:val="nl-NL"/>
        </w:rPr>
        <w:softHyphen/>
        <w:t>ước đảm bảo độ ẩm cho bầu.</w:t>
      </w:r>
    </w:p>
    <w:p w:rsidR="009A7802" w:rsidRPr="00CF0111" w:rsidRDefault="0004560C" w:rsidP="009A7802">
      <w:pPr>
        <w:pStyle w:val="Style1daudong"/>
        <w:tabs>
          <w:tab w:val="clear" w:pos="600"/>
          <w:tab w:val="clear" w:pos="984"/>
        </w:tabs>
        <w:spacing w:before="80" w:after="80" w:line="264" w:lineRule="auto"/>
        <w:ind w:left="0" w:firstLine="0"/>
        <w:rPr>
          <w:rFonts w:ascii="Times New Roman" w:hAnsi="Times New Roman"/>
          <w:szCs w:val="28"/>
          <w:lang w:val="nl-NL"/>
        </w:rPr>
      </w:pPr>
      <w:r w:rsidRPr="00CF0111">
        <w:rPr>
          <w:rFonts w:ascii="Times New Roman" w:hAnsi="Times New Roman"/>
          <w:b/>
          <w:bCs/>
          <w:szCs w:val="28"/>
          <w:lang w:val="nl-NL"/>
        </w:rPr>
        <w:t>2.3.5</w:t>
      </w:r>
      <w:r w:rsidR="009A7802" w:rsidRPr="00CF0111">
        <w:rPr>
          <w:rFonts w:ascii="Times New Roman" w:hAnsi="Times New Roman"/>
          <w:b/>
          <w:bCs/>
          <w:szCs w:val="28"/>
          <w:lang w:val="nl-NL"/>
        </w:rPr>
        <w:t xml:space="preserve"> Kỹ thuật trồng</w:t>
      </w:r>
    </w:p>
    <w:p w:rsidR="009A7802" w:rsidRPr="00CF0111" w:rsidRDefault="009A7802" w:rsidP="009A7802">
      <w:pPr>
        <w:pStyle w:val="Style1daudong"/>
        <w:tabs>
          <w:tab w:val="clear" w:pos="600"/>
          <w:tab w:val="clear" w:pos="984"/>
        </w:tabs>
        <w:spacing w:before="80" w:after="80" w:line="264" w:lineRule="auto"/>
        <w:ind w:left="0" w:firstLine="567"/>
        <w:rPr>
          <w:rFonts w:ascii="Times New Roman" w:hAnsi="Times New Roman"/>
          <w:szCs w:val="28"/>
          <w:lang w:val="nl-NL"/>
        </w:rPr>
      </w:pPr>
      <w:r w:rsidRPr="00CF0111">
        <w:rPr>
          <w:rFonts w:ascii="Times New Roman" w:hAnsi="Times New Roman"/>
          <w:szCs w:val="28"/>
          <w:lang w:val="nl-NL"/>
        </w:rPr>
        <w:t>Trồng vào thời điểm râm mát, mư</w:t>
      </w:r>
      <w:r w:rsidRPr="00CF0111">
        <w:rPr>
          <w:rFonts w:ascii="Times New Roman" w:hAnsi="Times New Roman"/>
          <w:szCs w:val="28"/>
          <w:lang w:val="nl-NL"/>
        </w:rPr>
        <w:softHyphen/>
        <w:t>a nhỏ hoặc nắng nhẹ và đất trong hố phải đủ ẩm. Rải cây đến đến đâu, trồng ngay đến đó. Phải trồng hết trong ngày. Dùng cuốc nhỏ hoặc bay đào một hố rộng và sâu hơn chiều dài của bầu 1 - 2 cm ở vị trí giữa hố đã lấp.</w:t>
      </w:r>
    </w:p>
    <w:p w:rsidR="009A7802" w:rsidRPr="00CF0111" w:rsidRDefault="009A7802" w:rsidP="009A7802">
      <w:pPr>
        <w:pStyle w:val="Style1daudong"/>
        <w:tabs>
          <w:tab w:val="clear" w:pos="600"/>
          <w:tab w:val="clear" w:pos="984"/>
        </w:tabs>
        <w:spacing w:before="80" w:after="80" w:line="264" w:lineRule="auto"/>
        <w:ind w:left="0" w:firstLine="567"/>
        <w:rPr>
          <w:rFonts w:ascii="Times New Roman" w:hAnsi="Times New Roman"/>
          <w:szCs w:val="28"/>
          <w:lang w:val="nl-NL"/>
        </w:rPr>
      </w:pPr>
      <w:r w:rsidRPr="00CF0111">
        <w:rPr>
          <w:rFonts w:ascii="Times New Roman" w:hAnsi="Times New Roman"/>
          <w:szCs w:val="28"/>
          <w:lang w:val="nl-NL"/>
        </w:rPr>
        <w:t>Xé bỏ vỏ bầu và đặt cây con thẳng đứng vào giữa hố, tránh làm vỡ bầu.</w:t>
      </w:r>
    </w:p>
    <w:p w:rsidR="009A7802" w:rsidRPr="00CF0111" w:rsidRDefault="009A7802" w:rsidP="009A7802">
      <w:pPr>
        <w:pStyle w:val="Style1daudong"/>
        <w:tabs>
          <w:tab w:val="clear" w:pos="600"/>
          <w:tab w:val="clear" w:pos="984"/>
        </w:tabs>
        <w:spacing w:before="80" w:after="80" w:line="264" w:lineRule="auto"/>
        <w:ind w:left="0" w:firstLine="567"/>
        <w:rPr>
          <w:rFonts w:ascii="Times New Roman" w:hAnsi="Times New Roman"/>
          <w:szCs w:val="28"/>
          <w:lang w:val="nl-NL"/>
        </w:rPr>
      </w:pPr>
      <w:r w:rsidRPr="00CF0111">
        <w:rPr>
          <w:rFonts w:ascii="Times New Roman" w:hAnsi="Times New Roman"/>
          <w:szCs w:val="28"/>
          <w:lang w:val="nl-NL"/>
        </w:rPr>
        <w:t>Dùng đất tơi xốp lấp đầy hố, lèn chặt xung quanh bầu và vun thêm đất vào gốc cây thành hình mâm xôi, cao hơn mặt đất tự nhiên khoảng 3 - 5cm. Có thể dùng tay hoặc chân giẵm cho đất chặt, nhưng tránh không làm vỡ bầu.</w:t>
      </w:r>
    </w:p>
    <w:p w:rsidR="009A7802" w:rsidRPr="00CF0111" w:rsidRDefault="0004560C" w:rsidP="009A7802">
      <w:pPr>
        <w:spacing w:before="80" w:after="80" w:line="264" w:lineRule="auto"/>
        <w:jc w:val="both"/>
        <w:rPr>
          <w:b/>
          <w:lang w:val="nl-NL"/>
        </w:rPr>
      </w:pPr>
      <w:r w:rsidRPr="00CF0111">
        <w:rPr>
          <w:b/>
          <w:lang w:val="nl-NL"/>
        </w:rPr>
        <w:t>2.4</w:t>
      </w:r>
      <w:r w:rsidR="009A7802" w:rsidRPr="00CF0111">
        <w:rPr>
          <w:b/>
          <w:lang w:val="nl-NL"/>
        </w:rPr>
        <w:t>. CHĂM SÓC VÀ BẢO VỆ RỪNG</w:t>
      </w:r>
    </w:p>
    <w:p w:rsidR="009A7802" w:rsidRPr="00CF0111" w:rsidRDefault="0004560C" w:rsidP="009A7802">
      <w:pPr>
        <w:spacing w:before="80" w:after="80" w:line="264" w:lineRule="auto"/>
        <w:jc w:val="both"/>
        <w:rPr>
          <w:b/>
          <w:lang w:val="nl-NL"/>
        </w:rPr>
      </w:pPr>
      <w:r w:rsidRPr="00CF0111">
        <w:rPr>
          <w:b/>
          <w:lang w:val="nl-NL"/>
        </w:rPr>
        <w:t>2.4.</w:t>
      </w:r>
      <w:r w:rsidR="009A7802" w:rsidRPr="00CF0111">
        <w:rPr>
          <w:b/>
          <w:lang w:val="nl-NL"/>
        </w:rPr>
        <w:t>1. Trồng dặm</w:t>
      </w:r>
    </w:p>
    <w:p w:rsidR="009A7802" w:rsidRPr="00CF0111" w:rsidRDefault="009A7802" w:rsidP="009A7802">
      <w:pPr>
        <w:pStyle w:val="Style1daudong"/>
        <w:tabs>
          <w:tab w:val="clear" w:pos="600"/>
          <w:tab w:val="clear" w:pos="984"/>
        </w:tabs>
        <w:spacing w:before="80" w:after="80" w:line="264" w:lineRule="auto"/>
        <w:ind w:left="0" w:firstLine="567"/>
        <w:rPr>
          <w:rFonts w:ascii="Times New Roman" w:hAnsi="Times New Roman"/>
          <w:szCs w:val="28"/>
          <w:lang w:val="nl-NL"/>
        </w:rPr>
      </w:pPr>
      <w:r w:rsidRPr="00CF0111">
        <w:rPr>
          <w:rFonts w:ascii="Times New Roman" w:hAnsi="Times New Roman"/>
          <w:szCs w:val="28"/>
          <w:lang w:val="nl-NL"/>
        </w:rPr>
        <w:t xml:space="preserve">Sau khi trồng ít nhất 1 tháng phải kiểm tra tỷ lệ cây sống, tiến hành trồng dặm những cây bị chết. </w:t>
      </w:r>
    </w:p>
    <w:p w:rsidR="009A7802" w:rsidRPr="00CF0111" w:rsidRDefault="009A7802" w:rsidP="009A7802">
      <w:pPr>
        <w:pStyle w:val="Style1daudong"/>
        <w:tabs>
          <w:tab w:val="clear" w:pos="600"/>
          <w:tab w:val="clear" w:pos="984"/>
        </w:tabs>
        <w:spacing w:before="80" w:after="80" w:line="264" w:lineRule="auto"/>
        <w:ind w:left="0" w:firstLine="567"/>
        <w:rPr>
          <w:rFonts w:ascii="Times New Roman" w:hAnsi="Times New Roman"/>
          <w:szCs w:val="28"/>
          <w:lang w:val="nl-NL"/>
        </w:rPr>
      </w:pPr>
      <w:r w:rsidRPr="00CF0111">
        <w:rPr>
          <w:rFonts w:ascii="Times New Roman" w:hAnsi="Times New Roman"/>
          <w:szCs w:val="28"/>
          <w:lang w:val="nl-NL"/>
        </w:rPr>
        <w:lastRenderedPageBreak/>
        <w:t>Trồng dặm trong năm đầu và năm thứ 2, cây trồng dặm phải có kích thước gần bằng cây đã trồng, đảm bảo tỷ lệ cây sống đạt tiêu chuẩn trên 90%.</w:t>
      </w:r>
    </w:p>
    <w:p w:rsidR="009A7802" w:rsidRPr="00CF0111" w:rsidRDefault="0004560C" w:rsidP="009A7802">
      <w:pPr>
        <w:spacing w:before="80" w:after="80" w:line="264" w:lineRule="auto"/>
        <w:jc w:val="both"/>
        <w:rPr>
          <w:b/>
          <w:bCs/>
          <w:lang w:val="nl-NL"/>
        </w:rPr>
      </w:pPr>
      <w:r w:rsidRPr="00CF0111">
        <w:rPr>
          <w:b/>
          <w:bCs/>
          <w:lang w:val="nl-NL"/>
        </w:rPr>
        <w:t>2.4</w:t>
      </w:r>
      <w:r w:rsidR="009A7802" w:rsidRPr="00CF0111">
        <w:rPr>
          <w:b/>
          <w:bCs/>
          <w:lang w:val="nl-NL"/>
        </w:rPr>
        <w:t>.2. Chăm sóc rừng trồng</w:t>
      </w:r>
    </w:p>
    <w:p w:rsidR="009A7802" w:rsidRPr="00CF0111" w:rsidRDefault="009A7802" w:rsidP="009A7802">
      <w:pPr>
        <w:spacing w:before="80" w:after="80" w:line="264" w:lineRule="auto"/>
        <w:ind w:firstLine="567"/>
        <w:jc w:val="both"/>
        <w:rPr>
          <w:bCs/>
          <w:lang w:val="nl-NL"/>
        </w:rPr>
      </w:pPr>
      <w:r w:rsidRPr="00CF0111">
        <w:rPr>
          <w:bCs/>
          <w:lang w:val="nl-NL"/>
        </w:rPr>
        <w:t xml:space="preserve">Sau khi trồng, cây cần được chăm sóc 3 năm. </w:t>
      </w:r>
    </w:p>
    <w:p w:rsidR="009A7802" w:rsidRPr="00CF0111" w:rsidRDefault="009A7802" w:rsidP="009A7802">
      <w:pPr>
        <w:spacing w:before="80" w:after="80" w:line="264" w:lineRule="auto"/>
        <w:ind w:firstLine="567"/>
        <w:jc w:val="both"/>
        <w:rPr>
          <w:b/>
          <w:iCs/>
          <w:lang w:val="nl-NL"/>
        </w:rPr>
      </w:pPr>
      <w:r w:rsidRPr="00CF0111">
        <w:rPr>
          <w:b/>
          <w:iCs/>
          <w:lang w:val="nl-NL"/>
        </w:rPr>
        <w:t xml:space="preserve"> Chăm sóc năm thứ nhất:</w:t>
      </w:r>
      <w:r w:rsidRPr="00CF0111">
        <w:rPr>
          <w:iCs/>
          <w:lang w:val="nl-NL"/>
        </w:rPr>
        <w:t xml:space="preserve"> (chăm sóc 1 lần với cây trồng vụ hè thu, chăm sóc 2 lần với cây trồng vụ xuân)</w:t>
      </w:r>
    </w:p>
    <w:p w:rsidR="009A7802" w:rsidRPr="00CF0111" w:rsidRDefault="009A7802" w:rsidP="009A7802">
      <w:pPr>
        <w:pStyle w:val="Style1daudong"/>
        <w:tabs>
          <w:tab w:val="clear" w:pos="600"/>
          <w:tab w:val="clear" w:pos="984"/>
        </w:tabs>
        <w:spacing w:before="80" w:after="80" w:line="264" w:lineRule="auto"/>
        <w:ind w:left="0" w:firstLine="0"/>
        <w:rPr>
          <w:rFonts w:ascii="Times New Roman" w:hAnsi="Times New Roman"/>
          <w:szCs w:val="28"/>
          <w:u w:val="single"/>
          <w:lang w:val="nl-NL"/>
        </w:rPr>
      </w:pPr>
      <w:r w:rsidRPr="00CF0111">
        <w:rPr>
          <w:rFonts w:ascii="Times New Roman" w:hAnsi="Times New Roman"/>
          <w:szCs w:val="28"/>
          <w:u w:val="single"/>
          <w:lang w:val="nl-NL"/>
        </w:rPr>
        <w:t>Chăm sóc lần 1</w:t>
      </w:r>
      <w:r w:rsidRPr="00CF0111">
        <w:rPr>
          <w:rFonts w:ascii="Times New Roman" w:hAnsi="Times New Roman"/>
          <w:szCs w:val="28"/>
          <w:lang w:val="nl-NL"/>
        </w:rPr>
        <w:t>: sau khi trồng 1 - 2 tháng</w:t>
      </w:r>
    </w:p>
    <w:p w:rsidR="009A7802" w:rsidRPr="00CF0111" w:rsidRDefault="009A7802" w:rsidP="009A7802">
      <w:pPr>
        <w:pStyle w:val="Style1daudong"/>
        <w:tabs>
          <w:tab w:val="clear" w:pos="600"/>
          <w:tab w:val="clear" w:pos="984"/>
        </w:tabs>
        <w:spacing w:before="80" w:after="80" w:line="264" w:lineRule="auto"/>
        <w:ind w:left="0" w:firstLine="567"/>
        <w:rPr>
          <w:rFonts w:ascii="Times New Roman" w:hAnsi="Times New Roman"/>
          <w:szCs w:val="28"/>
          <w:lang w:val="nl-NL"/>
        </w:rPr>
      </w:pPr>
      <w:r w:rsidRPr="00CF0111">
        <w:rPr>
          <w:rFonts w:ascii="Times New Roman" w:hAnsi="Times New Roman"/>
          <w:szCs w:val="28"/>
          <w:lang w:val="nl-NL"/>
        </w:rPr>
        <w:t>- Trồng dặm những cây chết, phát dọn dây leo, cây bụi và cỏ dại trong rạch trồng cây; giữ lại, chăm sóc và bảo vệ những cây tái sinh mục đích.</w:t>
      </w:r>
    </w:p>
    <w:p w:rsidR="009A7802" w:rsidRPr="00CF0111" w:rsidRDefault="009A7802" w:rsidP="009A7802">
      <w:pPr>
        <w:pStyle w:val="Style1daudong"/>
        <w:tabs>
          <w:tab w:val="clear" w:pos="600"/>
          <w:tab w:val="clear" w:pos="984"/>
        </w:tabs>
        <w:spacing w:before="80" w:after="80" w:line="264" w:lineRule="auto"/>
        <w:ind w:left="0" w:firstLine="567"/>
        <w:rPr>
          <w:rFonts w:ascii="Times New Roman" w:hAnsi="Times New Roman"/>
          <w:szCs w:val="28"/>
          <w:u w:val="single"/>
          <w:lang w:val="nl-NL"/>
        </w:rPr>
      </w:pPr>
      <w:r w:rsidRPr="00CF0111">
        <w:rPr>
          <w:rFonts w:ascii="Times New Roman" w:hAnsi="Times New Roman"/>
          <w:szCs w:val="28"/>
          <w:lang w:val="nl-NL"/>
        </w:rPr>
        <w:t>- Xới đất, vun gốc xung quanh hố với đ</w:t>
      </w:r>
      <w:r w:rsidRPr="00CF0111">
        <w:rPr>
          <w:rFonts w:ascii="Times New Roman" w:hAnsi="Times New Roman"/>
          <w:szCs w:val="28"/>
          <w:lang w:val="nl-NL"/>
        </w:rPr>
        <w:softHyphen/>
        <w:t xml:space="preserve">ường kính rộng 70 cm, sâu 4 - 5cm </w:t>
      </w:r>
    </w:p>
    <w:p w:rsidR="009A7802" w:rsidRPr="00CF0111" w:rsidRDefault="009A7802" w:rsidP="009A7802">
      <w:pPr>
        <w:pStyle w:val="Style1daudong"/>
        <w:tabs>
          <w:tab w:val="clear" w:pos="600"/>
          <w:tab w:val="clear" w:pos="984"/>
        </w:tabs>
        <w:spacing w:before="80" w:after="80" w:line="264" w:lineRule="auto"/>
        <w:ind w:left="0" w:firstLine="0"/>
        <w:rPr>
          <w:rFonts w:ascii="Times New Roman" w:hAnsi="Times New Roman"/>
          <w:szCs w:val="28"/>
          <w:u w:val="single"/>
          <w:lang w:val="nl-NL"/>
        </w:rPr>
      </w:pPr>
      <w:r w:rsidRPr="00CF0111">
        <w:rPr>
          <w:rFonts w:ascii="Times New Roman" w:hAnsi="Times New Roman"/>
          <w:szCs w:val="28"/>
          <w:u w:val="single"/>
          <w:lang w:val="nl-NL"/>
        </w:rPr>
        <w:t>Chăm sóc lần 2</w:t>
      </w:r>
      <w:r w:rsidRPr="00CF0111">
        <w:rPr>
          <w:rFonts w:ascii="Times New Roman" w:hAnsi="Times New Roman"/>
          <w:szCs w:val="28"/>
          <w:lang w:val="nl-NL"/>
        </w:rPr>
        <w:t xml:space="preserve">: </w:t>
      </w:r>
    </w:p>
    <w:p w:rsidR="009A7802" w:rsidRPr="00CF0111" w:rsidRDefault="009A7802" w:rsidP="009A7802">
      <w:pPr>
        <w:pStyle w:val="Style1daudong"/>
        <w:tabs>
          <w:tab w:val="clear" w:pos="600"/>
          <w:tab w:val="clear" w:pos="984"/>
        </w:tabs>
        <w:spacing w:before="80" w:after="80" w:line="264" w:lineRule="auto"/>
        <w:ind w:left="0" w:firstLine="567"/>
        <w:rPr>
          <w:rFonts w:ascii="Times New Roman" w:hAnsi="Times New Roman"/>
          <w:szCs w:val="28"/>
          <w:lang w:val="nl-NL"/>
        </w:rPr>
      </w:pPr>
      <w:r w:rsidRPr="00CF0111">
        <w:rPr>
          <w:rFonts w:ascii="Times New Roman" w:hAnsi="Times New Roman"/>
          <w:szCs w:val="28"/>
          <w:lang w:val="nl-NL"/>
        </w:rPr>
        <w:t>- Phát dọn dây leo, cây bụi và cỏ dại; giữ lại, chăm sóc và bảo vệ những cây tái sinh mục đích.</w:t>
      </w:r>
    </w:p>
    <w:p w:rsidR="009A7802" w:rsidRPr="00CF0111" w:rsidRDefault="009A7802" w:rsidP="009A7802">
      <w:pPr>
        <w:pStyle w:val="Style1daudong"/>
        <w:tabs>
          <w:tab w:val="clear" w:pos="600"/>
          <w:tab w:val="clear" w:pos="984"/>
        </w:tabs>
        <w:spacing w:before="80" w:after="80" w:line="264" w:lineRule="auto"/>
        <w:ind w:left="0" w:firstLine="567"/>
        <w:rPr>
          <w:rFonts w:ascii="Times New Roman" w:hAnsi="Times New Roman"/>
          <w:szCs w:val="28"/>
          <w:lang w:val="nl-NL"/>
        </w:rPr>
      </w:pPr>
      <w:r w:rsidRPr="00CF0111">
        <w:rPr>
          <w:rFonts w:ascii="Times New Roman" w:hAnsi="Times New Roman"/>
          <w:szCs w:val="28"/>
          <w:lang w:val="nl-NL"/>
        </w:rPr>
        <w:t>- Xới đất, vun gốc xung quanh hố với đ</w:t>
      </w:r>
      <w:r w:rsidRPr="00CF0111">
        <w:rPr>
          <w:rFonts w:ascii="Times New Roman" w:hAnsi="Times New Roman"/>
          <w:szCs w:val="28"/>
          <w:lang w:val="nl-NL"/>
        </w:rPr>
        <w:softHyphen/>
        <w:t>ường kính rộng 70 cm, sâu 4 - 5cm và vun gốc.</w:t>
      </w:r>
    </w:p>
    <w:p w:rsidR="009A7802" w:rsidRPr="00CF0111" w:rsidRDefault="009A7802" w:rsidP="009A7802">
      <w:pPr>
        <w:spacing w:before="80" w:after="80" w:line="264" w:lineRule="auto"/>
        <w:ind w:firstLine="567"/>
        <w:jc w:val="both"/>
        <w:rPr>
          <w:iCs/>
          <w:lang w:val="nl-NL"/>
        </w:rPr>
      </w:pPr>
      <w:r w:rsidRPr="00CF0111">
        <w:rPr>
          <w:b/>
          <w:iCs/>
          <w:lang w:val="nl-NL"/>
        </w:rPr>
        <w:t>Chăm sóc năm thứ  2,3:</w:t>
      </w:r>
      <w:r w:rsidRPr="00CF0111">
        <w:rPr>
          <w:iCs/>
          <w:lang w:val="nl-NL"/>
        </w:rPr>
        <w:t xml:space="preserve"> chăm sóc </w:t>
      </w:r>
      <w:r w:rsidRPr="00CF0111">
        <w:rPr>
          <w:lang w:val="nl-NL"/>
        </w:rPr>
        <w:t>2-3 lần</w:t>
      </w:r>
    </w:p>
    <w:p w:rsidR="009A7802" w:rsidRPr="00CF0111" w:rsidRDefault="009A7802" w:rsidP="009A7802">
      <w:pPr>
        <w:pStyle w:val="Style1daudong"/>
        <w:tabs>
          <w:tab w:val="clear" w:pos="600"/>
          <w:tab w:val="clear" w:pos="984"/>
        </w:tabs>
        <w:spacing w:before="80" w:after="80" w:line="264" w:lineRule="auto"/>
        <w:ind w:left="0" w:firstLine="0"/>
        <w:rPr>
          <w:rFonts w:ascii="Times New Roman" w:hAnsi="Times New Roman"/>
          <w:szCs w:val="28"/>
          <w:lang w:val="nl-NL"/>
        </w:rPr>
      </w:pPr>
      <w:r w:rsidRPr="00CF0111">
        <w:rPr>
          <w:rFonts w:ascii="Times New Roman" w:hAnsi="Times New Roman"/>
          <w:szCs w:val="28"/>
          <w:lang w:val="nl-NL"/>
        </w:rPr>
        <w:t>Chăm sóc lần 1: (tháng 3 - 4); lần 2: tháng 11 – 12.</w:t>
      </w:r>
    </w:p>
    <w:p w:rsidR="009A7802" w:rsidRPr="00CF0111" w:rsidRDefault="009A7802" w:rsidP="009A7802">
      <w:pPr>
        <w:pStyle w:val="Style1daudong"/>
        <w:tabs>
          <w:tab w:val="clear" w:pos="600"/>
          <w:tab w:val="clear" w:pos="984"/>
        </w:tabs>
        <w:spacing w:before="80" w:after="80" w:line="264" w:lineRule="auto"/>
        <w:ind w:left="0" w:firstLine="567"/>
        <w:rPr>
          <w:rFonts w:ascii="Times New Roman" w:hAnsi="Times New Roman"/>
          <w:szCs w:val="28"/>
          <w:lang w:val="nl-NL"/>
        </w:rPr>
      </w:pPr>
      <w:r w:rsidRPr="00CF0111">
        <w:rPr>
          <w:rFonts w:ascii="Times New Roman" w:hAnsi="Times New Roman"/>
          <w:szCs w:val="28"/>
          <w:lang w:val="nl-NL"/>
        </w:rPr>
        <w:t xml:space="preserve">- Trồng dặm những cây chết. </w:t>
      </w:r>
    </w:p>
    <w:p w:rsidR="009A7802" w:rsidRPr="00CF0111" w:rsidRDefault="009A7802" w:rsidP="009A7802">
      <w:pPr>
        <w:pStyle w:val="Style1daudong"/>
        <w:tabs>
          <w:tab w:val="clear" w:pos="600"/>
          <w:tab w:val="clear" w:pos="984"/>
        </w:tabs>
        <w:spacing w:before="80" w:after="80" w:line="264" w:lineRule="auto"/>
        <w:ind w:left="0" w:firstLine="567"/>
        <w:rPr>
          <w:rFonts w:ascii="Times New Roman" w:hAnsi="Times New Roman"/>
          <w:szCs w:val="28"/>
          <w:lang w:val="nl-NL"/>
        </w:rPr>
      </w:pPr>
      <w:r w:rsidRPr="00CF0111">
        <w:rPr>
          <w:rFonts w:ascii="Times New Roman" w:hAnsi="Times New Roman"/>
          <w:szCs w:val="28"/>
          <w:lang w:val="nl-NL"/>
        </w:rPr>
        <w:t xml:space="preserve">- Phát dọn dây leo, cây bụi và cỏ dại, giữ lại chăm sóc và bảo vệ những cây tái sinh mục đích. </w:t>
      </w:r>
    </w:p>
    <w:p w:rsidR="009A7802" w:rsidRPr="00CF0111" w:rsidRDefault="009A7802" w:rsidP="009A7802">
      <w:pPr>
        <w:pStyle w:val="Style1daudong"/>
        <w:tabs>
          <w:tab w:val="clear" w:pos="600"/>
          <w:tab w:val="clear" w:pos="984"/>
        </w:tabs>
        <w:spacing w:before="80" w:after="80" w:line="264" w:lineRule="auto"/>
        <w:ind w:left="0" w:firstLine="567"/>
        <w:rPr>
          <w:rFonts w:ascii="Times New Roman" w:hAnsi="Times New Roman"/>
          <w:szCs w:val="28"/>
          <w:lang w:val="nl-NL"/>
        </w:rPr>
      </w:pPr>
      <w:r w:rsidRPr="00CF0111">
        <w:rPr>
          <w:rFonts w:ascii="Times New Roman" w:hAnsi="Times New Roman"/>
          <w:szCs w:val="28"/>
          <w:lang w:val="nl-NL"/>
        </w:rPr>
        <w:t>- Xới đất, vun gốc xung quanh hố với đư</w:t>
      </w:r>
      <w:r w:rsidRPr="00CF0111">
        <w:rPr>
          <w:rFonts w:ascii="Times New Roman" w:hAnsi="Times New Roman"/>
          <w:szCs w:val="28"/>
          <w:lang w:val="nl-NL"/>
        </w:rPr>
        <w:softHyphen/>
        <w:t>ờng kính rộng 80 cm, sâu 3 - 4cm, kết hợp bón thúc 0,2 kg phân NPK/ cây.</w:t>
      </w:r>
    </w:p>
    <w:p w:rsidR="009A7802" w:rsidRPr="00CF0111" w:rsidRDefault="009A7802" w:rsidP="009A7802">
      <w:pPr>
        <w:pStyle w:val="Style1daudong"/>
        <w:tabs>
          <w:tab w:val="clear" w:pos="600"/>
          <w:tab w:val="clear" w:pos="984"/>
        </w:tabs>
        <w:spacing w:before="80" w:after="80" w:line="264" w:lineRule="auto"/>
        <w:ind w:left="0" w:firstLine="567"/>
        <w:rPr>
          <w:rFonts w:ascii="Times New Roman" w:hAnsi="Times New Roman"/>
          <w:szCs w:val="28"/>
          <w:lang w:val="nl-NL"/>
        </w:rPr>
      </w:pPr>
      <w:r w:rsidRPr="00CF0111">
        <w:rPr>
          <w:rFonts w:ascii="Times New Roman" w:hAnsi="Times New Roman"/>
          <w:szCs w:val="28"/>
          <w:lang w:val="nl-NL"/>
        </w:rPr>
        <w:t>- Cách bón: theo rạch phần dốc phía trên hố, rạch sâu 4 - 5cm, rộng 10 - 15cm, dài 30 - 40cm và cách gốc cây 10 - 15cm</w:t>
      </w:r>
    </w:p>
    <w:p w:rsidR="009A7802" w:rsidRPr="00CF0111" w:rsidRDefault="0004560C" w:rsidP="009A7802">
      <w:pPr>
        <w:spacing w:before="80" w:after="80" w:line="264" w:lineRule="auto"/>
        <w:jc w:val="both"/>
        <w:rPr>
          <w:b/>
          <w:bCs/>
          <w:lang w:val="nl-NL"/>
        </w:rPr>
      </w:pPr>
      <w:r w:rsidRPr="00CF0111">
        <w:rPr>
          <w:b/>
          <w:iCs/>
          <w:lang w:val="nl-NL"/>
        </w:rPr>
        <w:t>2.4</w:t>
      </w:r>
      <w:r w:rsidR="009A7802" w:rsidRPr="00CF0111">
        <w:rPr>
          <w:b/>
          <w:iCs/>
          <w:lang w:val="nl-NL"/>
        </w:rPr>
        <w:t>.3</w:t>
      </w:r>
      <w:r w:rsidR="009A7802" w:rsidRPr="00CF0111">
        <w:rPr>
          <w:b/>
          <w:bCs/>
          <w:lang w:val="nl-NL"/>
        </w:rPr>
        <w:t>. Bảo vệ rừng</w:t>
      </w:r>
    </w:p>
    <w:p w:rsidR="009A7802" w:rsidRPr="00CF0111" w:rsidRDefault="009A7802" w:rsidP="009A7802">
      <w:pPr>
        <w:spacing w:before="80" w:after="80" w:line="264" w:lineRule="auto"/>
        <w:ind w:firstLine="567"/>
        <w:jc w:val="both"/>
        <w:rPr>
          <w:lang w:val="nl-NL"/>
        </w:rPr>
      </w:pPr>
      <w:r w:rsidRPr="00CF0111">
        <w:rPr>
          <w:lang w:val="nl-NL"/>
        </w:rPr>
        <w:t>- Áp dụng Quy phạm phòng cháy, chữa cháy rừng Thông, rừng Tràm và một số loại rừng dễ cháy khác (QPN8-86), đư</w:t>
      </w:r>
      <w:r w:rsidRPr="00CF0111">
        <w:rPr>
          <w:lang w:val="nl-NL"/>
        </w:rPr>
        <w:softHyphen/>
        <w:t>ợc ban hành kèm theo quyết định số 801/QĐ ngày 26/9/1986 của Bộ Lâm nghiệp (nay là Bộ Nông nghiệp và Phát triển Nông thôn).</w:t>
      </w:r>
    </w:p>
    <w:p w:rsidR="009A7802" w:rsidRPr="00CF0111" w:rsidRDefault="009A7802" w:rsidP="009A7802">
      <w:pPr>
        <w:spacing w:before="80" w:after="80" w:line="264" w:lineRule="auto"/>
        <w:ind w:firstLine="567"/>
        <w:jc w:val="both"/>
        <w:rPr>
          <w:iCs/>
          <w:lang w:val="nl-NL"/>
        </w:rPr>
      </w:pPr>
      <w:r w:rsidRPr="00CF0111">
        <w:rPr>
          <w:iCs/>
          <w:lang w:val="nl-NL"/>
        </w:rPr>
        <w:t>- Thường xuyên tuyên truyền, ngăn chặn người chặt phá cây trồng. Cấm chăn thả gia súc khi rừng chưa đạt chiều cao 5 m.</w:t>
      </w:r>
    </w:p>
    <w:p w:rsidR="009A7802" w:rsidRPr="00CF0111" w:rsidRDefault="009A7802" w:rsidP="009A7802">
      <w:pPr>
        <w:spacing w:before="80" w:after="80" w:line="264" w:lineRule="auto"/>
        <w:ind w:firstLine="567"/>
        <w:jc w:val="both"/>
        <w:rPr>
          <w:iCs/>
          <w:lang w:val="nl-NL"/>
        </w:rPr>
      </w:pPr>
    </w:p>
    <w:p w:rsidR="000408DE" w:rsidRPr="00CF0111" w:rsidRDefault="00735CC1" w:rsidP="00FE61BD">
      <w:pPr>
        <w:spacing w:before="80" w:after="80" w:line="264" w:lineRule="auto"/>
        <w:rPr>
          <w:i/>
          <w:lang w:val="pt-BR"/>
        </w:rPr>
      </w:pPr>
      <w:r w:rsidRPr="00CF0111">
        <w:rPr>
          <w:b/>
          <w:bCs/>
          <w:caps/>
          <w:color w:val="FF0000"/>
          <w:lang w:val="nl-NL"/>
        </w:rPr>
        <w:t>3</w:t>
      </w:r>
      <w:r w:rsidR="000408DE" w:rsidRPr="00CF0111">
        <w:rPr>
          <w:b/>
          <w:bCs/>
          <w:caps/>
          <w:color w:val="FF0000"/>
          <w:lang w:val="nl-NL"/>
        </w:rPr>
        <w:t xml:space="preserve">. KEO LÁ TRÀM </w:t>
      </w:r>
      <w:r w:rsidR="00FE61BD" w:rsidRPr="00CF0111">
        <w:rPr>
          <w:lang w:val="pt-BR"/>
        </w:rPr>
        <w:t>(</w:t>
      </w:r>
      <w:r w:rsidR="000408DE" w:rsidRPr="00CF0111">
        <w:rPr>
          <w:lang w:val="pt-BR"/>
        </w:rPr>
        <w:t xml:space="preserve"> </w:t>
      </w:r>
      <w:r w:rsidR="000408DE" w:rsidRPr="00CF0111">
        <w:rPr>
          <w:i/>
          <w:lang w:val="pt-BR"/>
        </w:rPr>
        <w:t>Acacia auriculiformis</w:t>
      </w:r>
      <w:r w:rsidR="00FE61BD" w:rsidRPr="00CF0111">
        <w:rPr>
          <w:i/>
          <w:lang w:val="pt-BR"/>
        </w:rPr>
        <w:t>)</w:t>
      </w:r>
    </w:p>
    <w:p w:rsidR="000408DE" w:rsidRPr="00CF0111" w:rsidRDefault="000408DE" w:rsidP="000408DE">
      <w:pPr>
        <w:pStyle w:val="ListParagraph"/>
        <w:spacing w:before="80" w:after="80" w:line="264" w:lineRule="auto"/>
        <w:ind w:left="0"/>
        <w:jc w:val="both"/>
        <w:rPr>
          <w:b/>
          <w:sz w:val="28"/>
          <w:szCs w:val="28"/>
          <w:lang w:val="nl-NL"/>
        </w:rPr>
      </w:pPr>
      <w:r w:rsidRPr="00CF0111">
        <w:rPr>
          <w:b/>
          <w:sz w:val="28"/>
          <w:szCs w:val="28"/>
          <w:lang w:val="nl-NL"/>
        </w:rPr>
        <w:t>3.</w:t>
      </w:r>
      <w:r w:rsidR="00FE61BD" w:rsidRPr="00CF0111">
        <w:rPr>
          <w:b/>
          <w:sz w:val="28"/>
          <w:szCs w:val="28"/>
          <w:lang w:val="nl-NL"/>
        </w:rPr>
        <w:t>1</w:t>
      </w:r>
      <w:r w:rsidRPr="00CF0111">
        <w:rPr>
          <w:b/>
          <w:sz w:val="28"/>
          <w:szCs w:val="28"/>
          <w:lang w:val="nl-NL"/>
        </w:rPr>
        <w:t xml:space="preserve"> ĐIỀU KIỆN GÂY TRỒNG</w:t>
      </w:r>
    </w:p>
    <w:p w:rsidR="000408DE" w:rsidRPr="00CF0111" w:rsidRDefault="000408DE" w:rsidP="000408DE">
      <w:pPr>
        <w:spacing w:before="80" w:after="80" w:line="264" w:lineRule="auto"/>
        <w:jc w:val="both"/>
        <w:rPr>
          <w:b/>
          <w:lang w:val="nl-NL"/>
        </w:rPr>
      </w:pPr>
      <w:r w:rsidRPr="00CF0111">
        <w:rPr>
          <w:b/>
          <w:lang w:val="nl-NL"/>
        </w:rPr>
        <w:t>3.1.</w:t>
      </w:r>
      <w:r w:rsidR="00FE61BD" w:rsidRPr="00CF0111">
        <w:rPr>
          <w:b/>
          <w:lang w:val="nl-NL"/>
        </w:rPr>
        <w:t>1.</w:t>
      </w:r>
      <w:r w:rsidRPr="00CF0111">
        <w:rPr>
          <w:b/>
          <w:lang w:val="nl-NL"/>
        </w:rPr>
        <w:t xml:space="preserve"> Điều kiện khí hậu, địa hình</w:t>
      </w:r>
    </w:p>
    <w:p w:rsidR="000408DE" w:rsidRPr="00CF0111" w:rsidRDefault="000408DE" w:rsidP="000408DE">
      <w:pPr>
        <w:pStyle w:val="NormalWeb"/>
        <w:spacing w:before="80" w:beforeAutospacing="0" w:after="80" w:afterAutospacing="0" w:line="264" w:lineRule="auto"/>
        <w:ind w:firstLine="720"/>
        <w:jc w:val="both"/>
        <w:rPr>
          <w:sz w:val="28"/>
          <w:szCs w:val="28"/>
          <w:lang w:val="nl-NL"/>
        </w:rPr>
      </w:pPr>
      <w:r w:rsidRPr="00CF0111">
        <w:rPr>
          <w:sz w:val="28"/>
          <w:szCs w:val="28"/>
          <w:lang w:val="nl-NL"/>
        </w:rPr>
        <w:lastRenderedPageBreak/>
        <w:t xml:space="preserve"> Keo lá tràm sinh trưởng và phát triển bình thường ở độ cao từ 0 – 400 m. Nhiệt độ trung bình thích hợp cho keo lá tràm sinh trưởng từ 24- 30</w:t>
      </w:r>
      <w:r w:rsidRPr="00CF0111">
        <w:rPr>
          <w:sz w:val="28"/>
          <w:szCs w:val="28"/>
          <w:vertAlign w:val="superscript"/>
          <w:lang w:val="nl-NL"/>
        </w:rPr>
        <w:t xml:space="preserve">0 </w:t>
      </w:r>
      <w:r w:rsidRPr="00CF0111">
        <w:rPr>
          <w:sz w:val="28"/>
          <w:szCs w:val="28"/>
          <w:lang w:val="nl-NL"/>
        </w:rPr>
        <w:t>C. Lượng mưa trung bình hàng năm từ 500 - 2500mm. Chỉ số độ ẩm không khí trên 0,7.</w:t>
      </w:r>
    </w:p>
    <w:p w:rsidR="000408DE" w:rsidRPr="00CF0111" w:rsidRDefault="000408DE" w:rsidP="000408DE">
      <w:pPr>
        <w:spacing w:before="80" w:after="80" w:line="264" w:lineRule="auto"/>
        <w:jc w:val="both"/>
        <w:rPr>
          <w:b/>
          <w:lang w:val="nl-NL"/>
        </w:rPr>
      </w:pPr>
      <w:r w:rsidRPr="00CF0111">
        <w:rPr>
          <w:b/>
          <w:lang w:val="nl-NL"/>
        </w:rPr>
        <w:t>3.</w:t>
      </w:r>
      <w:r w:rsidR="00FE61BD" w:rsidRPr="00CF0111">
        <w:rPr>
          <w:b/>
          <w:lang w:val="nl-NL"/>
        </w:rPr>
        <w:t>1.</w:t>
      </w:r>
      <w:r w:rsidRPr="00CF0111">
        <w:rPr>
          <w:b/>
          <w:lang w:val="nl-NL"/>
        </w:rPr>
        <w:t>2.Điều kiện đất đai, thực bì</w:t>
      </w:r>
    </w:p>
    <w:p w:rsidR="000408DE" w:rsidRPr="00CF0111" w:rsidRDefault="000408DE" w:rsidP="000408DE">
      <w:pPr>
        <w:pStyle w:val="NormalWeb"/>
        <w:spacing w:before="80" w:beforeAutospacing="0" w:after="80" w:afterAutospacing="0" w:line="264" w:lineRule="auto"/>
        <w:ind w:firstLine="720"/>
        <w:jc w:val="both"/>
        <w:rPr>
          <w:sz w:val="28"/>
          <w:szCs w:val="28"/>
          <w:lang w:val="nl-NL"/>
        </w:rPr>
      </w:pPr>
      <w:r w:rsidRPr="00CF0111">
        <w:rPr>
          <w:sz w:val="28"/>
          <w:szCs w:val="28"/>
          <w:lang w:val="nl-NL"/>
        </w:rPr>
        <w:t>Keo lá tràm sinh trưởng tốt trên các lập địa giàu chất dinh dưỡng, trồng được trên nhiều lọai đất khác nhau như đất Laterit, đất phát triển trên phiến thạch, Garít, đá vôi, đất phèn, đất phù sa cổ… độ PH từ 3 – 9. Đất không trồng được Keo lá tràm: đất bị Glây nặng, ngập úng nước, đất sét nặng, đất ngập mặn.</w:t>
      </w:r>
    </w:p>
    <w:p w:rsidR="000408DE" w:rsidRPr="00CF0111" w:rsidRDefault="000408DE" w:rsidP="000408DE">
      <w:pPr>
        <w:pStyle w:val="NormalWeb"/>
        <w:spacing w:before="80" w:beforeAutospacing="0" w:after="80" w:afterAutospacing="0" w:line="264" w:lineRule="auto"/>
        <w:ind w:firstLine="720"/>
        <w:jc w:val="both"/>
        <w:rPr>
          <w:sz w:val="28"/>
          <w:szCs w:val="28"/>
          <w:lang w:val="nl-NL"/>
        </w:rPr>
      </w:pPr>
      <w:r w:rsidRPr="00CF0111">
        <w:rPr>
          <w:sz w:val="28"/>
          <w:szCs w:val="28"/>
          <w:lang w:val="nl-NL"/>
        </w:rPr>
        <w:t>Thực bì thích hợp  dưới dạng cỏ lông lợn, sim mua, ràng ràng, lau lách và một số cây bụi mọc thưa thớt, chiều cao đến 1 - 1,5m</w:t>
      </w:r>
    </w:p>
    <w:p w:rsidR="000408DE" w:rsidRPr="00CF0111" w:rsidRDefault="00FE61BD" w:rsidP="000408DE">
      <w:pPr>
        <w:spacing w:before="80" w:after="80" w:line="264" w:lineRule="auto"/>
        <w:jc w:val="both"/>
        <w:rPr>
          <w:lang w:val="nl-NL"/>
        </w:rPr>
      </w:pPr>
      <w:r w:rsidRPr="00CF0111">
        <w:rPr>
          <w:b/>
          <w:lang w:val="nl-NL"/>
        </w:rPr>
        <w:t>3.2</w:t>
      </w:r>
      <w:r w:rsidR="000408DE" w:rsidRPr="00CF0111">
        <w:rPr>
          <w:b/>
          <w:lang w:val="nl-NL"/>
        </w:rPr>
        <w:t xml:space="preserve">. GIỐNG VÀ TẠO CÂY CON  </w:t>
      </w:r>
    </w:p>
    <w:p w:rsidR="000408DE" w:rsidRPr="00CF0111" w:rsidRDefault="00FE61BD" w:rsidP="000408DE">
      <w:pPr>
        <w:spacing w:before="80" w:after="80" w:line="264" w:lineRule="auto"/>
        <w:jc w:val="both"/>
        <w:rPr>
          <w:b/>
          <w:lang w:val="nl-NL"/>
        </w:rPr>
      </w:pPr>
      <w:r w:rsidRPr="00CF0111">
        <w:rPr>
          <w:b/>
          <w:lang w:val="nl-NL"/>
        </w:rPr>
        <w:t>3.2</w:t>
      </w:r>
      <w:r w:rsidR="000408DE" w:rsidRPr="00CF0111">
        <w:rPr>
          <w:b/>
          <w:lang w:val="nl-NL"/>
        </w:rPr>
        <w:t>.1. Nguồn giống</w:t>
      </w:r>
    </w:p>
    <w:p w:rsidR="0004560C" w:rsidRPr="00CF0111" w:rsidRDefault="0004560C" w:rsidP="0004560C">
      <w:pPr>
        <w:spacing w:before="80" w:after="80" w:line="264" w:lineRule="auto"/>
        <w:ind w:firstLine="567"/>
        <w:jc w:val="both"/>
        <w:rPr>
          <w:i/>
          <w:lang w:val="nl-NL"/>
        </w:rPr>
      </w:pPr>
      <w:r w:rsidRPr="00CF0111">
        <w:rPr>
          <w:lang w:val="nl-NL"/>
        </w:rPr>
        <w:t xml:space="preserve">- Keo tai tượng phải được lấy giống từ các nguồn giống được công nhận là giống tiến bộ kỹ thuật từ các dòng: BVlt25, BVlt83, BVlt84, BVlt85, AA15, AA9, AA1, Clt7, Clt57,Clt64, Clt 98, Clt133, Clt1F, Clt18, Clt 19,Clt171, Clt26, Clt43, AA6, AA7, AA10,AA12, Clt1C, </w:t>
      </w:r>
      <w:r w:rsidR="00845E26" w:rsidRPr="00CF0111">
        <w:rPr>
          <w:lang w:val="nl-NL"/>
        </w:rPr>
        <w:t>Clt 1E, Clt25</w:t>
      </w:r>
      <w:r w:rsidRPr="00CF0111">
        <w:rPr>
          <w:i/>
          <w:lang w:val="nl-NL"/>
        </w:rPr>
        <w:t xml:space="preserve">. </w:t>
      </w:r>
    </w:p>
    <w:p w:rsidR="0004560C" w:rsidRPr="00CF0111" w:rsidRDefault="0004560C" w:rsidP="0004560C">
      <w:pPr>
        <w:spacing w:before="80" w:after="80" w:line="264" w:lineRule="auto"/>
        <w:ind w:firstLine="567"/>
        <w:jc w:val="both"/>
        <w:rPr>
          <w:lang w:val="nl-NL"/>
        </w:rPr>
      </w:pPr>
      <w:r w:rsidRPr="00CF0111">
        <w:rPr>
          <w:lang w:val="nl-NL"/>
        </w:rPr>
        <w:t>- Giống phải được quản lý theo chuổi hành trình ,có đủ hồ sơ quản lý giống theo đúng quy định.</w:t>
      </w:r>
    </w:p>
    <w:p w:rsidR="000408DE" w:rsidRPr="00CF0111" w:rsidRDefault="00FE61BD" w:rsidP="000408DE">
      <w:pPr>
        <w:pStyle w:val="NormalWeb"/>
        <w:spacing w:before="80" w:beforeAutospacing="0" w:after="80" w:afterAutospacing="0" w:line="264" w:lineRule="auto"/>
        <w:jc w:val="both"/>
        <w:rPr>
          <w:b/>
          <w:sz w:val="28"/>
          <w:szCs w:val="28"/>
          <w:lang w:val="nl-NL"/>
        </w:rPr>
      </w:pPr>
      <w:r w:rsidRPr="00CF0111">
        <w:rPr>
          <w:b/>
          <w:sz w:val="28"/>
          <w:szCs w:val="28"/>
          <w:lang w:val="nl-NL"/>
        </w:rPr>
        <w:t>3.2.2</w:t>
      </w:r>
      <w:r w:rsidR="000408DE" w:rsidRPr="00CF0111">
        <w:rPr>
          <w:b/>
          <w:sz w:val="28"/>
          <w:szCs w:val="28"/>
          <w:lang w:val="nl-NL"/>
        </w:rPr>
        <w:t>. Tiêu chuẩn cây xuất vườn</w:t>
      </w:r>
    </w:p>
    <w:p w:rsidR="000408DE" w:rsidRPr="00CF0111" w:rsidRDefault="000408DE" w:rsidP="000408DE">
      <w:pPr>
        <w:pStyle w:val="NormalWeb"/>
        <w:spacing w:before="80" w:beforeAutospacing="0" w:after="80" w:afterAutospacing="0" w:line="264" w:lineRule="auto"/>
        <w:ind w:firstLine="720"/>
        <w:jc w:val="both"/>
        <w:rPr>
          <w:sz w:val="28"/>
          <w:szCs w:val="28"/>
          <w:lang w:val="nl-NL"/>
        </w:rPr>
      </w:pPr>
      <w:r w:rsidRPr="00CF0111">
        <w:rPr>
          <w:sz w:val="28"/>
          <w:szCs w:val="28"/>
          <w:lang w:val="nl-NL"/>
        </w:rPr>
        <w:t>- Tuổi cây xuất vườn :2,5 - 3 tháng tuổi</w:t>
      </w:r>
      <w:r w:rsidR="00845E26" w:rsidRPr="00CF0111">
        <w:rPr>
          <w:sz w:val="28"/>
          <w:szCs w:val="28"/>
          <w:lang w:val="nl-NL"/>
        </w:rPr>
        <w:t>;</w:t>
      </w:r>
      <w:r w:rsidRPr="00CF0111">
        <w:rPr>
          <w:sz w:val="28"/>
          <w:szCs w:val="28"/>
          <w:lang w:val="nl-NL"/>
        </w:rPr>
        <w:t xml:space="preserve"> Chiều cao:25 - 35cm</w:t>
      </w:r>
      <w:r w:rsidR="00845E26" w:rsidRPr="00CF0111">
        <w:rPr>
          <w:sz w:val="28"/>
          <w:szCs w:val="28"/>
          <w:lang w:val="nl-NL"/>
        </w:rPr>
        <w:t xml:space="preserve">; </w:t>
      </w:r>
      <w:r w:rsidRPr="00CF0111">
        <w:rPr>
          <w:sz w:val="28"/>
          <w:szCs w:val="28"/>
          <w:lang w:val="nl-NL"/>
        </w:rPr>
        <w:t xml:space="preserve"> Đường kính cổ rể từ: 2,5 - 3,5 mm</w:t>
      </w:r>
      <w:r w:rsidR="00845E26" w:rsidRPr="00CF0111">
        <w:rPr>
          <w:sz w:val="28"/>
          <w:szCs w:val="28"/>
          <w:lang w:val="nl-NL"/>
        </w:rPr>
        <w:t>:</w:t>
      </w:r>
      <w:r w:rsidRPr="00CF0111">
        <w:rPr>
          <w:sz w:val="28"/>
          <w:szCs w:val="28"/>
          <w:lang w:val="nl-NL"/>
        </w:rPr>
        <w:t>Cây sinh trưởng tốt, thân đứng, không cụt ngọn, không sâu bệnh, cứng cáp.</w:t>
      </w:r>
    </w:p>
    <w:p w:rsidR="000408DE" w:rsidRPr="00CF0111" w:rsidRDefault="000408DE" w:rsidP="000408DE">
      <w:pPr>
        <w:pStyle w:val="NormalWeb"/>
        <w:spacing w:before="80" w:beforeAutospacing="0" w:after="80" w:afterAutospacing="0" w:line="264" w:lineRule="auto"/>
        <w:ind w:firstLine="720"/>
        <w:jc w:val="both"/>
        <w:rPr>
          <w:sz w:val="28"/>
          <w:szCs w:val="28"/>
          <w:lang w:val="nl-NL"/>
        </w:rPr>
      </w:pPr>
      <w:r w:rsidRPr="00CF0111">
        <w:rPr>
          <w:sz w:val="28"/>
          <w:szCs w:val="28"/>
          <w:lang w:val="nl-NL"/>
        </w:rPr>
        <w:t>- Trước khi xuất vườn, cần hãm cây và đão bầu, cần tưới đủ ẩm cho cây con để dễ bứng, tránh vỡ bầu. Lương nước tưới 6 lít/m2.</w:t>
      </w:r>
    </w:p>
    <w:p w:rsidR="000408DE" w:rsidRPr="00CF0111" w:rsidRDefault="00FE61BD" w:rsidP="000408DE">
      <w:pPr>
        <w:pStyle w:val="NormalWeb"/>
        <w:spacing w:before="80" w:beforeAutospacing="0" w:after="80" w:afterAutospacing="0" w:line="264" w:lineRule="auto"/>
        <w:jc w:val="both"/>
        <w:rPr>
          <w:b/>
          <w:sz w:val="28"/>
          <w:szCs w:val="28"/>
          <w:lang w:val="nl-NL"/>
        </w:rPr>
      </w:pPr>
      <w:r w:rsidRPr="00CF0111">
        <w:rPr>
          <w:b/>
          <w:sz w:val="28"/>
          <w:szCs w:val="28"/>
          <w:lang w:val="nl-NL"/>
        </w:rPr>
        <w:t>3.3</w:t>
      </w:r>
      <w:r w:rsidR="000408DE" w:rsidRPr="00CF0111">
        <w:rPr>
          <w:b/>
          <w:sz w:val="28"/>
          <w:szCs w:val="28"/>
          <w:lang w:val="nl-NL"/>
        </w:rPr>
        <w:t>. TRỒNG RỪNG</w:t>
      </w:r>
    </w:p>
    <w:p w:rsidR="000408DE" w:rsidRPr="00CF0111" w:rsidRDefault="00FE61BD" w:rsidP="000408DE">
      <w:pPr>
        <w:pStyle w:val="NormalWeb"/>
        <w:spacing w:before="80" w:beforeAutospacing="0" w:after="80" w:afterAutospacing="0" w:line="264" w:lineRule="auto"/>
        <w:jc w:val="both"/>
        <w:rPr>
          <w:b/>
          <w:sz w:val="28"/>
          <w:szCs w:val="28"/>
          <w:lang w:val="nl-NL"/>
        </w:rPr>
      </w:pPr>
      <w:r w:rsidRPr="00CF0111">
        <w:rPr>
          <w:b/>
          <w:sz w:val="28"/>
          <w:szCs w:val="28"/>
          <w:lang w:val="nl-NL"/>
        </w:rPr>
        <w:t>3.3</w:t>
      </w:r>
      <w:r w:rsidR="000408DE" w:rsidRPr="00CF0111">
        <w:rPr>
          <w:b/>
          <w:sz w:val="28"/>
          <w:szCs w:val="28"/>
          <w:lang w:val="nl-NL"/>
        </w:rPr>
        <w:t>.1. Xử lý thực bì:</w:t>
      </w:r>
    </w:p>
    <w:p w:rsidR="000408DE" w:rsidRPr="00CF0111" w:rsidRDefault="000408DE" w:rsidP="000408DE">
      <w:pPr>
        <w:pStyle w:val="NormalWeb"/>
        <w:spacing w:before="80" w:beforeAutospacing="0" w:after="80" w:afterAutospacing="0" w:line="264" w:lineRule="auto"/>
        <w:ind w:firstLine="720"/>
        <w:jc w:val="both"/>
        <w:rPr>
          <w:sz w:val="28"/>
          <w:szCs w:val="28"/>
          <w:lang w:val="nl-NL"/>
        </w:rPr>
      </w:pPr>
      <w:r w:rsidRPr="00CF0111">
        <w:rPr>
          <w:sz w:val="28"/>
          <w:szCs w:val="28"/>
          <w:lang w:val="nl-NL"/>
        </w:rPr>
        <w:t>- Tùy theo mức độ thực bì mà tiến hành xử lý bằng phương pháp phát đốt dọn toàn diện, phát đốt dọn theo băng hay không cần xử lý. Xử lý thực bì cần phải hoàn tất trước khi trồng 1 tháng.</w:t>
      </w:r>
    </w:p>
    <w:p w:rsidR="000408DE" w:rsidRPr="00CF0111" w:rsidRDefault="00FE61BD" w:rsidP="000408DE">
      <w:pPr>
        <w:pStyle w:val="NormalWeb"/>
        <w:spacing w:before="80" w:beforeAutospacing="0" w:after="80" w:afterAutospacing="0" w:line="264" w:lineRule="auto"/>
        <w:jc w:val="both"/>
        <w:rPr>
          <w:b/>
          <w:sz w:val="28"/>
          <w:szCs w:val="28"/>
          <w:lang w:val="nl-NL"/>
        </w:rPr>
      </w:pPr>
      <w:r w:rsidRPr="00CF0111">
        <w:rPr>
          <w:b/>
          <w:sz w:val="28"/>
          <w:szCs w:val="28"/>
          <w:lang w:val="nl-NL"/>
        </w:rPr>
        <w:t>3.3</w:t>
      </w:r>
      <w:r w:rsidR="000408DE" w:rsidRPr="00CF0111">
        <w:rPr>
          <w:b/>
          <w:sz w:val="28"/>
          <w:szCs w:val="28"/>
          <w:lang w:val="nl-NL"/>
        </w:rPr>
        <w:t>.2. Làm đất:</w:t>
      </w:r>
    </w:p>
    <w:p w:rsidR="000408DE" w:rsidRPr="00CF0111" w:rsidRDefault="000408DE" w:rsidP="000408DE">
      <w:pPr>
        <w:pStyle w:val="NormalWeb"/>
        <w:spacing w:before="80" w:beforeAutospacing="0" w:after="80" w:afterAutospacing="0" w:line="264" w:lineRule="auto"/>
        <w:ind w:firstLine="225"/>
        <w:jc w:val="both"/>
        <w:rPr>
          <w:sz w:val="28"/>
          <w:szCs w:val="28"/>
          <w:lang w:val="nl-NL"/>
        </w:rPr>
      </w:pPr>
      <w:r w:rsidRPr="00CF0111">
        <w:rPr>
          <w:sz w:val="28"/>
          <w:szCs w:val="28"/>
          <w:lang w:val="nl-NL"/>
        </w:rPr>
        <w:t xml:space="preserve"> </w:t>
      </w:r>
      <w:r w:rsidRPr="00CF0111">
        <w:rPr>
          <w:sz w:val="28"/>
          <w:szCs w:val="28"/>
          <w:lang w:val="nl-NL"/>
        </w:rPr>
        <w:tab/>
        <w:t>- Căn cứ vào điều kiện đất đai và mức độ thâm canh, tình hình xói mòn để lựa chọn cách làm đất thích hợp như:</w:t>
      </w:r>
    </w:p>
    <w:p w:rsidR="000408DE" w:rsidRPr="00CF0111" w:rsidRDefault="000408DE" w:rsidP="000408DE">
      <w:pPr>
        <w:pStyle w:val="NormalWeb"/>
        <w:spacing w:before="80" w:beforeAutospacing="0" w:after="80" w:afterAutospacing="0" w:line="264" w:lineRule="auto"/>
        <w:ind w:firstLine="720"/>
        <w:jc w:val="both"/>
        <w:rPr>
          <w:sz w:val="28"/>
          <w:szCs w:val="28"/>
          <w:lang w:val="nl-NL"/>
        </w:rPr>
      </w:pPr>
      <w:r w:rsidRPr="00CF0111">
        <w:rPr>
          <w:sz w:val="28"/>
          <w:szCs w:val="28"/>
          <w:lang w:val="nl-NL"/>
        </w:rPr>
        <w:t>+ Cày toàn diện, cày lật đất độ sâu 20 - 25cm,</w:t>
      </w:r>
    </w:p>
    <w:p w:rsidR="000408DE" w:rsidRPr="00CF0111" w:rsidRDefault="000408DE" w:rsidP="000408DE">
      <w:pPr>
        <w:pStyle w:val="NormalWeb"/>
        <w:spacing w:before="80" w:beforeAutospacing="0" w:after="80" w:afterAutospacing="0" w:line="264" w:lineRule="auto"/>
        <w:ind w:firstLine="720"/>
        <w:jc w:val="both"/>
        <w:rPr>
          <w:sz w:val="28"/>
          <w:szCs w:val="28"/>
          <w:lang w:val="nl-NL"/>
        </w:rPr>
      </w:pPr>
      <w:r w:rsidRPr="00CF0111">
        <w:rPr>
          <w:sz w:val="28"/>
          <w:szCs w:val="28"/>
          <w:lang w:val="nl-NL"/>
        </w:rPr>
        <w:t>+ Cày theo băng độ sâu 20 - 25cm.</w:t>
      </w:r>
    </w:p>
    <w:p w:rsidR="000408DE" w:rsidRPr="00CF0111" w:rsidRDefault="000408DE" w:rsidP="000408DE">
      <w:pPr>
        <w:pStyle w:val="NormalWeb"/>
        <w:spacing w:before="80" w:beforeAutospacing="0" w:after="80" w:afterAutospacing="0" w:line="264" w:lineRule="auto"/>
        <w:ind w:firstLine="720"/>
        <w:jc w:val="both"/>
        <w:rPr>
          <w:sz w:val="28"/>
          <w:szCs w:val="28"/>
          <w:lang w:val="nl-NL"/>
        </w:rPr>
      </w:pPr>
      <w:r w:rsidRPr="00CF0111">
        <w:rPr>
          <w:sz w:val="28"/>
          <w:szCs w:val="28"/>
          <w:lang w:val="nl-NL"/>
        </w:rPr>
        <w:t>+ Làm đất cục bộ.</w:t>
      </w:r>
    </w:p>
    <w:p w:rsidR="000408DE" w:rsidRPr="00CF0111" w:rsidRDefault="000408DE" w:rsidP="000408DE">
      <w:pPr>
        <w:pStyle w:val="NormalWeb"/>
        <w:spacing w:before="80" w:beforeAutospacing="0" w:after="80" w:afterAutospacing="0" w:line="264" w:lineRule="auto"/>
        <w:ind w:firstLine="720"/>
        <w:jc w:val="both"/>
        <w:rPr>
          <w:sz w:val="28"/>
          <w:szCs w:val="28"/>
          <w:lang w:val="nl-NL"/>
        </w:rPr>
      </w:pPr>
      <w:r w:rsidRPr="00CF0111">
        <w:rPr>
          <w:sz w:val="28"/>
          <w:szCs w:val="28"/>
          <w:lang w:val="nl-NL"/>
        </w:rPr>
        <w:lastRenderedPageBreak/>
        <w:t>Sau khi làm đất xong tiến hành cuốc hố theo quy cách (30 x 30 x 30) cm. Khi đào hố phải để phần đất mặt sang một bên, phần đất đáy hố để một bên. Cuốc hố trước  trước khi trồng 15 -20 ngày.</w:t>
      </w:r>
    </w:p>
    <w:p w:rsidR="000408DE" w:rsidRPr="00CF0111" w:rsidRDefault="000408DE" w:rsidP="000408DE">
      <w:pPr>
        <w:pStyle w:val="NormalWeb"/>
        <w:spacing w:before="80" w:beforeAutospacing="0" w:after="80" w:afterAutospacing="0" w:line="264" w:lineRule="auto"/>
        <w:ind w:firstLine="720"/>
        <w:jc w:val="both"/>
        <w:rPr>
          <w:sz w:val="28"/>
          <w:szCs w:val="28"/>
          <w:lang w:val="nl-NL"/>
        </w:rPr>
      </w:pPr>
      <w:r w:rsidRPr="00CF0111">
        <w:rPr>
          <w:sz w:val="28"/>
          <w:szCs w:val="28"/>
          <w:lang w:val="nl-NL"/>
        </w:rPr>
        <w:t>- Sau khi cuốc hố, tiến hành lấp hố: đập đất cho thật nhỏ, cho phần đất mặt xuống trước, sau đó đến phần đất đáy, khi lấp hố kết hợp với bón lót bằng phân NPK, khối lượng 0,1 kg/ hố. Lấp hố hình mu rùa, trước khi trồng 7-10 ngày.</w:t>
      </w:r>
    </w:p>
    <w:p w:rsidR="000408DE" w:rsidRPr="00CF0111" w:rsidRDefault="00FE61BD" w:rsidP="000408DE">
      <w:pPr>
        <w:pStyle w:val="NormalWeb"/>
        <w:spacing w:before="80" w:beforeAutospacing="0" w:after="80" w:afterAutospacing="0" w:line="264" w:lineRule="auto"/>
        <w:jc w:val="both"/>
        <w:rPr>
          <w:b/>
          <w:sz w:val="28"/>
          <w:szCs w:val="28"/>
          <w:lang w:val="nl-NL"/>
        </w:rPr>
      </w:pPr>
      <w:r w:rsidRPr="00CF0111">
        <w:rPr>
          <w:b/>
          <w:sz w:val="28"/>
          <w:szCs w:val="28"/>
          <w:lang w:val="nl-NL"/>
        </w:rPr>
        <w:t>3.3</w:t>
      </w:r>
      <w:r w:rsidR="000408DE" w:rsidRPr="00CF0111">
        <w:rPr>
          <w:b/>
          <w:sz w:val="28"/>
          <w:szCs w:val="28"/>
          <w:lang w:val="nl-NL"/>
        </w:rPr>
        <w:t xml:space="preserve">.3. Mật độ trồng rừng </w:t>
      </w:r>
    </w:p>
    <w:p w:rsidR="000408DE" w:rsidRPr="00CF0111" w:rsidRDefault="000408DE" w:rsidP="000408DE">
      <w:pPr>
        <w:pStyle w:val="NormalWeb"/>
        <w:spacing w:before="80" w:beforeAutospacing="0" w:after="80" w:afterAutospacing="0" w:line="264" w:lineRule="auto"/>
        <w:ind w:firstLine="720"/>
        <w:jc w:val="both"/>
        <w:rPr>
          <w:sz w:val="28"/>
          <w:szCs w:val="28"/>
          <w:lang w:val="nl-NL"/>
        </w:rPr>
      </w:pPr>
      <w:r w:rsidRPr="00CF0111">
        <w:rPr>
          <w:sz w:val="28"/>
          <w:szCs w:val="28"/>
          <w:lang w:val="nl-NL"/>
        </w:rPr>
        <w:t>- Trồng thuần loại: mật độ 1.333 cây /ha</w:t>
      </w:r>
      <w:r w:rsidR="0038133E" w:rsidRPr="00CF0111">
        <w:rPr>
          <w:sz w:val="28"/>
          <w:szCs w:val="28"/>
          <w:lang w:val="nl-NL"/>
        </w:rPr>
        <w:t>.</w:t>
      </w:r>
    </w:p>
    <w:p w:rsidR="000408DE" w:rsidRPr="00CF0111" w:rsidRDefault="0038133E" w:rsidP="000408DE">
      <w:pPr>
        <w:pStyle w:val="NormalWeb"/>
        <w:spacing w:before="80" w:beforeAutospacing="0" w:after="80" w:afterAutospacing="0" w:line="264" w:lineRule="auto"/>
        <w:jc w:val="both"/>
        <w:rPr>
          <w:b/>
          <w:sz w:val="28"/>
          <w:szCs w:val="28"/>
          <w:lang w:val="nl-NL"/>
        </w:rPr>
      </w:pPr>
      <w:r w:rsidRPr="00CF0111">
        <w:rPr>
          <w:b/>
          <w:sz w:val="28"/>
          <w:szCs w:val="28"/>
          <w:lang w:val="nl-NL"/>
        </w:rPr>
        <w:t>3.3</w:t>
      </w:r>
      <w:r w:rsidR="000408DE" w:rsidRPr="00CF0111">
        <w:rPr>
          <w:b/>
          <w:sz w:val="28"/>
          <w:szCs w:val="28"/>
          <w:lang w:val="nl-NL"/>
        </w:rPr>
        <w:t xml:space="preserve">.4. Thời vụ trồng rừng </w:t>
      </w:r>
    </w:p>
    <w:p w:rsidR="000408DE" w:rsidRPr="00CF0111" w:rsidRDefault="000408DE" w:rsidP="000408DE">
      <w:pPr>
        <w:pStyle w:val="NormalWeb"/>
        <w:spacing w:before="80" w:beforeAutospacing="0" w:after="80" w:afterAutospacing="0" w:line="264" w:lineRule="auto"/>
        <w:jc w:val="both"/>
        <w:rPr>
          <w:sz w:val="28"/>
          <w:szCs w:val="28"/>
          <w:lang w:val="nl-NL"/>
        </w:rPr>
      </w:pPr>
      <w:r w:rsidRPr="00CF0111">
        <w:rPr>
          <w:sz w:val="28"/>
          <w:szCs w:val="28"/>
          <w:lang w:val="nl-NL"/>
        </w:rPr>
        <w:tab/>
        <w:t>- ở miền Bắc, thời vụ trồng vào vụ Xuân hè hoặc Hè thu, ở miền Nam thời vụ trồng vào đầu mùa mưa.</w:t>
      </w:r>
    </w:p>
    <w:p w:rsidR="000408DE" w:rsidRPr="00CF0111" w:rsidRDefault="0038133E" w:rsidP="000408DE">
      <w:pPr>
        <w:pStyle w:val="NormalWeb"/>
        <w:spacing w:before="80" w:beforeAutospacing="0" w:after="80" w:afterAutospacing="0" w:line="264" w:lineRule="auto"/>
        <w:jc w:val="both"/>
        <w:rPr>
          <w:b/>
          <w:sz w:val="28"/>
          <w:szCs w:val="28"/>
          <w:lang w:val="nl-NL"/>
        </w:rPr>
      </w:pPr>
      <w:r w:rsidRPr="00CF0111">
        <w:rPr>
          <w:b/>
          <w:sz w:val="28"/>
          <w:szCs w:val="28"/>
          <w:lang w:val="nl-NL"/>
        </w:rPr>
        <w:t>3.3</w:t>
      </w:r>
      <w:r w:rsidR="000408DE" w:rsidRPr="00CF0111">
        <w:rPr>
          <w:b/>
          <w:sz w:val="28"/>
          <w:szCs w:val="28"/>
          <w:lang w:val="nl-NL"/>
        </w:rPr>
        <w:t xml:space="preserve">.5. Phương thức trồng rừng </w:t>
      </w:r>
    </w:p>
    <w:p w:rsidR="000408DE" w:rsidRPr="00CF0111" w:rsidRDefault="000408DE" w:rsidP="000408DE">
      <w:pPr>
        <w:pStyle w:val="NormalWeb"/>
        <w:spacing w:before="80" w:beforeAutospacing="0" w:after="80" w:afterAutospacing="0" w:line="264" w:lineRule="auto"/>
        <w:ind w:firstLine="720"/>
        <w:jc w:val="both"/>
        <w:rPr>
          <w:sz w:val="28"/>
          <w:szCs w:val="28"/>
          <w:lang w:val="nl-NL"/>
        </w:rPr>
      </w:pPr>
      <w:r w:rsidRPr="00CF0111">
        <w:rPr>
          <w:sz w:val="28"/>
          <w:szCs w:val="28"/>
          <w:lang w:val="nl-NL"/>
        </w:rPr>
        <w:t xml:space="preserve"> Keo lá tràm trồng thuần loại hoặc hỗn giao với các loài cây khác, được dùng làm cây phù trợ trong trường hợp trồng hỗn giao với với các loài cây gỗ lớn như: dầu, sao, xà cừ …</w:t>
      </w:r>
    </w:p>
    <w:p w:rsidR="000408DE" w:rsidRPr="00CF0111" w:rsidRDefault="0038133E" w:rsidP="000408DE">
      <w:pPr>
        <w:pStyle w:val="NormalWeb"/>
        <w:spacing w:before="80" w:beforeAutospacing="0" w:after="80" w:afterAutospacing="0" w:line="264" w:lineRule="auto"/>
        <w:jc w:val="both"/>
        <w:rPr>
          <w:b/>
          <w:sz w:val="28"/>
          <w:szCs w:val="28"/>
          <w:lang w:val="nl-NL"/>
        </w:rPr>
      </w:pPr>
      <w:r w:rsidRPr="00CF0111">
        <w:rPr>
          <w:b/>
          <w:sz w:val="28"/>
          <w:szCs w:val="28"/>
          <w:lang w:val="nl-NL"/>
        </w:rPr>
        <w:t>3.3</w:t>
      </w:r>
      <w:r w:rsidR="000408DE" w:rsidRPr="00CF0111">
        <w:rPr>
          <w:b/>
          <w:sz w:val="28"/>
          <w:szCs w:val="28"/>
          <w:lang w:val="nl-NL"/>
        </w:rPr>
        <w:t>.6. Bứng và vận chuyển cây con :</w:t>
      </w:r>
    </w:p>
    <w:p w:rsidR="000408DE" w:rsidRPr="00CF0111" w:rsidRDefault="000408DE" w:rsidP="000408DE">
      <w:pPr>
        <w:pStyle w:val="NormalWeb"/>
        <w:spacing w:before="80" w:beforeAutospacing="0" w:after="80" w:afterAutospacing="0" w:line="264" w:lineRule="auto"/>
        <w:ind w:firstLine="720"/>
        <w:jc w:val="both"/>
        <w:rPr>
          <w:sz w:val="28"/>
          <w:szCs w:val="28"/>
          <w:lang w:val="nl-NL"/>
        </w:rPr>
      </w:pPr>
      <w:r w:rsidRPr="00CF0111">
        <w:rPr>
          <w:sz w:val="28"/>
          <w:szCs w:val="28"/>
          <w:lang w:val="nl-NL"/>
        </w:rPr>
        <w:t>Khi bứng cây con và vận chuyển cây phải tránh va chạm mạnh, làm biến dạng hoặc vỡ bầu. Trồng đến đâu vận chuyển đến đó không được vận chuyển trước từ 2 đến 3 ngày trở lên.</w:t>
      </w:r>
    </w:p>
    <w:p w:rsidR="000408DE" w:rsidRPr="00CF0111" w:rsidRDefault="0038133E" w:rsidP="000408DE">
      <w:pPr>
        <w:pStyle w:val="NormalWeb"/>
        <w:spacing w:before="80" w:beforeAutospacing="0" w:after="80" w:afterAutospacing="0" w:line="264" w:lineRule="auto"/>
        <w:jc w:val="both"/>
        <w:rPr>
          <w:b/>
          <w:sz w:val="28"/>
          <w:szCs w:val="28"/>
          <w:lang w:val="nl-NL"/>
        </w:rPr>
      </w:pPr>
      <w:r w:rsidRPr="00CF0111">
        <w:rPr>
          <w:b/>
          <w:sz w:val="28"/>
          <w:szCs w:val="28"/>
          <w:lang w:val="nl-NL"/>
        </w:rPr>
        <w:t>3.3</w:t>
      </w:r>
      <w:r w:rsidR="000408DE" w:rsidRPr="00CF0111">
        <w:rPr>
          <w:b/>
          <w:sz w:val="28"/>
          <w:szCs w:val="28"/>
          <w:lang w:val="nl-NL"/>
        </w:rPr>
        <w:t xml:space="preserve">.7 Trồng cây </w:t>
      </w:r>
    </w:p>
    <w:p w:rsidR="000408DE" w:rsidRPr="00CF0111" w:rsidRDefault="000408DE" w:rsidP="000408DE">
      <w:pPr>
        <w:pStyle w:val="NormalWeb"/>
        <w:spacing w:before="80" w:beforeAutospacing="0" w:after="80" w:afterAutospacing="0" w:line="264" w:lineRule="auto"/>
        <w:ind w:firstLine="720"/>
        <w:jc w:val="both"/>
        <w:rPr>
          <w:sz w:val="28"/>
          <w:szCs w:val="28"/>
          <w:lang w:val="nl-NL"/>
        </w:rPr>
      </w:pPr>
      <w:r w:rsidRPr="00CF0111">
        <w:rPr>
          <w:sz w:val="28"/>
          <w:szCs w:val="28"/>
          <w:lang w:val="nl-NL"/>
        </w:rPr>
        <w:t>Cho một lớp đất mặt xuống đáy hố. Cây trồng phải đặt ngay giữa hố sau đó từ từ xé bỏ vỏ bầu PE, lấp đất và dẫm chặt xung quanh gốc. Chú ý không lấp đầy hố mà lấp đất cách miệng hố từ 3 - 5cm để cây trồng tận dụng lượng nước mưa và mùn.</w:t>
      </w:r>
    </w:p>
    <w:p w:rsidR="000408DE" w:rsidRPr="00CF0111" w:rsidRDefault="0038133E" w:rsidP="000408DE">
      <w:pPr>
        <w:pStyle w:val="NormalWeb"/>
        <w:spacing w:before="80" w:beforeAutospacing="0" w:after="80" w:afterAutospacing="0" w:line="264" w:lineRule="auto"/>
        <w:jc w:val="both"/>
        <w:rPr>
          <w:b/>
          <w:sz w:val="28"/>
          <w:szCs w:val="28"/>
          <w:lang w:val="nl-NL"/>
        </w:rPr>
      </w:pPr>
      <w:r w:rsidRPr="00CF0111">
        <w:rPr>
          <w:b/>
          <w:sz w:val="28"/>
          <w:szCs w:val="28"/>
          <w:lang w:val="nl-NL"/>
        </w:rPr>
        <w:t>3.3</w:t>
      </w:r>
      <w:r w:rsidR="000408DE" w:rsidRPr="00CF0111">
        <w:rPr>
          <w:b/>
          <w:sz w:val="28"/>
          <w:szCs w:val="28"/>
          <w:lang w:val="nl-NL"/>
        </w:rPr>
        <w:t>.8. Trồng dặm</w:t>
      </w:r>
    </w:p>
    <w:p w:rsidR="000408DE" w:rsidRPr="00CF0111" w:rsidRDefault="000408DE" w:rsidP="000408DE">
      <w:pPr>
        <w:pStyle w:val="NormalWeb"/>
        <w:spacing w:before="80" w:beforeAutospacing="0" w:after="80" w:afterAutospacing="0" w:line="264" w:lineRule="auto"/>
        <w:ind w:firstLine="720"/>
        <w:jc w:val="both"/>
        <w:rPr>
          <w:sz w:val="28"/>
          <w:szCs w:val="28"/>
          <w:lang w:val="nl-NL"/>
        </w:rPr>
      </w:pPr>
      <w:r w:rsidRPr="00CF0111">
        <w:rPr>
          <w:sz w:val="28"/>
          <w:szCs w:val="28"/>
          <w:lang w:val="nl-NL"/>
        </w:rPr>
        <w:t xml:space="preserve"> Sau khi trồng 2- 3 tuần, tiến hành kiểm tra tỷ lệ sống, trồng dặm kịp thời những cây bị chết.</w:t>
      </w:r>
    </w:p>
    <w:p w:rsidR="000408DE" w:rsidRPr="00CF0111" w:rsidRDefault="000408DE" w:rsidP="000408DE">
      <w:pPr>
        <w:pStyle w:val="NormalWeb"/>
        <w:spacing w:before="80" w:beforeAutospacing="0" w:after="80" w:afterAutospacing="0" w:line="264" w:lineRule="auto"/>
        <w:ind w:firstLine="720"/>
        <w:jc w:val="both"/>
        <w:rPr>
          <w:sz w:val="28"/>
          <w:szCs w:val="28"/>
          <w:lang w:val="nl-NL"/>
        </w:rPr>
      </w:pPr>
      <w:r w:rsidRPr="00CF0111">
        <w:rPr>
          <w:sz w:val="28"/>
          <w:szCs w:val="28"/>
          <w:lang w:val="nl-NL"/>
        </w:rPr>
        <w:t>Để đảm bảo tỷ lệ sống cao và cây phát triển đồng đều, khi dặm phải tuyển chọn cây con có tiêu chuẩn tốt nhất và trồng vào những ngày có thời tiết thuận lợi nhất.</w:t>
      </w:r>
    </w:p>
    <w:p w:rsidR="000408DE" w:rsidRPr="00CF0111" w:rsidRDefault="0038133E" w:rsidP="000408DE">
      <w:pPr>
        <w:pStyle w:val="NormalWeb"/>
        <w:spacing w:before="80" w:beforeAutospacing="0" w:after="80" w:afterAutospacing="0" w:line="264" w:lineRule="auto"/>
        <w:jc w:val="both"/>
        <w:rPr>
          <w:b/>
          <w:sz w:val="28"/>
          <w:szCs w:val="28"/>
          <w:lang w:val="nl-NL"/>
        </w:rPr>
      </w:pPr>
      <w:r w:rsidRPr="00CF0111">
        <w:rPr>
          <w:b/>
          <w:sz w:val="28"/>
          <w:szCs w:val="28"/>
          <w:lang w:val="nl-NL"/>
        </w:rPr>
        <w:t>3.4</w:t>
      </w:r>
      <w:r w:rsidR="000408DE" w:rsidRPr="00CF0111">
        <w:rPr>
          <w:b/>
          <w:sz w:val="28"/>
          <w:szCs w:val="28"/>
          <w:lang w:val="nl-NL"/>
        </w:rPr>
        <w:t>. CHĂM SÓC, BẢO VỆ, PHÒNG CHỐNG CHÁY RỪNG</w:t>
      </w:r>
    </w:p>
    <w:p w:rsidR="000408DE" w:rsidRPr="00CF0111" w:rsidRDefault="0038133E" w:rsidP="000408DE">
      <w:pPr>
        <w:spacing w:before="80" w:after="80" w:line="264" w:lineRule="auto"/>
        <w:jc w:val="both"/>
        <w:rPr>
          <w:b/>
          <w:bCs/>
          <w:lang w:val="nl-NL"/>
        </w:rPr>
      </w:pPr>
      <w:r w:rsidRPr="00CF0111">
        <w:rPr>
          <w:b/>
          <w:bCs/>
          <w:lang w:val="nl-NL"/>
        </w:rPr>
        <w:t>3.4</w:t>
      </w:r>
      <w:r w:rsidR="000408DE" w:rsidRPr="00CF0111">
        <w:rPr>
          <w:b/>
          <w:bCs/>
          <w:lang w:val="nl-NL"/>
        </w:rPr>
        <w:t>.1. Chăm sóc rừng trồng:</w:t>
      </w:r>
    </w:p>
    <w:p w:rsidR="000408DE" w:rsidRPr="00CF0111" w:rsidRDefault="000408DE" w:rsidP="000408DE">
      <w:pPr>
        <w:spacing w:before="80" w:after="80" w:line="264" w:lineRule="auto"/>
        <w:ind w:firstLine="720"/>
        <w:jc w:val="both"/>
        <w:rPr>
          <w:b/>
          <w:bCs/>
          <w:lang w:val="nl-NL"/>
        </w:rPr>
      </w:pPr>
      <w:r w:rsidRPr="00CF0111">
        <w:rPr>
          <w:b/>
          <w:bCs/>
          <w:lang w:val="nl-NL"/>
        </w:rPr>
        <w:t xml:space="preserve"> </w:t>
      </w:r>
      <w:r w:rsidRPr="00CF0111">
        <w:rPr>
          <w:bCs/>
          <w:lang w:val="nl-NL"/>
        </w:rPr>
        <w:t xml:space="preserve">Sau khi trồng, cây cần được chăm sóc 3 năm. </w:t>
      </w:r>
    </w:p>
    <w:p w:rsidR="000408DE" w:rsidRPr="00CF0111" w:rsidRDefault="000408DE" w:rsidP="000408DE">
      <w:pPr>
        <w:spacing w:before="80" w:after="80" w:line="264" w:lineRule="auto"/>
        <w:ind w:firstLine="720"/>
        <w:jc w:val="both"/>
        <w:rPr>
          <w:iCs/>
          <w:lang w:val="nl-NL"/>
        </w:rPr>
      </w:pPr>
      <w:r w:rsidRPr="00CF0111">
        <w:rPr>
          <w:b/>
          <w:iCs/>
          <w:lang w:val="nl-NL"/>
        </w:rPr>
        <w:t>-  Chăm sóc năm thứ nhất:</w:t>
      </w:r>
      <w:r w:rsidRPr="00CF0111">
        <w:rPr>
          <w:iCs/>
          <w:lang w:val="nl-NL"/>
        </w:rPr>
        <w:t xml:space="preserve"> (chăm sóc 1 lần với cây trồng vụ hè thu, chăm sóc 2 lần với cây trồng vụ xuân)</w:t>
      </w:r>
    </w:p>
    <w:p w:rsidR="000408DE" w:rsidRPr="00CF0111" w:rsidRDefault="000408DE" w:rsidP="000408DE">
      <w:pPr>
        <w:pStyle w:val="Style1daudong"/>
        <w:tabs>
          <w:tab w:val="clear" w:pos="600"/>
          <w:tab w:val="clear" w:pos="984"/>
        </w:tabs>
        <w:spacing w:before="80" w:after="80" w:line="264" w:lineRule="auto"/>
        <w:ind w:left="0" w:firstLine="0"/>
        <w:rPr>
          <w:rFonts w:ascii="Times New Roman" w:hAnsi="Times New Roman"/>
          <w:szCs w:val="28"/>
          <w:u w:val="single"/>
          <w:lang w:val="nl-NL"/>
        </w:rPr>
      </w:pPr>
      <w:r w:rsidRPr="00CF0111">
        <w:rPr>
          <w:rFonts w:ascii="Times New Roman" w:hAnsi="Times New Roman"/>
          <w:szCs w:val="28"/>
          <w:u w:val="single"/>
          <w:lang w:val="nl-NL"/>
        </w:rPr>
        <w:t>Chăm sóc lần 1</w:t>
      </w:r>
      <w:r w:rsidRPr="00CF0111">
        <w:rPr>
          <w:rFonts w:ascii="Times New Roman" w:hAnsi="Times New Roman"/>
          <w:szCs w:val="28"/>
          <w:lang w:val="nl-NL"/>
        </w:rPr>
        <w:t>: sau khi trồng 1 - 2 tháng</w:t>
      </w:r>
    </w:p>
    <w:p w:rsidR="000408DE" w:rsidRPr="00CF0111" w:rsidRDefault="000408DE" w:rsidP="000408DE">
      <w:pPr>
        <w:pStyle w:val="Style1daudong"/>
        <w:tabs>
          <w:tab w:val="clear" w:pos="600"/>
          <w:tab w:val="clear" w:pos="984"/>
        </w:tabs>
        <w:spacing w:before="80" w:after="80" w:line="264" w:lineRule="auto"/>
        <w:ind w:left="0" w:firstLine="567"/>
        <w:rPr>
          <w:rFonts w:ascii="Times New Roman" w:hAnsi="Times New Roman"/>
          <w:szCs w:val="28"/>
          <w:lang w:val="nl-NL"/>
        </w:rPr>
      </w:pPr>
      <w:r w:rsidRPr="00CF0111">
        <w:rPr>
          <w:rFonts w:ascii="Times New Roman" w:hAnsi="Times New Roman"/>
          <w:szCs w:val="28"/>
          <w:lang w:val="nl-NL"/>
        </w:rPr>
        <w:lastRenderedPageBreak/>
        <w:t>- Trồng dặm những cây chết, phát dọn dây leo, cây bụi và cỏ dại trong rạch trồng cây; giữ lại, chăm sóc và bảo vệ những cây tái sinh mục đích.</w:t>
      </w:r>
    </w:p>
    <w:p w:rsidR="000408DE" w:rsidRPr="00CF0111" w:rsidRDefault="000408DE" w:rsidP="000408DE">
      <w:pPr>
        <w:pStyle w:val="Style1daudong"/>
        <w:tabs>
          <w:tab w:val="clear" w:pos="600"/>
          <w:tab w:val="clear" w:pos="984"/>
        </w:tabs>
        <w:spacing w:before="80" w:after="80" w:line="264" w:lineRule="auto"/>
        <w:ind w:left="0" w:firstLine="567"/>
        <w:rPr>
          <w:rFonts w:ascii="Times New Roman" w:hAnsi="Times New Roman"/>
          <w:szCs w:val="28"/>
          <w:u w:val="single"/>
          <w:lang w:val="nl-NL"/>
        </w:rPr>
      </w:pPr>
      <w:r w:rsidRPr="00CF0111">
        <w:rPr>
          <w:rFonts w:ascii="Times New Roman" w:hAnsi="Times New Roman"/>
          <w:szCs w:val="28"/>
          <w:lang w:val="nl-NL"/>
        </w:rPr>
        <w:t>- Xới đất, vun gốc xung quanh hố với đ</w:t>
      </w:r>
      <w:r w:rsidRPr="00CF0111">
        <w:rPr>
          <w:rFonts w:ascii="Times New Roman" w:hAnsi="Times New Roman"/>
          <w:szCs w:val="28"/>
          <w:lang w:val="nl-NL"/>
        </w:rPr>
        <w:softHyphen/>
        <w:t xml:space="preserve">ường kính rộng 80 cm, sâu 4 - 5cm </w:t>
      </w:r>
    </w:p>
    <w:p w:rsidR="000408DE" w:rsidRPr="00CF0111" w:rsidRDefault="000408DE" w:rsidP="000408DE">
      <w:pPr>
        <w:pStyle w:val="Style1daudong"/>
        <w:tabs>
          <w:tab w:val="clear" w:pos="600"/>
          <w:tab w:val="clear" w:pos="984"/>
        </w:tabs>
        <w:spacing w:before="80" w:after="80" w:line="264" w:lineRule="auto"/>
        <w:ind w:left="0" w:firstLine="0"/>
        <w:rPr>
          <w:rFonts w:ascii="Times New Roman" w:hAnsi="Times New Roman"/>
          <w:szCs w:val="28"/>
          <w:u w:val="single"/>
          <w:lang w:val="nl-NL"/>
        </w:rPr>
      </w:pPr>
      <w:r w:rsidRPr="00CF0111">
        <w:rPr>
          <w:rFonts w:ascii="Times New Roman" w:hAnsi="Times New Roman"/>
          <w:szCs w:val="28"/>
          <w:u w:val="single"/>
          <w:lang w:val="nl-NL"/>
        </w:rPr>
        <w:t>Chăm sóc lần 2</w:t>
      </w:r>
      <w:r w:rsidRPr="00CF0111">
        <w:rPr>
          <w:rFonts w:ascii="Times New Roman" w:hAnsi="Times New Roman"/>
          <w:szCs w:val="28"/>
          <w:lang w:val="nl-NL"/>
        </w:rPr>
        <w:t xml:space="preserve">: </w:t>
      </w:r>
    </w:p>
    <w:p w:rsidR="000408DE" w:rsidRPr="00CF0111" w:rsidRDefault="000408DE" w:rsidP="000408DE">
      <w:pPr>
        <w:pStyle w:val="Style1daudong"/>
        <w:tabs>
          <w:tab w:val="clear" w:pos="600"/>
          <w:tab w:val="clear" w:pos="984"/>
        </w:tabs>
        <w:spacing w:before="80" w:after="80" w:line="264" w:lineRule="auto"/>
        <w:ind w:left="0" w:firstLine="567"/>
        <w:rPr>
          <w:rFonts w:ascii="Times New Roman" w:hAnsi="Times New Roman"/>
          <w:szCs w:val="28"/>
          <w:lang w:val="nl-NL"/>
        </w:rPr>
      </w:pPr>
      <w:r w:rsidRPr="00CF0111">
        <w:rPr>
          <w:rFonts w:ascii="Times New Roman" w:hAnsi="Times New Roman"/>
          <w:szCs w:val="28"/>
          <w:lang w:val="nl-NL"/>
        </w:rPr>
        <w:t>- Phát dọn dây leo, cây bụi và cỏ dại trong rạch trồng cây; giữ lại, chăm sóc và bảo vệ những cây tái sinh mục đích.</w:t>
      </w:r>
    </w:p>
    <w:p w:rsidR="000408DE" w:rsidRPr="00CF0111" w:rsidRDefault="000408DE" w:rsidP="000408DE">
      <w:pPr>
        <w:pStyle w:val="Style1daudong"/>
        <w:tabs>
          <w:tab w:val="clear" w:pos="600"/>
          <w:tab w:val="clear" w:pos="984"/>
        </w:tabs>
        <w:spacing w:before="80" w:after="80" w:line="264" w:lineRule="auto"/>
        <w:ind w:left="0" w:firstLine="567"/>
        <w:rPr>
          <w:rFonts w:ascii="Times New Roman" w:hAnsi="Times New Roman"/>
          <w:szCs w:val="28"/>
          <w:lang w:val="nl-NL"/>
        </w:rPr>
      </w:pPr>
      <w:r w:rsidRPr="00CF0111">
        <w:rPr>
          <w:rFonts w:ascii="Times New Roman" w:hAnsi="Times New Roman"/>
          <w:szCs w:val="28"/>
          <w:lang w:val="nl-NL"/>
        </w:rPr>
        <w:t>- Xới đất, vun gốc xung quanh hố với đ</w:t>
      </w:r>
      <w:r w:rsidRPr="00CF0111">
        <w:rPr>
          <w:rFonts w:ascii="Times New Roman" w:hAnsi="Times New Roman"/>
          <w:szCs w:val="28"/>
          <w:lang w:val="nl-NL"/>
        </w:rPr>
        <w:softHyphen/>
        <w:t>ường kính rộng 80cm, sâu 4 - 5cm và vun gốc.</w:t>
      </w:r>
    </w:p>
    <w:p w:rsidR="000408DE" w:rsidRPr="00CF0111" w:rsidRDefault="000408DE" w:rsidP="000408DE">
      <w:pPr>
        <w:spacing w:before="80" w:after="80" w:line="264" w:lineRule="auto"/>
        <w:ind w:firstLine="567"/>
        <w:jc w:val="both"/>
        <w:rPr>
          <w:iCs/>
          <w:lang w:val="nl-NL"/>
        </w:rPr>
      </w:pPr>
      <w:r w:rsidRPr="00CF0111">
        <w:rPr>
          <w:b/>
          <w:iCs/>
          <w:lang w:val="nl-NL"/>
        </w:rPr>
        <w:t xml:space="preserve"> Chăm sóc năm thứ  2, 3:</w:t>
      </w:r>
      <w:r w:rsidRPr="00CF0111">
        <w:rPr>
          <w:iCs/>
          <w:lang w:val="nl-NL"/>
        </w:rPr>
        <w:t xml:space="preserve"> chăm sóc </w:t>
      </w:r>
      <w:r w:rsidRPr="00CF0111">
        <w:rPr>
          <w:lang w:val="nl-NL"/>
        </w:rPr>
        <w:t>2 lần</w:t>
      </w:r>
    </w:p>
    <w:p w:rsidR="000408DE" w:rsidRPr="00CF0111" w:rsidRDefault="000408DE" w:rsidP="000408DE">
      <w:pPr>
        <w:pStyle w:val="Style1daudong"/>
        <w:tabs>
          <w:tab w:val="clear" w:pos="600"/>
          <w:tab w:val="clear" w:pos="984"/>
        </w:tabs>
        <w:spacing w:before="80" w:after="80" w:line="264" w:lineRule="auto"/>
        <w:ind w:left="0" w:firstLine="567"/>
        <w:rPr>
          <w:rFonts w:ascii="Times New Roman" w:hAnsi="Times New Roman"/>
          <w:szCs w:val="28"/>
          <w:lang w:val="nl-NL"/>
        </w:rPr>
      </w:pPr>
      <w:r w:rsidRPr="00CF0111">
        <w:rPr>
          <w:rFonts w:ascii="Times New Roman" w:hAnsi="Times New Roman"/>
          <w:szCs w:val="28"/>
          <w:lang w:val="nl-NL"/>
        </w:rPr>
        <w:t xml:space="preserve">- Phát dọn dây leo, cây bụi và cỏ dại, gốc phát không cao quá 15 cm, giữ lại chăm sóc và bảo vệ những cây tái sinh mục đích. </w:t>
      </w:r>
    </w:p>
    <w:p w:rsidR="000408DE" w:rsidRPr="00CF0111" w:rsidRDefault="000408DE" w:rsidP="000408DE">
      <w:pPr>
        <w:pStyle w:val="Style1daudong"/>
        <w:tabs>
          <w:tab w:val="clear" w:pos="600"/>
          <w:tab w:val="clear" w:pos="984"/>
        </w:tabs>
        <w:spacing w:before="80" w:after="80" w:line="264" w:lineRule="auto"/>
        <w:ind w:left="0" w:firstLine="567"/>
        <w:rPr>
          <w:rFonts w:ascii="Times New Roman" w:hAnsi="Times New Roman"/>
          <w:szCs w:val="28"/>
          <w:lang w:val="nl-NL"/>
        </w:rPr>
      </w:pPr>
      <w:r w:rsidRPr="00CF0111">
        <w:rPr>
          <w:rFonts w:ascii="Times New Roman" w:hAnsi="Times New Roman"/>
          <w:szCs w:val="28"/>
          <w:lang w:val="nl-NL"/>
        </w:rPr>
        <w:t>- Xới đất, vun gốc xung quanh hố với đư</w:t>
      </w:r>
      <w:r w:rsidRPr="00CF0111">
        <w:rPr>
          <w:rFonts w:ascii="Times New Roman" w:hAnsi="Times New Roman"/>
          <w:szCs w:val="28"/>
          <w:lang w:val="nl-NL"/>
        </w:rPr>
        <w:softHyphen/>
        <w:t>ờng kính rộng 80 cm, sâu 3 - 4cm, kết hợp bón thúc 100g phân N:P:K (5:10:3)</w:t>
      </w:r>
    </w:p>
    <w:p w:rsidR="000408DE" w:rsidRPr="00CF0111" w:rsidRDefault="000408DE" w:rsidP="000408DE">
      <w:pPr>
        <w:pStyle w:val="Style1daudong"/>
        <w:tabs>
          <w:tab w:val="clear" w:pos="600"/>
          <w:tab w:val="clear" w:pos="984"/>
        </w:tabs>
        <w:spacing w:before="80" w:after="80" w:line="264" w:lineRule="auto"/>
        <w:ind w:left="0" w:firstLine="567"/>
        <w:rPr>
          <w:rFonts w:ascii="Times New Roman" w:hAnsi="Times New Roman"/>
          <w:szCs w:val="28"/>
          <w:lang w:val="nl-NL"/>
        </w:rPr>
      </w:pPr>
      <w:r w:rsidRPr="00CF0111">
        <w:rPr>
          <w:rFonts w:ascii="Times New Roman" w:hAnsi="Times New Roman"/>
          <w:szCs w:val="28"/>
          <w:lang w:val="nl-NL"/>
        </w:rPr>
        <w:t>- Cách bón: theo rạch phần dốc phía trên hố, rạch sâu 4 - 5cm, rộng 10 - 15cm, dài 30 - 40cm và cách gốc cây 10 - 15cm</w:t>
      </w:r>
    </w:p>
    <w:p w:rsidR="000408DE" w:rsidRPr="00CF0111" w:rsidRDefault="000408DE" w:rsidP="000408DE">
      <w:pPr>
        <w:pStyle w:val="Style1daudong"/>
        <w:tabs>
          <w:tab w:val="clear" w:pos="600"/>
          <w:tab w:val="clear" w:pos="984"/>
        </w:tabs>
        <w:spacing w:before="80" w:after="80" w:line="264" w:lineRule="auto"/>
        <w:ind w:left="0" w:firstLine="567"/>
        <w:rPr>
          <w:rFonts w:ascii="Times New Roman" w:hAnsi="Times New Roman"/>
          <w:szCs w:val="28"/>
          <w:lang w:val="nl-NL"/>
        </w:rPr>
      </w:pPr>
      <w:r w:rsidRPr="00CF0111">
        <w:rPr>
          <w:rFonts w:ascii="Times New Roman" w:hAnsi="Times New Roman"/>
          <w:szCs w:val="28"/>
          <w:lang w:val="nl-NL"/>
        </w:rPr>
        <w:t>- Nơi thực bì phát triển mạnh cần chăm sóc thêm một lần vào giữa hai lần chăm sóc nói trên. Nội dung chăm sóc: Phát dọn dây leo, cây bụi và cỏ dại trong rạch trồng cây</w:t>
      </w:r>
    </w:p>
    <w:p w:rsidR="000408DE" w:rsidRPr="00CF0111" w:rsidRDefault="000408DE" w:rsidP="000408DE">
      <w:pPr>
        <w:pStyle w:val="Style1daudong"/>
        <w:tabs>
          <w:tab w:val="clear" w:pos="600"/>
          <w:tab w:val="clear" w:pos="984"/>
        </w:tabs>
        <w:spacing w:before="80" w:after="80" w:line="264" w:lineRule="auto"/>
        <w:ind w:left="0" w:firstLine="567"/>
        <w:rPr>
          <w:rFonts w:ascii="Times New Roman" w:hAnsi="Times New Roman"/>
          <w:szCs w:val="28"/>
          <w:lang w:val="nl-NL"/>
        </w:rPr>
      </w:pPr>
      <w:r w:rsidRPr="00CF0111">
        <w:rPr>
          <w:rFonts w:ascii="Times New Roman" w:hAnsi="Times New Roman"/>
          <w:szCs w:val="28"/>
          <w:lang w:val="nl-NL"/>
        </w:rPr>
        <w:t>- Tiến hành tỉa thân: chặt bỏ những thân xấu đối với cây có hai thân</w:t>
      </w:r>
    </w:p>
    <w:p w:rsidR="000408DE" w:rsidRPr="00CF0111" w:rsidRDefault="000408DE" w:rsidP="000408DE">
      <w:pPr>
        <w:spacing w:before="80" w:after="80" w:line="264" w:lineRule="auto"/>
        <w:ind w:firstLine="567"/>
        <w:jc w:val="both"/>
        <w:rPr>
          <w:iCs/>
          <w:lang w:val="nl-NL"/>
        </w:rPr>
      </w:pPr>
      <w:r w:rsidRPr="00CF0111">
        <w:rPr>
          <w:iCs/>
          <w:lang w:val="nl-NL"/>
        </w:rPr>
        <w:t xml:space="preserve">Tỉa cành: chặt bỏ bớt những cành ở phía dưới (khoảng 1/3 chiều cao cây), không có tác dụng quang hợp. </w:t>
      </w:r>
    </w:p>
    <w:p w:rsidR="000408DE" w:rsidRPr="00CF0111" w:rsidRDefault="0038133E" w:rsidP="000408DE">
      <w:pPr>
        <w:spacing w:before="80" w:after="80" w:line="264" w:lineRule="auto"/>
        <w:jc w:val="both"/>
        <w:rPr>
          <w:b/>
          <w:bCs/>
          <w:lang w:val="nl-NL"/>
        </w:rPr>
      </w:pPr>
      <w:r w:rsidRPr="00CF0111">
        <w:rPr>
          <w:b/>
          <w:iCs/>
          <w:lang w:val="nl-NL"/>
        </w:rPr>
        <w:t>3.4</w:t>
      </w:r>
      <w:r w:rsidR="000408DE" w:rsidRPr="00CF0111">
        <w:rPr>
          <w:b/>
          <w:iCs/>
          <w:lang w:val="nl-NL"/>
        </w:rPr>
        <w:t>.2</w:t>
      </w:r>
      <w:r w:rsidR="000408DE" w:rsidRPr="00CF0111">
        <w:rPr>
          <w:b/>
          <w:bCs/>
          <w:lang w:val="nl-NL"/>
        </w:rPr>
        <w:t>. Bảo vệ rừng</w:t>
      </w:r>
    </w:p>
    <w:p w:rsidR="000408DE" w:rsidRPr="00CF0111" w:rsidRDefault="000408DE" w:rsidP="000408DE">
      <w:pPr>
        <w:spacing w:before="80" w:after="80" w:line="264" w:lineRule="auto"/>
        <w:ind w:firstLine="720"/>
        <w:jc w:val="both"/>
        <w:rPr>
          <w:iCs/>
          <w:lang w:val="nl-NL"/>
        </w:rPr>
      </w:pPr>
      <w:r w:rsidRPr="00CF0111">
        <w:rPr>
          <w:iCs/>
          <w:lang w:val="nl-NL"/>
        </w:rPr>
        <w:t xml:space="preserve"> Thường xuyên tuyên truyền, ngăn chặn người chặt phá cây trồng. Cấm chăn thả gia súc khi rừng chưa đạt chiều cao 5m.</w:t>
      </w:r>
    </w:p>
    <w:p w:rsidR="00845E26" w:rsidRPr="00CF0111" w:rsidRDefault="000408DE" w:rsidP="00845E26">
      <w:pPr>
        <w:spacing w:before="80" w:after="80" w:line="264" w:lineRule="auto"/>
        <w:ind w:firstLine="720"/>
        <w:rPr>
          <w:lang w:val="nl-NL"/>
        </w:rPr>
      </w:pPr>
      <w:r w:rsidRPr="00CF0111">
        <w:rPr>
          <w:lang w:val="nl-NL"/>
        </w:rPr>
        <w:t>Ngoài ra rừng trồng phải được niêm yết biển báo cấm lửa, bản tin cấm khai thác và chặt phá rừng. Rừng trồng phải có thiết kế băng cản lửa bề rộng 1-5m tổ chức lực lượng phòng chống cháy rừng .</w:t>
      </w:r>
    </w:p>
    <w:p w:rsidR="00702F28" w:rsidRPr="00CF0111" w:rsidRDefault="00845E26" w:rsidP="00702F28">
      <w:pPr>
        <w:spacing w:before="80" w:after="80" w:line="264" w:lineRule="auto"/>
        <w:ind w:right="150"/>
        <w:rPr>
          <w:i/>
          <w:color w:val="000000"/>
          <w:lang w:val="pt-BR"/>
        </w:rPr>
      </w:pPr>
      <w:r w:rsidRPr="00CF0111">
        <w:rPr>
          <w:b/>
          <w:lang w:val="nl-NL"/>
        </w:rPr>
        <w:t>4. K</w:t>
      </w:r>
      <w:r w:rsidR="00572CA9" w:rsidRPr="00CF0111">
        <w:rPr>
          <w:b/>
          <w:lang w:val="nl-NL"/>
        </w:rPr>
        <w:t>EO LAI</w:t>
      </w:r>
      <w:r w:rsidRPr="00CF0111">
        <w:rPr>
          <w:color w:val="000000"/>
          <w:lang w:val="pt-BR"/>
        </w:rPr>
        <w:t>(</w:t>
      </w:r>
      <w:r w:rsidRPr="00CF0111">
        <w:rPr>
          <w:i/>
          <w:color w:val="000000"/>
          <w:lang w:val="pt-BR"/>
        </w:rPr>
        <w:t>Acacia hybrid)</w:t>
      </w:r>
    </w:p>
    <w:p w:rsidR="009A7802" w:rsidRPr="00CF0111" w:rsidRDefault="00845E26" w:rsidP="00702F28">
      <w:pPr>
        <w:spacing w:before="80" w:after="80" w:line="264" w:lineRule="auto"/>
        <w:ind w:right="150"/>
        <w:rPr>
          <w:b/>
          <w:lang w:val="pt-BR"/>
        </w:rPr>
      </w:pPr>
      <w:r w:rsidRPr="00CF0111">
        <w:rPr>
          <w:b/>
          <w:lang w:val="pt-BR"/>
        </w:rPr>
        <w:t>4.1</w:t>
      </w:r>
      <w:r w:rsidR="009A7802" w:rsidRPr="00CF0111">
        <w:rPr>
          <w:b/>
          <w:lang w:val="pt-BR"/>
        </w:rPr>
        <w:t>. ĐIỀU KIỆN GÂY TRỒNG</w:t>
      </w:r>
    </w:p>
    <w:p w:rsidR="009A7802" w:rsidRPr="00CF0111" w:rsidRDefault="00845E26" w:rsidP="009A7802">
      <w:pPr>
        <w:spacing w:before="80" w:after="80" w:line="264" w:lineRule="auto"/>
        <w:jc w:val="both"/>
        <w:rPr>
          <w:lang w:val="sv-SE"/>
        </w:rPr>
      </w:pPr>
      <w:r w:rsidRPr="00CF0111">
        <w:rPr>
          <w:b/>
          <w:lang w:val="sv-SE"/>
        </w:rPr>
        <w:t>4.1</w:t>
      </w:r>
      <w:r w:rsidR="009A7802" w:rsidRPr="00CF0111">
        <w:rPr>
          <w:b/>
          <w:lang w:val="sv-SE"/>
        </w:rPr>
        <w:t>.1.</w:t>
      </w:r>
      <w:r w:rsidR="009A7802" w:rsidRPr="00CF0111">
        <w:rPr>
          <w:lang w:val="sv-SE"/>
        </w:rPr>
        <w:t xml:space="preserve"> </w:t>
      </w:r>
      <w:r w:rsidR="009A7802" w:rsidRPr="00CF0111">
        <w:rPr>
          <w:b/>
          <w:lang w:val="sv-SE"/>
        </w:rPr>
        <w:t>Điều kiện khí hậu</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5"/>
        <w:gridCol w:w="2126"/>
        <w:gridCol w:w="1847"/>
      </w:tblGrid>
      <w:tr w:rsidR="009A7802" w:rsidRPr="00CF0111" w:rsidTr="007A765D">
        <w:tc>
          <w:tcPr>
            <w:tcW w:w="5495" w:type="dxa"/>
          </w:tcPr>
          <w:p w:rsidR="009A7802" w:rsidRPr="00CF0111" w:rsidRDefault="009A7802" w:rsidP="007A765D">
            <w:pPr>
              <w:spacing w:before="80" w:after="80" w:line="264" w:lineRule="auto"/>
              <w:jc w:val="center"/>
              <w:rPr>
                <w:b/>
              </w:rPr>
            </w:pPr>
            <w:r w:rsidRPr="00CF0111">
              <w:rPr>
                <w:b/>
              </w:rPr>
              <w:t>Chỉ tiêu</w:t>
            </w:r>
          </w:p>
        </w:tc>
        <w:tc>
          <w:tcPr>
            <w:tcW w:w="2126" w:type="dxa"/>
          </w:tcPr>
          <w:p w:rsidR="009A7802" w:rsidRPr="00CF0111" w:rsidRDefault="009A7802" w:rsidP="007A765D">
            <w:pPr>
              <w:spacing w:before="80" w:after="80" w:line="264" w:lineRule="auto"/>
              <w:jc w:val="center"/>
              <w:rPr>
                <w:b/>
              </w:rPr>
            </w:pPr>
            <w:r w:rsidRPr="00CF0111">
              <w:rPr>
                <w:b/>
              </w:rPr>
              <w:t>Nơi thích hợp</w:t>
            </w:r>
          </w:p>
        </w:tc>
        <w:tc>
          <w:tcPr>
            <w:tcW w:w="1847" w:type="dxa"/>
          </w:tcPr>
          <w:p w:rsidR="009A7802" w:rsidRPr="00CF0111" w:rsidRDefault="009A7802" w:rsidP="007A765D">
            <w:pPr>
              <w:spacing w:before="80" w:after="80" w:line="264" w:lineRule="auto"/>
              <w:jc w:val="center"/>
              <w:rPr>
                <w:b/>
              </w:rPr>
            </w:pPr>
            <w:r w:rsidRPr="00CF0111">
              <w:rPr>
                <w:b/>
              </w:rPr>
              <w:t>Nơi mở rộng</w:t>
            </w:r>
          </w:p>
        </w:tc>
      </w:tr>
      <w:tr w:rsidR="009A7802" w:rsidRPr="00CF0111" w:rsidTr="007A765D">
        <w:tc>
          <w:tcPr>
            <w:tcW w:w="5495" w:type="dxa"/>
          </w:tcPr>
          <w:p w:rsidR="009A7802" w:rsidRPr="00CF0111" w:rsidRDefault="009A7802" w:rsidP="007A765D">
            <w:pPr>
              <w:spacing w:before="80" w:after="80" w:line="264" w:lineRule="auto"/>
              <w:jc w:val="both"/>
              <w:rPr>
                <w:bCs/>
              </w:rPr>
            </w:pPr>
            <w:r w:rsidRPr="00CF0111">
              <w:rPr>
                <w:bCs/>
              </w:rPr>
              <w:t>Nhiệt độ trung bình năm (</w:t>
            </w:r>
            <w:r w:rsidRPr="00CF0111">
              <w:rPr>
                <w:bCs/>
                <w:vertAlign w:val="superscript"/>
              </w:rPr>
              <w:t>0</w:t>
            </w:r>
            <w:r w:rsidRPr="00CF0111">
              <w:rPr>
                <w:bCs/>
              </w:rPr>
              <w:t>c)</w:t>
            </w:r>
          </w:p>
        </w:tc>
        <w:tc>
          <w:tcPr>
            <w:tcW w:w="2126" w:type="dxa"/>
          </w:tcPr>
          <w:p w:rsidR="009A7802" w:rsidRPr="00CF0111" w:rsidRDefault="009A7802" w:rsidP="007A765D">
            <w:pPr>
              <w:spacing w:before="80" w:after="80" w:line="264" w:lineRule="auto"/>
              <w:jc w:val="center"/>
              <w:rPr>
                <w:bCs/>
              </w:rPr>
            </w:pPr>
            <w:r w:rsidRPr="00CF0111">
              <w:rPr>
                <w:bCs/>
              </w:rPr>
              <w:t>22- 27</w:t>
            </w:r>
          </w:p>
        </w:tc>
        <w:tc>
          <w:tcPr>
            <w:tcW w:w="1847" w:type="dxa"/>
          </w:tcPr>
          <w:p w:rsidR="009A7802" w:rsidRPr="00CF0111" w:rsidRDefault="009A7802" w:rsidP="007A765D">
            <w:pPr>
              <w:spacing w:before="80" w:after="80" w:line="264" w:lineRule="auto"/>
              <w:jc w:val="center"/>
              <w:rPr>
                <w:bCs/>
              </w:rPr>
            </w:pPr>
            <w:r w:rsidRPr="00CF0111">
              <w:rPr>
                <w:bCs/>
              </w:rPr>
              <w:t>15 -21</w:t>
            </w:r>
          </w:p>
        </w:tc>
      </w:tr>
      <w:tr w:rsidR="009A7802" w:rsidRPr="00CF0111" w:rsidTr="007A765D">
        <w:tc>
          <w:tcPr>
            <w:tcW w:w="5495" w:type="dxa"/>
          </w:tcPr>
          <w:p w:rsidR="009A7802" w:rsidRPr="00CF0111" w:rsidRDefault="009A7802" w:rsidP="007A765D">
            <w:pPr>
              <w:spacing w:before="80" w:after="80" w:line="264" w:lineRule="auto"/>
              <w:jc w:val="both"/>
              <w:rPr>
                <w:bCs/>
              </w:rPr>
            </w:pPr>
            <w:r w:rsidRPr="00CF0111">
              <w:rPr>
                <w:bCs/>
              </w:rPr>
              <w:t>Nhiệt độ tối thấp TB của tháng lạnh nhất (</w:t>
            </w:r>
            <w:r w:rsidRPr="00CF0111">
              <w:rPr>
                <w:bCs/>
                <w:vertAlign w:val="superscript"/>
              </w:rPr>
              <w:t>0</w:t>
            </w:r>
            <w:r w:rsidRPr="00CF0111">
              <w:rPr>
                <w:bCs/>
              </w:rPr>
              <w:t>c)</w:t>
            </w:r>
          </w:p>
        </w:tc>
        <w:tc>
          <w:tcPr>
            <w:tcW w:w="2126" w:type="dxa"/>
          </w:tcPr>
          <w:p w:rsidR="009A7802" w:rsidRPr="00CF0111" w:rsidRDefault="009A7802" w:rsidP="007A765D">
            <w:pPr>
              <w:spacing w:before="80" w:after="80" w:line="264" w:lineRule="auto"/>
              <w:jc w:val="center"/>
              <w:rPr>
                <w:bCs/>
              </w:rPr>
            </w:pPr>
            <w:r w:rsidRPr="00CF0111">
              <w:rPr>
                <w:bCs/>
              </w:rPr>
              <w:t>&gt;15</w:t>
            </w:r>
          </w:p>
        </w:tc>
        <w:tc>
          <w:tcPr>
            <w:tcW w:w="1847" w:type="dxa"/>
          </w:tcPr>
          <w:p w:rsidR="009A7802" w:rsidRPr="00CF0111" w:rsidRDefault="009A7802" w:rsidP="007A765D">
            <w:pPr>
              <w:spacing w:before="80" w:after="80" w:line="264" w:lineRule="auto"/>
              <w:jc w:val="center"/>
              <w:rPr>
                <w:bCs/>
              </w:rPr>
            </w:pPr>
            <w:r w:rsidRPr="00CF0111">
              <w:rPr>
                <w:bCs/>
              </w:rPr>
              <w:t>&gt;11</w:t>
            </w:r>
          </w:p>
        </w:tc>
      </w:tr>
      <w:tr w:rsidR="009A7802" w:rsidRPr="00CF0111" w:rsidTr="007A765D">
        <w:tc>
          <w:tcPr>
            <w:tcW w:w="5495" w:type="dxa"/>
          </w:tcPr>
          <w:p w:rsidR="009A7802" w:rsidRPr="00CF0111" w:rsidRDefault="009A7802" w:rsidP="007A765D">
            <w:pPr>
              <w:spacing w:before="80" w:after="80" w:line="264" w:lineRule="auto"/>
              <w:jc w:val="both"/>
              <w:rPr>
                <w:bCs/>
              </w:rPr>
            </w:pPr>
            <w:r w:rsidRPr="00CF0111">
              <w:rPr>
                <w:bCs/>
              </w:rPr>
              <w:t>Lượng mưa hàng năm (mm/năm)</w:t>
            </w:r>
          </w:p>
        </w:tc>
        <w:tc>
          <w:tcPr>
            <w:tcW w:w="2126" w:type="dxa"/>
          </w:tcPr>
          <w:p w:rsidR="009A7802" w:rsidRPr="00CF0111" w:rsidRDefault="009A7802" w:rsidP="007A765D">
            <w:pPr>
              <w:spacing w:before="80" w:after="80" w:line="264" w:lineRule="auto"/>
              <w:jc w:val="center"/>
              <w:rPr>
                <w:bCs/>
              </w:rPr>
            </w:pPr>
            <w:r w:rsidRPr="00CF0111">
              <w:rPr>
                <w:bCs/>
              </w:rPr>
              <w:t>1500 -2500</w:t>
            </w:r>
          </w:p>
        </w:tc>
        <w:tc>
          <w:tcPr>
            <w:tcW w:w="1847" w:type="dxa"/>
          </w:tcPr>
          <w:p w:rsidR="009A7802" w:rsidRPr="00CF0111" w:rsidRDefault="009A7802" w:rsidP="007A765D">
            <w:pPr>
              <w:spacing w:before="80" w:after="80" w:line="264" w:lineRule="auto"/>
              <w:jc w:val="center"/>
              <w:rPr>
                <w:bCs/>
              </w:rPr>
            </w:pPr>
            <w:r w:rsidRPr="00CF0111">
              <w:rPr>
                <w:bCs/>
              </w:rPr>
              <w:t>1300 &lt;1500</w:t>
            </w:r>
          </w:p>
          <w:p w:rsidR="009A7802" w:rsidRPr="00CF0111" w:rsidRDefault="009A7802" w:rsidP="007A765D">
            <w:pPr>
              <w:spacing w:before="80" w:after="80" w:line="264" w:lineRule="auto"/>
              <w:jc w:val="center"/>
              <w:rPr>
                <w:bCs/>
              </w:rPr>
            </w:pPr>
            <w:r w:rsidRPr="00CF0111">
              <w:rPr>
                <w:bCs/>
              </w:rPr>
              <w:lastRenderedPageBreak/>
              <w:t>&gt;2600 -2800</w:t>
            </w:r>
          </w:p>
        </w:tc>
      </w:tr>
      <w:tr w:rsidR="009A7802" w:rsidRPr="00CF0111" w:rsidTr="007A765D">
        <w:tc>
          <w:tcPr>
            <w:tcW w:w="5495" w:type="dxa"/>
          </w:tcPr>
          <w:p w:rsidR="009A7802" w:rsidRPr="00CF0111" w:rsidRDefault="009A7802" w:rsidP="007A765D">
            <w:pPr>
              <w:spacing w:before="80" w:after="80" w:line="264" w:lineRule="auto"/>
              <w:jc w:val="both"/>
              <w:rPr>
                <w:bCs/>
              </w:rPr>
            </w:pPr>
            <w:r w:rsidRPr="00CF0111">
              <w:rPr>
                <w:bCs/>
              </w:rPr>
              <w:lastRenderedPageBreak/>
              <w:t>Số tháng có lượng mưa trên 100 mm ( tháng)</w:t>
            </w:r>
          </w:p>
        </w:tc>
        <w:tc>
          <w:tcPr>
            <w:tcW w:w="2126" w:type="dxa"/>
          </w:tcPr>
          <w:p w:rsidR="009A7802" w:rsidRPr="00CF0111" w:rsidRDefault="009A7802" w:rsidP="007A765D">
            <w:pPr>
              <w:spacing w:before="80" w:after="80" w:line="264" w:lineRule="auto"/>
              <w:jc w:val="center"/>
              <w:rPr>
                <w:bCs/>
              </w:rPr>
            </w:pPr>
            <w:r w:rsidRPr="00CF0111">
              <w:rPr>
                <w:bCs/>
              </w:rPr>
              <w:t>5- 6</w:t>
            </w:r>
          </w:p>
        </w:tc>
        <w:tc>
          <w:tcPr>
            <w:tcW w:w="1847" w:type="dxa"/>
          </w:tcPr>
          <w:p w:rsidR="009A7802" w:rsidRPr="00CF0111" w:rsidRDefault="009A7802" w:rsidP="007A765D">
            <w:pPr>
              <w:spacing w:before="80" w:after="80" w:line="264" w:lineRule="auto"/>
              <w:jc w:val="center"/>
              <w:rPr>
                <w:bCs/>
              </w:rPr>
            </w:pPr>
            <w:r w:rsidRPr="00CF0111">
              <w:rPr>
                <w:bCs/>
              </w:rPr>
              <w:t>&lt;5 - &gt;6</w:t>
            </w:r>
          </w:p>
        </w:tc>
      </w:tr>
      <w:tr w:rsidR="009A7802" w:rsidRPr="00CF0111" w:rsidTr="007A765D">
        <w:tc>
          <w:tcPr>
            <w:tcW w:w="5495" w:type="dxa"/>
          </w:tcPr>
          <w:p w:rsidR="009A7802" w:rsidRPr="00CF0111" w:rsidRDefault="009A7802" w:rsidP="007A765D">
            <w:pPr>
              <w:spacing w:before="80" w:after="80" w:line="264" w:lineRule="auto"/>
              <w:jc w:val="both"/>
              <w:rPr>
                <w:bCs/>
                <w:strike/>
                <w:color w:val="FF0000"/>
              </w:rPr>
            </w:pPr>
            <w:r w:rsidRPr="00CF0111">
              <w:rPr>
                <w:bCs/>
              </w:rPr>
              <w:t xml:space="preserve">Gió </w:t>
            </w:r>
          </w:p>
        </w:tc>
        <w:tc>
          <w:tcPr>
            <w:tcW w:w="2126" w:type="dxa"/>
          </w:tcPr>
          <w:p w:rsidR="009A7802" w:rsidRPr="00CF0111" w:rsidRDefault="009A7802" w:rsidP="007A765D">
            <w:pPr>
              <w:spacing w:before="80" w:after="80" w:line="264" w:lineRule="auto"/>
              <w:jc w:val="center"/>
              <w:rPr>
                <w:bCs/>
                <w:strike/>
                <w:color w:val="FF0000"/>
              </w:rPr>
            </w:pPr>
            <w:r w:rsidRPr="00CF0111">
              <w:rPr>
                <w:bCs/>
              </w:rPr>
              <w:t>Không gió xoáy</w:t>
            </w:r>
          </w:p>
        </w:tc>
        <w:tc>
          <w:tcPr>
            <w:tcW w:w="1847" w:type="dxa"/>
          </w:tcPr>
          <w:p w:rsidR="009A7802" w:rsidRPr="00CF0111" w:rsidRDefault="009A7802" w:rsidP="007A765D">
            <w:pPr>
              <w:spacing w:before="80" w:after="80" w:line="264" w:lineRule="auto"/>
              <w:jc w:val="center"/>
              <w:rPr>
                <w:bCs/>
                <w:strike/>
                <w:color w:val="FF0000"/>
              </w:rPr>
            </w:pPr>
            <w:r w:rsidRPr="00CF0111">
              <w:rPr>
                <w:bCs/>
              </w:rPr>
              <w:t>ít gió xoáy</w:t>
            </w:r>
          </w:p>
        </w:tc>
      </w:tr>
    </w:tbl>
    <w:p w:rsidR="009A7802" w:rsidRPr="00CF0111" w:rsidRDefault="00845E26" w:rsidP="009A7802">
      <w:pPr>
        <w:spacing w:before="80" w:after="80" w:line="264" w:lineRule="auto"/>
        <w:jc w:val="both"/>
        <w:rPr>
          <w:b/>
        </w:rPr>
      </w:pPr>
      <w:r w:rsidRPr="00CF0111">
        <w:rPr>
          <w:b/>
        </w:rPr>
        <w:t>4.1</w:t>
      </w:r>
      <w:r w:rsidR="009A7802" w:rsidRPr="00CF0111">
        <w:rPr>
          <w:b/>
        </w:rPr>
        <w:t>.2 Điều kiện địa hình</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8"/>
        <w:gridCol w:w="2100"/>
        <w:gridCol w:w="1980"/>
      </w:tblGrid>
      <w:tr w:rsidR="009A7802" w:rsidRPr="00CF0111" w:rsidTr="007A765D">
        <w:tc>
          <w:tcPr>
            <w:tcW w:w="5388" w:type="dxa"/>
          </w:tcPr>
          <w:p w:rsidR="009A7802" w:rsidRPr="00CF0111" w:rsidRDefault="009A7802" w:rsidP="007A765D">
            <w:pPr>
              <w:spacing w:before="80" w:after="80" w:line="264" w:lineRule="auto"/>
              <w:rPr>
                <w:b/>
              </w:rPr>
            </w:pPr>
            <w:r w:rsidRPr="00CF0111">
              <w:rPr>
                <w:b/>
              </w:rPr>
              <w:t>Chỉ tiêu</w:t>
            </w:r>
          </w:p>
        </w:tc>
        <w:tc>
          <w:tcPr>
            <w:tcW w:w="2100" w:type="dxa"/>
          </w:tcPr>
          <w:p w:rsidR="009A7802" w:rsidRPr="00CF0111" w:rsidRDefault="009A7802" w:rsidP="007A765D">
            <w:pPr>
              <w:spacing w:before="80" w:after="80" w:line="264" w:lineRule="auto"/>
              <w:jc w:val="center"/>
              <w:rPr>
                <w:b/>
              </w:rPr>
            </w:pPr>
            <w:r w:rsidRPr="00CF0111">
              <w:rPr>
                <w:b/>
              </w:rPr>
              <w:t>Nơi thích hợp</w:t>
            </w:r>
          </w:p>
        </w:tc>
        <w:tc>
          <w:tcPr>
            <w:tcW w:w="1980" w:type="dxa"/>
          </w:tcPr>
          <w:p w:rsidR="009A7802" w:rsidRPr="00CF0111" w:rsidRDefault="009A7802" w:rsidP="007A765D">
            <w:pPr>
              <w:spacing w:before="80" w:after="80" w:line="264" w:lineRule="auto"/>
              <w:jc w:val="center"/>
              <w:rPr>
                <w:b/>
              </w:rPr>
            </w:pPr>
            <w:r w:rsidRPr="00CF0111">
              <w:rPr>
                <w:b/>
              </w:rPr>
              <w:t>Nơi mở rộng</w:t>
            </w:r>
          </w:p>
        </w:tc>
      </w:tr>
      <w:tr w:rsidR="009A7802" w:rsidRPr="00CF0111" w:rsidTr="007A765D">
        <w:tc>
          <w:tcPr>
            <w:tcW w:w="5388" w:type="dxa"/>
          </w:tcPr>
          <w:p w:rsidR="009A7802" w:rsidRPr="00CF0111" w:rsidRDefault="009A7802" w:rsidP="007A765D">
            <w:pPr>
              <w:spacing w:before="80" w:after="80" w:line="264" w:lineRule="auto"/>
              <w:jc w:val="both"/>
              <w:rPr>
                <w:bCs/>
              </w:rPr>
            </w:pPr>
            <w:r w:rsidRPr="00CF0111">
              <w:rPr>
                <w:bCs/>
              </w:rPr>
              <w:t>1. Độ cao trên mặt biển (m)</w:t>
            </w:r>
          </w:p>
          <w:p w:rsidR="009A7802" w:rsidRPr="00CF0111" w:rsidRDefault="009A7802" w:rsidP="007A765D">
            <w:pPr>
              <w:spacing w:before="80" w:after="80" w:line="264" w:lineRule="auto"/>
              <w:jc w:val="both"/>
              <w:rPr>
                <w:bCs/>
              </w:rPr>
            </w:pPr>
            <w:r w:rsidRPr="00CF0111">
              <w:rPr>
                <w:bCs/>
              </w:rPr>
              <w:t>- Ở miền Bắc</w:t>
            </w:r>
          </w:p>
          <w:p w:rsidR="009A7802" w:rsidRPr="00CF0111" w:rsidRDefault="009A7802" w:rsidP="007A765D">
            <w:pPr>
              <w:spacing w:before="80" w:after="80" w:line="264" w:lineRule="auto"/>
              <w:jc w:val="both"/>
              <w:rPr>
                <w:bCs/>
              </w:rPr>
            </w:pPr>
            <w:r w:rsidRPr="00CF0111">
              <w:rPr>
                <w:bCs/>
              </w:rPr>
              <w:t>- Ở miền Nam và Tây nguyên</w:t>
            </w:r>
          </w:p>
        </w:tc>
        <w:tc>
          <w:tcPr>
            <w:tcW w:w="2100" w:type="dxa"/>
          </w:tcPr>
          <w:p w:rsidR="009A7802" w:rsidRPr="00CF0111" w:rsidRDefault="009A7802" w:rsidP="007A765D">
            <w:pPr>
              <w:spacing w:before="80" w:after="80" w:line="264" w:lineRule="auto"/>
              <w:jc w:val="center"/>
              <w:rPr>
                <w:bCs/>
              </w:rPr>
            </w:pPr>
          </w:p>
          <w:p w:rsidR="009A7802" w:rsidRPr="00CF0111" w:rsidRDefault="009A7802" w:rsidP="007A765D">
            <w:pPr>
              <w:spacing w:before="80" w:after="80" w:line="264" w:lineRule="auto"/>
              <w:jc w:val="center"/>
              <w:rPr>
                <w:bCs/>
              </w:rPr>
            </w:pPr>
            <w:r w:rsidRPr="00CF0111">
              <w:rPr>
                <w:bCs/>
              </w:rPr>
              <w:t>≤ 300</w:t>
            </w:r>
          </w:p>
          <w:p w:rsidR="009A7802" w:rsidRPr="00CF0111" w:rsidRDefault="009A7802" w:rsidP="007A765D">
            <w:pPr>
              <w:spacing w:before="80" w:after="80" w:line="264" w:lineRule="auto"/>
              <w:jc w:val="center"/>
              <w:rPr>
                <w:bCs/>
              </w:rPr>
            </w:pPr>
            <w:r w:rsidRPr="00CF0111">
              <w:rPr>
                <w:bCs/>
              </w:rPr>
              <w:t>≤ 500</w:t>
            </w:r>
          </w:p>
        </w:tc>
        <w:tc>
          <w:tcPr>
            <w:tcW w:w="1980" w:type="dxa"/>
          </w:tcPr>
          <w:p w:rsidR="009A7802" w:rsidRPr="00CF0111" w:rsidRDefault="009A7802" w:rsidP="007A765D">
            <w:pPr>
              <w:spacing w:before="80" w:after="80" w:line="264" w:lineRule="auto"/>
              <w:jc w:val="center"/>
              <w:rPr>
                <w:bCs/>
              </w:rPr>
            </w:pPr>
          </w:p>
          <w:p w:rsidR="009A7802" w:rsidRPr="00CF0111" w:rsidRDefault="009A7802" w:rsidP="007A765D">
            <w:pPr>
              <w:spacing w:before="80" w:after="80" w:line="264" w:lineRule="auto"/>
              <w:jc w:val="center"/>
              <w:rPr>
                <w:bCs/>
                <w:color w:val="FF0000"/>
              </w:rPr>
            </w:pPr>
            <w:r w:rsidRPr="00CF0111">
              <w:rPr>
                <w:bCs/>
              </w:rPr>
              <w:t>&lt; 400</w:t>
            </w:r>
          </w:p>
          <w:p w:rsidR="009A7802" w:rsidRPr="00CF0111" w:rsidRDefault="009A7802" w:rsidP="007A765D">
            <w:pPr>
              <w:spacing w:before="80" w:after="80" w:line="264" w:lineRule="auto"/>
              <w:jc w:val="center"/>
              <w:rPr>
                <w:bCs/>
              </w:rPr>
            </w:pPr>
            <w:r w:rsidRPr="00CF0111">
              <w:rPr>
                <w:bCs/>
              </w:rPr>
              <w:t>500 - 800</w:t>
            </w:r>
          </w:p>
        </w:tc>
      </w:tr>
      <w:tr w:rsidR="009A7802" w:rsidRPr="00CF0111" w:rsidTr="007A765D">
        <w:tc>
          <w:tcPr>
            <w:tcW w:w="5388" w:type="dxa"/>
          </w:tcPr>
          <w:p w:rsidR="009A7802" w:rsidRPr="00CF0111" w:rsidRDefault="009A7802" w:rsidP="007A765D">
            <w:pPr>
              <w:spacing w:before="80" w:after="80" w:line="264" w:lineRule="auto"/>
              <w:jc w:val="both"/>
              <w:rPr>
                <w:bCs/>
              </w:rPr>
            </w:pPr>
            <w:r w:rsidRPr="00CF0111">
              <w:rPr>
                <w:bCs/>
              </w:rPr>
              <w:t>2. Độ dốc (độ)</w:t>
            </w:r>
          </w:p>
        </w:tc>
        <w:tc>
          <w:tcPr>
            <w:tcW w:w="2100" w:type="dxa"/>
          </w:tcPr>
          <w:p w:rsidR="009A7802" w:rsidRPr="00CF0111" w:rsidRDefault="009A7802" w:rsidP="007A765D">
            <w:pPr>
              <w:spacing w:before="80" w:after="80" w:line="264" w:lineRule="auto"/>
              <w:jc w:val="center"/>
              <w:rPr>
                <w:bCs/>
              </w:rPr>
            </w:pPr>
            <w:r w:rsidRPr="00CF0111">
              <w:rPr>
                <w:bCs/>
              </w:rPr>
              <w:t>≤ 20</w:t>
            </w:r>
          </w:p>
        </w:tc>
        <w:tc>
          <w:tcPr>
            <w:tcW w:w="1980" w:type="dxa"/>
          </w:tcPr>
          <w:p w:rsidR="009A7802" w:rsidRPr="00CF0111" w:rsidRDefault="009A7802" w:rsidP="007A765D">
            <w:pPr>
              <w:spacing w:before="80" w:after="80" w:line="264" w:lineRule="auto"/>
              <w:jc w:val="center"/>
              <w:rPr>
                <w:bCs/>
              </w:rPr>
            </w:pPr>
            <w:r w:rsidRPr="00CF0111">
              <w:rPr>
                <w:bCs/>
              </w:rPr>
              <w:t>20 - 30</w:t>
            </w:r>
          </w:p>
        </w:tc>
      </w:tr>
    </w:tbl>
    <w:p w:rsidR="009A7802" w:rsidRPr="00CF0111" w:rsidRDefault="009A7802" w:rsidP="009A7802">
      <w:pPr>
        <w:spacing w:before="80" w:after="80" w:line="264" w:lineRule="auto"/>
        <w:jc w:val="both"/>
        <w:rPr>
          <w:b/>
        </w:rPr>
      </w:pPr>
      <w:r w:rsidRPr="00CF0111">
        <w:rPr>
          <w:b/>
        </w:rPr>
        <w:t xml:space="preserve"> </w:t>
      </w:r>
      <w:r w:rsidR="00845E26" w:rsidRPr="00CF0111">
        <w:rPr>
          <w:b/>
        </w:rPr>
        <w:t>4.1</w:t>
      </w:r>
      <w:r w:rsidRPr="00CF0111">
        <w:rPr>
          <w:b/>
        </w:rPr>
        <w:t>.3. Điều kiện đất đai và thực bì</w:t>
      </w:r>
    </w:p>
    <w:tbl>
      <w:tblPr>
        <w:tblW w:w="9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3177"/>
        <w:gridCol w:w="3183"/>
      </w:tblGrid>
      <w:tr w:rsidR="009A7802" w:rsidRPr="00CF0111" w:rsidTr="007A765D">
        <w:tc>
          <w:tcPr>
            <w:tcW w:w="3168" w:type="dxa"/>
          </w:tcPr>
          <w:p w:rsidR="009A7802" w:rsidRPr="00CF0111" w:rsidRDefault="009A7802" w:rsidP="007A765D">
            <w:pPr>
              <w:spacing w:before="80" w:after="80" w:line="264" w:lineRule="auto"/>
              <w:rPr>
                <w:b/>
              </w:rPr>
            </w:pPr>
            <w:r w:rsidRPr="00CF0111">
              <w:rPr>
                <w:b/>
              </w:rPr>
              <w:t>Chỉ tiêu</w:t>
            </w:r>
          </w:p>
        </w:tc>
        <w:tc>
          <w:tcPr>
            <w:tcW w:w="3177" w:type="dxa"/>
          </w:tcPr>
          <w:p w:rsidR="009A7802" w:rsidRPr="00CF0111" w:rsidRDefault="009A7802" w:rsidP="007A765D">
            <w:pPr>
              <w:spacing w:before="80" w:after="80" w:line="264" w:lineRule="auto"/>
              <w:rPr>
                <w:b/>
              </w:rPr>
            </w:pPr>
            <w:r w:rsidRPr="00CF0111">
              <w:rPr>
                <w:b/>
              </w:rPr>
              <w:t>Nơi thích hợp</w:t>
            </w:r>
          </w:p>
        </w:tc>
        <w:tc>
          <w:tcPr>
            <w:tcW w:w="3183" w:type="dxa"/>
          </w:tcPr>
          <w:p w:rsidR="009A7802" w:rsidRPr="00CF0111" w:rsidRDefault="009A7802" w:rsidP="007A765D">
            <w:pPr>
              <w:spacing w:before="80" w:after="80" w:line="264" w:lineRule="auto"/>
              <w:rPr>
                <w:b/>
              </w:rPr>
            </w:pPr>
            <w:r w:rsidRPr="00CF0111">
              <w:rPr>
                <w:b/>
              </w:rPr>
              <w:t>Nơi mở rộng</w:t>
            </w:r>
          </w:p>
        </w:tc>
      </w:tr>
      <w:tr w:rsidR="009A7802" w:rsidRPr="00CF0111" w:rsidTr="007A765D">
        <w:tc>
          <w:tcPr>
            <w:tcW w:w="3168" w:type="dxa"/>
          </w:tcPr>
          <w:p w:rsidR="009A7802" w:rsidRPr="00CF0111" w:rsidRDefault="009A7802" w:rsidP="007A765D">
            <w:pPr>
              <w:spacing w:before="80" w:after="80" w:line="264" w:lineRule="auto"/>
              <w:jc w:val="both"/>
              <w:rPr>
                <w:bCs/>
              </w:rPr>
            </w:pPr>
            <w:r w:rsidRPr="00CF0111">
              <w:rPr>
                <w:bCs/>
              </w:rPr>
              <w:t>1. Loại đất</w:t>
            </w:r>
          </w:p>
        </w:tc>
        <w:tc>
          <w:tcPr>
            <w:tcW w:w="3177" w:type="dxa"/>
          </w:tcPr>
          <w:p w:rsidR="009A7802" w:rsidRPr="00CF0111" w:rsidRDefault="009A7802" w:rsidP="007A765D">
            <w:pPr>
              <w:spacing w:before="80" w:after="80" w:line="264" w:lineRule="auto"/>
              <w:ind w:hanging="108"/>
              <w:rPr>
                <w:bCs/>
              </w:rPr>
            </w:pPr>
            <w:r w:rsidRPr="00CF0111">
              <w:rPr>
                <w:bCs/>
              </w:rPr>
              <w:t>đất xám, đất feralit</w:t>
            </w:r>
          </w:p>
        </w:tc>
        <w:tc>
          <w:tcPr>
            <w:tcW w:w="3183" w:type="dxa"/>
          </w:tcPr>
          <w:p w:rsidR="009A7802" w:rsidRPr="00CF0111" w:rsidRDefault="009A7802" w:rsidP="007A765D">
            <w:pPr>
              <w:spacing w:before="80" w:after="80" w:line="264" w:lineRule="auto"/>
              <w:rPr>
                <w:bCs/>
              </w:rPr>
            </w:pPr>
            <w:r w:rsidRPr="00CF0111">
              <w:rPr>
                <w:bCs/>
              </w:rPr>
              <w:t>đất phù sa, đất dốc tụ</w:t>
            </w:r>
          </w:p>
        </w:tc>
      </w:tr>
      <w:tr w:rsidR="009A7802" w:rsidRPr="00CF0111" w:rsidTr="007A765D">
        <w:tc>
          <w:tcPr>
            <w:tcW w:w="3168" w:type="dxa"/>
          </w:tcPr>
          <w:p w:rsidR="009A7802" w:rsidRPr="00CF0111" w:rsidRDefault="009A7802" w:rsidP="007A765D">
            <w:pPr>
              <w:spacing w:before="80" w:after="80" w:line="264" w:lineRule="auto"/>
              <w:jc w:val="both"/>
              <w:rPr>
                <w:bCs/>
              </w:rPr>
            </w:pPr>
            <w:r w:rsidRPr="00CF0111">
              <w:rPr>
                <w:bCs/>
              </w:rPr>
              <w:t>2. Thành phần cơ giới</w:t>
            </w:r>
          </w:p>
        </w:tc>
        <w:tc>
          <w:tcPr>
            <w:tcW w:w="3177" w:type="dxa"/>
          </w:tcPr>
          <w:p w:rsidR="009A7802" w:rsidRPr="00CF0111" w:rsidRDefault="009A7802" w:rsidP="007A765D">
            <w:pPr>
              <w:spacing w:before="80" w:after="80" w:line="264" w:lineRule="auto"/>
              <w:rPr>
                <w:bCs/>
              </w:rPr>
            </w:pPr>
            <w:r w:rsidRPr="00CF0111">
              <w:rPr>
                <w:bCs/>
              </w:rPr>
              <w:t>thịt nhẹ đến thịt  nặng</w:t>
            </w:r>
          </w:p>
        </w:tc>
        <w:tc>
          <w:tcPr>
            <w:tcW w:w="3183" w:type="dxa"/>
          </w:tcPr>
          <w:p w:rsidR="009A7802" w:rsidRPr="00CF0111" w:rsidRDefault="009A7802" w:rsidP="007A765D">
            <w:pPr>
              <w:spacing w:before="80" w:after="80" w:line="264" w:lineRule="auto"/>
              <w:rPr>
                <w:bCs/>
              </w:rPr>
            </w:pPr>
            <w:r w:rsidRPr="00CF0111">
              <w:rPr>
                <w:bCs/>
              </w:rPr>
              <w:t>sét nhẹ đến sét trung bình</w:t>
            </w:r>
          </w:p>
        </w:tc>
      </w:tr>
      <w:tr w:rsidR="009A7802" w:rsidRPr="00CF0111" w:rsidTr="007A765D">
        <w:tc>
          <w:tcPr>
            <w:tcW w:w="3168" w:type="dxa"/>
          </w:tcPr>
          <w:p w:rsidR="009A7802" w:rsidRPr="00CF0111" w:rsidRDefault="009A7802" w:rsidP="007A765D">
            <w:pPr>
              <w:spacing w:before="80" w:after="80" w:line="264" w:lineRule="auto"/>
              <w:jc w:val="both"/>
              <w:rPr>
                <w:bCs/>
              </w:rPr>
            </w:pPr>
            <w:r w:rsidRPr="00CF0111">
              <w:rPr>
                <w:bCs/>
              </w:rPr>
              <w:t>3. Độ dầy tầng đất (cm)</w:t>
            </w:r>
          </w:p>
        </w:tc>
        <w:tc>
          <w:tcPr>
            <w:tcW w:w="3177" w:type="dxa"/>
          </w:tcPr>
          <w:p w:rsidR="009A7802" w:rsidRPr="00CF0111" w:rsidRDefault="009A7802" w:rsidP="007A765D">
            <w:pPr>
              <w:spacing w:before="80" w:after="80" w:line="264" w:lineRule="auto"/>
              <w:rPr>
                <w:bCs/>
              </w:rPr>
            </w:pPr>
            <w:r w:rsidRPr="00CF0111">
              <w:rPr>
                <w:bCs/>
              </w:rPr>
              <w:t>≥ 80</w:t>
            </w:r>
          </w:p>
        </w:tc>
        <w:tc>
          <w:tcPr>
            <w:tcW w:w="3183" w:type="dxa"/>
          </w:tcPr>
          <w:p w:rsidR="009A7802" w:rsidRPr="00CF0111" w:rsidRDefault="009A7802" w:rsidP="007A765D">
            <w:pPr>
              <w:spacing w:before="80" w:after="80" w:line="264" w:lineRule="auto"/>
              <w:rPr>
                <w:bCs/>
              </w:rPr>
            </w:pPr>
            <w:r w:rsidRPr="00CF0111">
              <w:rPr>
                <w:bCs/>
              </w:rPr>
              <w:t>40 - 80</w:t>
            </w:r>
          </w:p>
        </w:tc>
      </w:tr>
      <w:tr w:rsidR="009A7802" w:rsidRPr="00CF0111" w:rsidTr="007A765D">
        <w:tc>
          <w:tcPr>
            <w:tcW w:w="3168" w:type="dxa"/>
          </w:tcPr>
          <w:p w:rsidR="009A7802" w:rsidRPr="00CF0111" w:rsidRDefault="009A7802" w:rsidP="007A765D">
            <w:pPr>
              <w:spacing w:before="80" w:after="80" w:line="264" w:lineRule="auto"/>
              <w:jc w:val="both"/>
              <w:rPr>
                <w:bCs/>
              </w:rPr>
            </w:pPr>
            <w:r w:rsidRPr="00CF0111">
              <w:rPr>
                <w:bCs/>
              </w:rPr>
              <w:t xml:space="preserve">4. Độ </w:t>
            </w:r>
            <w:r w:rsidRPr="00CF0111">
              <w:rPr>
                <w:bCs/>
                <w:vertAlign w:val="subscript"/>
              </w:rPr>
              <w:t xml:space="preserve"> </w:t>
            </w:r>
            <w:r w:rsidRPr="00CF0111">
              <w:rPr>
                <w:bCs/>
              </w:rPr>
              <w:t>pH</w:t>
            </w:r>
            <w:r w:rsidRPr="00CF0111">
              <w:rPr>
                <w:bCs/>
                <w:vertAlign w:val="subscript"/>
              </w:rPr>
              <w:t>kcl</w:t>
            </w:r>
          </w:p>
        </w:tc>
        <w:tc>
          <w:tcPr>
            <w:tcW w:w="3177" w:type="dxa"/>
          </w:tcPr>
          <w:p w:rsidR="009A7802" w:rsidRPr="00CF0111" w:rsidRDefault="009A7802" w:rsidP="007A765D">
            <w:pPr>
              <w:spacing w:before="80" w:after="80" w:line="264" w:lineRule="auto"/>
              <w:rPr>
                <w:bCs/>
              </w:rPr>
            </w:pPr>
            <w:r w:rsidRPr="00CF0111">
              <w:rPr>
                <w:bCs/>
              </w:rPr>
              <w:t>4,5-  6,5</w:t>
            </w:r>
          </w:p>
        </w:tc>
        <w:tc>
          <w:tcPr>
            <w:tcW w:w="3183" w:type="dxa"/>
          </w:tcPr>
          <w:p w:rsidR="009A7802" w:rsidRPr="00CF0111" w:rsidRDefault="009A7802" w:rsidP="007A765D">
            <w:pPr>
              <w:spacing w:before="80" w:after="80" w:line="264" w:lineRule="auto"/>
              <w:rPr>
                <w:bCs/>
              </w:rPr>
            </w:pPr>
            <w:r w:rsidRPr="00CF0111">
              <w:rPr>
                <w:bCs/>
              </w:rPr>
              <w:t>4,0 -4,5; 6,5 - 7,0</w:t>
            </w:r>
          </w:p>
        </w:tc>
      </w:tr>
      <w:tr w:rsidR="009A7802" w:rsidRPr="00CF0111" w:rsidTr="007A765D">
        <w:tc>
          <w:tcPr>
            <w:tcW w:w="3168" w:type="dxa"/>
          </w:tcPr>
          <w:p w:rsidR="009A7802" w:rsidRPr="00CF0111" w:rsidRDefault="009A7802" w:rsidP="007A765D">
            <w:pPr>
              <w:spacing w:before="80" w:after="80" w:line="264" w:lineRule="auto"/>
              <w:jc w:val="both"/>
              <w:rPr>
                <w:bCs/>
              </w:rPr>
            </w:pPr>
            <w:r w:rsidRPr="00CF0111">
              <w:rPr>
                <w:bCs/>
              </w:rPr>
              <w:t>5. Thực bì</w:t>
            </w:r>
          </w:p>
        </w:tc>
        <w:tc>
          <w:tcPr>
            <w:tcW w:w="3177" w:type="dxa"/>
          </w:tcPr>
          <w:p w:rsidR="009A7802" w:rsidRPr="00CF0111" w:rsidRDefault="009A7802" w:rsidP="007A765D">
            <w:pPr>
              <w:spacing w:before="80" w:after="80" w:line="264" w:lineRule="auto"/>
              <w:rPr>
                <w:bCs/>
                <w:vertAlign w:val="superscript"/>
              </w:rPr>
            </w:pPr>
            <w:r w:rsidRPr="00CF0111">
              <w:rPr>
                <w:bCs/>
              </w:rPr>
              <w:t>Ib,Ic, rừng sau khai thác</w:t>
            </w:r>
            <w:r w:rsidRPr="00CF0111">
              <w:rPr>
                <w:bCs/>
                <w:vertAlign w:val="superscript"/>
              </w:rPr>
              <w:t>(1)</w:t>
            </w:r>
          </w:p>
        </w:tc>
        <w:tc>
          <w:tcPr>
            <w:tcW w:w="3183" w:type="dxa"/>
          </w:tcPr>
          <w:p w:rsidR="009A7802" w:rsidRPr="00CF0111" w:rsidRDefault="009A7802" w:rsidP="007A765D">
            <w:pPr>
              <w:spacing w:before="80" w:after="80" w:line="264" w:lineRule="auto"/>
              <w:rPr>
                <w:bCs/>
              </w:rPr>
            </w:pPr>
            <w:r w:rsidRPr="00CF0111">
              <w:rPr>
                <w:bCs/>
              </w:rPr>
              <w:t>Ia, đất đồi trọc</w:t>
            </w:r>
            <w:r w:rsidRPr="00CF0111">
              <w:rPr>
                <w:bCs/>
                <w:vertAlign w:val="superscript"/>
              </w:rPr>
              <w:t>(1)</w:t>
            </w:r>
          </w:p>
        </w:tc>
      </w:tr>
    </w:tbl>
    <w:p w:rsidR="009A7802" w:rsidRPr="00CF0111" w:rsidRDefault="009A7802" w:rsidP="009A7802">
      <w:pPr>
        <w:spacing w:before="80" w:after="80" w:line="264" w:lineRule="auto"/>
        <w:jc w:val="both"/>
        <w:rPr>
          <w:b/>
          <w:lang w:val="pt-BR"/>
        </w:rPr>
      </w:pPr>
    </w:p>
    <w:p w:rsidR="009A7802" w:rsidRPr="00CF0111" w:rsidRDefault="00845E26" w:rsidP="009A7802">
      <w:pPr>
        <w:spacing w:before="80" w:after="80" w:line="264" w:lineRule="auto"/>
        <w:jc w:val="both"/>
        <w:rPr>
          <w:b/>
          <w:lang w:val="pt-BR"/>
        </w:rPr>
      </w:pPr>
      <w:r w:rsidRPr="00CF0111">
        <w:rPr>
          <w:b/>
          <w:lang w:val="pt-BR"/>
        </w:rPr>
        <w:t>4.2</w:t>
      </w:r>
      <w:r w:rsidR="009A7802" w:rsidRPr="00CF0111">
        <w:rPr>
          <w:b/>
          <w:lang w:val="pt-BR"/>
        </w:rPr>
        <w:t>. GIỐNG</w:t>
      </w:r>
    </w:p>
    <w:p w:rsidR="009A7802" w:rsidRPr="00CF0111" w:rsidRDefault="00845E26" w:rsidP="009A7802">
      <w:pPr>
        <w:spacing w:before="80" w:after="80" w:line="264" w:lineRule="auto"/>
        <w:jc w:val="both"/>
        <w:rPr>
          <w:b/>
          <w:lang w:val="pt-BR"/>
        </w:rPr>
      </w:pPr>
      <w:r w:rsidRPr="00CF0111">
        <w:rPr>
          <w:b/>
          <w:lang w:val="pt-BR"/>
        </w:rPr>
        <w:t>4.2</w:t>
      </w:r>
      <w:r w:rsidR="009A7802" w:rsidRPr="00CF0111">
        <w:rPr>
          <w:b/>
          <w:lang w:val="pt-BR"/>
        </w:rPr>
        <w:t>.1. Nguồn giống gốc</w:t>
      </w:r>
    </w:p>
    <w:p w:rsidR="009A7802" w:rsidRPr="00CF0111" w:rsidRDefault="009A7802" w:rsidP="009A7802">
      <w:pPr>
        <w:spacing w:before="80" w:after="80" w:line="264" w:lineRule="auto"/>
        <w:ind w:firstLine="720"/>
        <w:jc w:val="both"/>
        <w:rPr>
          <w:lang w:val="pt-BR"/>
        </w:rPr>
      </w:pPr>
      <w:r w:rsidRPr="00CF0111">
        <w:rPr>
          <w:lang w:val="pt-BR"/>
        </w:rPr>
        <w:t>Nguồn giống để nhân giống là cây mô lấy từ giống gốc của các dòng Keo lai đã được công nhận do cơ quan chuyên môn hoặc chủ nguồn giống có chứng chỉ cung cấp (BV10, BV16, BV32, BV33, BV71, BV73, BV75, TB3, TB5, TB6, TB12, MA1, MA2, KL2, KL20....)</w:t>
      </w:r>
    </w:p>
    <w:p w:rsidR="009A7802" w:rsidRPr="00CF0111" w:rsidRDefault="009A7802" w:rsidP="009A7802">
      <w:pPr>
        <w:spacing w:before="80" w:after="80" w:line="264" w:lineRule="auto"/>
        <w:ind w:firstLine="567"/>
        <w:jc w:val="both"/>
        <w:rPr>
          <w:lang w:val="nl-NL"/>
        </w:rPr>
      </w:pPr>
      <w:r w:rsidRPr="00CF0111">
        <w:rPr>
          <w:lang w:val="nl-NL"/>
        </w:rPr>
        <w:t>- Giống phải được quản lý theo chuổi hành trình ,có đủ hồ sơ quản lý giống theo đúng quy định.</w:t>
      </w:r>
    </w:p>
    <w:p w:rsidR="009A7802" w:rsidRPr="00CF0111" w:rsidRDefault="00845E26" w:rsidP="009A7802">
      <w:pPr>
        <w:spacing w:before="80" w:after="80" w:line="264" w:lineRule="auto"/>
        <w:jc w:val="both"/>
        <w:rPr>
          <w:b/>
          <w:bCs/>
          <w:lang w:val="pt-BR"/>
        </w:rPr>
      </w:pPr>
      <w:r w:rsidRPr="00CF0111">
        <w:rPr>
          <w:b/>
          <w:bCs/>
          <w:lang w:val="pt-BR"/>
        </w:rPr>
        <w:t>4.2</w:t>
      </w:r>
      <w:r w:rsidR="009A7802" w:rsidRPr="00CF0111">
        <w:rPr>
          <w:b/>
          <w:bCs/>
          <w:lang w:val="pt-BR"/>
        </w:rPr>
        <w:t>.2. Tiêu chuẩn cây giống</w:t>
      </w:r>
    </w:p>
    <w:p w:rsidR="009A7802" w:rsidRPr="00CF0111" w:rsidRDefault="009A7802" w:rsidP="009A7802">
      <w:pPr>
        <w:spacing w:before="80" w:after="80" w:line="264" w:lineRule="auto"/>
        <w:ind w:firstLine="720"/>
        <w:jc w:val="both"/>
        <w:rPr>
          <w:lang w:val="pt-BR"/>
        </w:rPr>
      </w:pPr>
      <w:r w:rsidRPr="00CF0111">
        <w:rPr>
          <w:lang w:val="pt-BR"/>
        </w:rPr>
        <w:t xml:space="preserve">Chiều cao thân cây từ </w:t>
      </w:r>
      <w:r w:rsidRPr="00CF0111">
        <w:rPr>
          <w:color w:val="000000"/>
          <w:shd w:val="clear" w:color="auto" w:fill="FFFFFF"/>
          <w:lang w:val="pt-BR"/>
        </w:rPr>
        <w:t xml:space="preserve"> 25 - 35 cm, đường kính  cổ rễ 0,25 - 0,3 cm. Tuổi xuất vườn cây phải đạt từ 3 - 4 tháng tuổi ở vườn ươm. Cây con không bị sâu bệnh, không cụt ngọn.</w:t>
      </w:r>
    </w:p>
    <w:p w:rsidR="009A7802" w:rsidRPr="00CF0111" w:rsidRDefault="00845E26" w:rsidP="009A7802">
      <w:pPr>
        <w:spacing w:before="80" w:after="80" w:line="264" w:lineRule="auto"/>
        <w:jc w:val="both"/>
        <w:rPr>
          <w:b/>
          <w:lang w:val="sv-SE"/>
        </w:rPr>
      </w:pPr>
      <w:r w:rsidRPr="00CF0111">
        <w:rPr>
          <w:b/>
          <w:lang w:val="sv-SE"/>
        </w:rPr>
        <w:t>4.3.</w:t>
      </w:r>
      <w:r w:rsidR="009A7802" w:rsidRPr="00CF0111">
        <w:rPr>
          <w:b/>
          <w:lang w:val="sv-SE"/>
        </w:rPr>
        <w:t>. TRỒNG RỪNG</w:t>
      </w:r>
    </w:p>
    <w:p w:rsidR="009A7802" w:rsidRPr="00CF0111" w:rsidRDefault="00845E26" w:rsidP="009A7802">
      <w:pPr>
        <w:spacing w:before="80" w:after="80" w:line="264" w:lineRule="auto"/>
        <w:jc w:val="both"/>
        <w:rPr>
          <w:lang w:val="sv-SE"/>
        </w:rPr>
      </w:pPr>
      <w:r w:rsidRPr="00CF0111">
        <w:rPr>
          <w:b/>
          <w:lang w:val="sv-SE"/>
        </w:rPr>
        <w:t>4.3</w:t>
      </w:r>
      <w:r w:rsidR="009A7802" w:rsidRPr="00CF0111">
        <w:rPr>
          <w:b/>
          <w:lang w:val="sv-SE"/>
        </w:rPr>
        <w:t>.1.</w:t>
      </w:r>
      <w:r w:rsidR="009A7802" w:rsidRPr="00CF0111">
        <w:rPr>
          <w:lang w:val="sv-SE"/>
        </w:rPr>
        <w:t xml:space="preserve"> </w:t>
      </w:r>
      <w:r w:rsidR="009A7802" w:rsidRPr="00CF0111">
        <w:rPr>
          <w:b/>
          <w:lang w:val="sv-SE"/>
        </w:rPr>
        <w:t>Xử lý thực bì</w:t>
      </w:r>
    </w:p>
    <w:p w:rsidR="009A7802" w:rsidRPr="00CF0111" w:rsidRDefault="009A7802" w:rsidP="009A7802">
      <w:pPr>
        <w:spacing w:before="80" w:after="80" w:line="264" w:lineRule="auto"/>
        <w:ind w:firstLine="720"/>
        <w:jc w:val="both"/>
        <w:rPr>
          <w:lang w:val="sv-SE"/>
        </w:rPr>
      </w:pPr>
      <w:r w:rsidRPr="00CF0111">
        <w:rPr>
          <w:lang w:val="sv-SE"/>
        </w:rPr>
        <w:lastRenderedPageBreak/>
        <w:t>- Đất có thảm cỏ không cần xử lý thực bì. Nơi có cây bụi, thảm tươi phát dọn thực bì toàn diện.</w:t>
      </w:r>
    </w:p>
    <w:p w:rsidR="009A7802" w:rsidRPr="00CF0111" w:rsidRDefault="009A7802" w:rsidP="009A7802">
      <w:pPr>
        <w:spacing w:before="80" w:after="80" w:line="264" w:lineRule="auto"/>
        <w:ind w:firstLine="720"/>
        <w:jc w:val="both"/>
        <w:rPr>
          <w:lang w:val="sv-SE"/>
        </w:rPr>
      </w:pPr>
      <w:r w:rsidRPr="00CF0111">
        <w:rPr>
          <w:lang w:val="sv-SE"/>
        </w:rPr>
        <w:t>- Đất rừng sau khai thác: đào hết gốc, dọn sạch đưa ra khỏi lô trồng.</w:t>
      </w:r>
    </w:p>
    <w:p w:rsidR="009A7802" w:rsidRPr="00CF0111" w:rsidRDefault="00845E26" w:rsidP="009A7802">
      <w:pPr>
        <w:spacing w:before="80" w:after="80" w:line="264" w:lineRule="auto"/>
        <w:jc w:val="both"/>
        <w:rPr>
          <w:b/>
          <w:lang w:val="sv-SE"/>
        </w:rPr>
      </w:pPr>
      <w:r w:rsidRPr="00CF0111">
        <w:rPr>
          <w:b/>
          <w:lang w:val="sv-SE"/>
        </w:rPr>
        <w:t>4.3</w:t>
      </w:r>
      <w:r w:rsidR="009A7802" w:rsidRPr="00CF0111">
        <w:rPr>
          <w:b/>
          <w:lang w:val="sv-SE"/>
        </w:rPr>
        <w:t>.2.</w:t>
      </w:r>
      <w:r w:rsidR="009A7802" w:rsidRPr="00CF0111">
        <w:rPr>
          <w:lang w:val="sv-SE"/>
        </w:rPr>
        <w:t xml:space="preserve"> </w:t>
      </w:r>
      <w:r w:rsidR="009A7802" w:rsidRPr="00CF0111">
        <w:rPr>
          <w:b/>
          <w:lang w:val="sv-SE"/>
        </w:rPr>
        <w:t>Làm đất, đào hố, bón phân</w:t>
      </w:r>
    </w:p>
    <w:p w:rsidR="009A7802" w:rsidRPr="00CF0111" w:rsidRDefault="009A7802" w:rsidP="009A7802">
      <w:pPr>
        <w:spacing w:before="80" w:after="80" w:line="264" w:lineRule="auto"/>
        <w:ind w:firstLine="720"/>
        <w:jc w:val="both"/>
        <w:rPr>
          <w:lang w:val="sv-SE"/>
        </w:rPr>
      </w:pPr>
      <w:r w:rsidRPr="00CF0111">
        <w:rPr>
          <w:lang w:val="sv-SE"/>
        </w:rPr>
        <w:t>- Làm đất bằng thủ công hoặc cơ giới, cuốc hố hoặc cầy trước khi trồng 15 ngày đến 1 tháng.</w:t>
      </w:r>
    </w:p>
    <w:p w:rsidR="009A7802" w:rsidRPr="00CF0111" w:rsidRDefault="009A7802" w:rsidP="009A7802">
      <w:pPr>
        <w:spacing w:before="80" w:after="80" w:line="264" w:lineRule="auto"/>
        <w:ind w:firstLine="720"/>
        <w:jc w:val="both"/>
        <w:rPr>
          <w:lang w:val="sv-SE"/>
        </w:rPr>
      </w:pPr>
      <w:r w:rsidRPr="00CF0111">
        <w:rPr>
          <w:lang w:val="sv-SE"/>
        </w:rPr>
        <w:t>- Nơi đất bằng, đất dốc, nếu làm đất cơ giới: san ủi thực bì và cầy toàn diện, cầy rạch theo hàng trồng, cây sâu hơn 50 cm, khoảng cách cầy rạch 3,0m, đào hố theo đường rạch, kích thước hố 30 x 30 x 30 cm.</w:t>
      </w:r>
    </w:p>
    <w:p w:rsidR="009A7802" w:rsidRPr="00CF0111" w:rsidRDefault="009A7802" w:rsidP="009A7802">
      <w:pPr>
        <w:spacing w:before="80" w:after="80" w:line="264" w:lineRule="auto"/>
        <w:ind w:firstLine="720"/>
        <w:jc w:val="both"/>
        <w:rPr>
          <w:lang w:val="sv-SE"/>
        </w:rPr>
      </w:pPr>
      <w:r w:rsidRPr="00CF0111">
        <w:rPr>
          <w:lang w:val="sv-SE"/>
        </w:rPr>
        <w:t>- Nơi đất dốc làm đất cục bộ: sau khi phát dọn thực bì, đào hố theo đường đồng mức, kích thước hố 40 x 40 x 40 cm.</w:t>
      </w:r>
    </w:p>
    <w:p w:rsidR="009A7802" w:rsidRPr="00CF0111" w:rsidRDefault="009A7802" w:rsidP="009A7802">
      <w:pPr>
        <w:spacing w:before="80" w:after="80" w:line="264" w:lineRule="auto"/>
        <w:ind w:firstLine="720"/>
        <w:jc w:val="both"/>
        <w:rPr>
          <w:lang w:val="sv-SE"/>
        </w:rPr>
      </w:pPr>
      <w:r w:rsidRPr="00CF0111">
        <w:rPr>
          <w:lang w:val="sv-SE"/>
        </w:rPr>
        <w:t xml:space="preserve">- Bón lót 0,3kg  phân NPK / hố. Nơi đất chua độ pH = 4,0- 4,5,  bón thêm 50 g vôi bột/hố. Sau khi trộn đều phân với đất trong hố rồi lấp hố. Bón phân và lấp hố trước khi trồng 5-7 ngày. </w:t>
      </w:r>
    </w:p>
    <w:p w:rsidR="009A7802" w:rsidRPr="00CF0111" w:rsidRDefault="009A7802" w:rsidP="009A7802">
      <w:pPr>
        <w:spacing w:before="80" w:after="80" w:line="264" w:lineRule="auto"/>
        <w:jc w:val="both"/>
        <w:rPr>
          <w:b/>
          <w:lang w:val="sv-SE"/>
        </w:rPr>
      </w:pPr>
      <w:r w:rsidRPr="00CF0111">
        <w:rPr>
          <w:b/>
          <w:lang w:val="sv-SE"/>
        </w:rPr>
        <w:t>4.</w:t>
      </w:r>
      <w:r w:rsidR="00845E26" w:rsidRPr="00CF0111">
        <w:rPr>
          <w:b/>
          <w:lang w:val="sv-SE"/>
        </w:rPr>
        <w:t>4.</w:t>
      </w:r>
      <w:r w:rsidRPr="00CF0111">
        <w:rPr>
          <w:b/>
          <w:lang w:val="sv-SE"/>
        </w:rPr>
        <w:t>3.</w:t>
      </w:r>
      <w:r w:rsidRPr="00CF0111">
        <w:rPr>
          <w:lang w:val="sv-SE"/>
        </w:rPr>
        <w:t xml:space="preserve"> </w:t>
      </w:r>
      <w:r w:rsidRPr="00CF0111">
        <w:rPr>
          <w:b/>
          <w:lang w:val="sv-SE"/>
        </w:rPr>
        <w:t>Phương thức trồng</w:t>
      </w:r>
    </w:p>
    <w:p w:rsidR="009A7802" w:rsidRPr="00CF0111" w:rsidRDefault="009A7802" w:rsidP="009A7802">
      <w:pPr>
        <w:spacing w:before="80" w:after="80" w:line="264" w:lineRule="auto"/>
        <w:ind w:firstLine="720"/>
        <w:jc w:val="both"/>
        <w:rPr>
          <w:lang w:val="sv-SE"/>
        </w:rPr>
      </w:pPr>
      <w:r w:rsidRPr="00CF0111">
        <w:rPr>
          <w:lang w:val="sv-SE"/>
        </w:rPr>
        <w:t>- Trồng tập trung hơn 5 ha phải trồng ít nhất 3 dòng vô tính. Trồng hỗn giao giữa các dòng để giảm thiểu sâu bệnh hại.</w:t>
      </w:r>
    </w:p>
    <w:p w:rsidR="009A7802" w:rsidRPr="00CF0111" w:rsidRDefault="009A7802" w:rsidP="009A7802">
      <w:pPr>
        <w:spacing w:before="80" w:after="80" w:line="264" w:lineRule="auto"/>
        <w:ind w:firstLine="720"/>
        <w:jc w:val="both"/>
        <w:rPr>
          <w:lang w:val="sv-SE"/>
        </w:rPr>
      </w:pPr>
      <w:r w:rsidRPr="00CF0111">
        <w:rPr>
          <w:lang w:val="sv-SE"/>
        </w:rPr>
        <w:t>- Trồng dưới 5 ha và trồng phân tán có thể dùng 1-2 dòng vô tính.</w:t>
      </w:r>
    </w:p>
    <w:p w:rsidR="009A7802" w:rsidRPr="00CF0111" w:rsidRDefault="009A7802" w:rsidP="009A7802">
      <w:pPr>
        <w:spacing w:before="80" w:after="80" w:line="264" w:lineRule="auto"/>
        <w:jc w:val="both"/>
        <w:rPr>
          <w:lang w:val="sv-SE"/>
        </w:rPr>
      </w:pPr>
      <w:r w:rsidRPr="00CF0111">
        <w:rPr>
          <w:b/>
          <w:lang w:val="sv-SE"/>
        </w:rPr>
        <w:t>4.</w:t>
      </w:r>
      <w:r w:rsidR="00845E26" w:rsidRPr="00CF0111">
        <w:rPr>
          <w:b/>
          <w:lang w:val="sv-SE"/>
        </w:rPr>
        <w:t>3.</w:t>
      </w:r>
      <w:r w:rsidRPr="00CF0111">
        <w:rPr>
          <w:b/>
          <w:lang w:val="sv-SE"/>
        </w:rPr>
        <w:t>4.</w:t>
      </w:r>
      <w:r w:rsidRPr="00CF0111">
        <w:rPr>
          <w:lang w:val="sv-SE"/>
        </w:rPr>
        <w:t xml:space="preserve"> </w:t>
      </w:r>
      <w:r w:rsidRPr="00CF0111">
        <w:rPr>
          <w:b/>
          <w:lang w:val="sv-SE"/>
        </w:rPr>
        <w:t>Mật độ trồng</w:t>
      </w:r>
    </w:p>
    <w:p w:rsidR="009A7802" w:rsidRPr="00CF0111" w:rsidRDefault="009A7802" w:rsidP="009A7802">
      <w:pPr>
        <w:spacing w:before="80" w:after="80" w:line="264" w:lineRule="auto"/>
        <w:ind w:firstLine="720"/>
        <w:jc w:val="both"/>
        <w:rPr>
          <w:lang w:val="sv-SE"/>
        </w:rPr>
      </w:pPr>
      <w:r w:rsidRPr="00CF0111">
        <w:rPr>
          <w:lang w:val="sv-SE"/>
        </w:rPr>
        <w:t>Mật độ trồng 1330 cây/ ha (3 x 2,5m), nơi đất tốt; đất sau khai thác, sâu ẩm trồng 1100 cây/ ha (3 x 3m).</w:t>
      </w:r>
    </w:p>
    <w:p w:rsidR="009A7802" w:rsidRPr="00CF0111" w:rsidRDefault="009A7802" w:rsidP="009A7802">
      <w:pPr>
        <w:spacing w:before="80" w:after="80" w:line="264" w:lineRule="auto"/>
        <w:jc w:val="both"/>
        <w:rPr>
          <w:lang w:val="sv-SE"/>
        </w:rPr>
      </w:pPr>
      <w:r w:rsidRPr="00CF0111">
        <w:rPr>
          <w:b/>
          <w:lang w:val="sv-SE"/>
        </w:rPr>
        <w:t>4.</w:t>
      </w:r>
      <w:r w:rsidR="00845E26" w:rsidRPr="00CF0111">
        <w:rPr>
          <w:b/>
          <w:lang w:val="sv-SE"/>
        </w:rPr>
        <w:t>3.</w:t>
      </w:r>
      <w:r w:rsidRPr="00CF0111">
        <w:rPr>
          <w:b/>
          <w:lang w:val="sv-SE"/>
        </w:rPr>
        <w:t>5</w:t>
      </w:r>
      <w:r w:rsidRPr="00CF0111">
        <w:rPr>
          <w:lang w:val="sv-SE"/>
        </w:rPr>
        <w:t xml:space="preserve"> .</w:t>
      </w:r>
      <w:r w:rsidRPr="00CF0111">
        <w:rPr>
          <w:b/>
          <w:lang w:val="sv-SE"/>
        </w:rPr>
        <w:t>Thời vụ trồng và thời tiết khi trồng</w:t>
      </w:r>
    </w:p>
    <w:p w:rsidR="009A7802" w:rsidRPr="00CF0111" w:rsidRDefault="009A7802" w:rsidP="009A7802">
      <w:pPr>
        <w:spacing w:before="80" w:after="80" w:line="264" w:lineRule="auto"/>
        <w:ind w:firstLine="720"/>
        <w:jc w:val="both"/>
        <w:rPr>
          <w:lang w:val="sv-SE"/>
        </w:rPr>
      </w:pPr>
      <w:r w:rsidRPr="00CF0111">
        <w:rPr>
          <w:lang w:val="sv-SE"/>
        </w:rPr>
        <w:t>- Thời vụ trồng thích hợp là đầu mùa mưa đến giữa mùa mưa.</w:t>
      </w:r>
    </w:p>
    <w:p w:rsidR="009A7802" w:rsidRPr="00CF0111" w:rsidRDefault="009A7802" w:rsidP="009A7802">
      <w:pPr>
        <w:spacing w:before="80" w:after="80" w:line="264" w:lineRule="auto"/>
        <w:ind w:firstLine="720"/>
        <w:jc w:val="both"/>
        <w:rPr>
          <w:lang w:val="sv-SE"/>
        </w:rPr>
      </w:pPr>
      <w:r w:rsidRPr="00CF0111">
        <w:rPr>
          <w:lang w:val="sv-SE"/>
        </w:rPr>
        <w:t>- Thời tiết lúc trồng có mưa hoặc trời râm mát.</w:t>
      </w:r>
    </w:p>
    <w:p w:rsidR="009A7802" w:rsidRPr="00CF0111" w:rsidRDefault="009A7802" w:rsidP="009A7802">
      <w:pPr>
        <w:spacing w:before="80" w:after="80" w:line="264" w:lineRule="auto"/>
        <w:jc w:val="both"/>
        <w:rPr>
          <w:lang w:val="sv-SE"/>
        </w:rPr>
      </w:pPr>
      <w:r w:rsidRPr="00CF0111">
        <w:rPr>
          <w:b/>
          <w:lang w:val="sv-SE"/>
        </w:rPr>
        <w:t>4.</w:t>
      </w:r>
      <w:r w:rsidR="00702F28" w:rsidRPr="00CF0111">
        <w:rPr>
          <w:b/>
          <w:lang w:val="sv-SE"/>
        </w:rPr>
        <w:t>3.6</w:t>
      </w:r>
      <w:r w:rsidRPr="00CF0111">
        <w:rPr>
          <w:b/>
          <w:lang w:val="sv-SE"/>
        </w:rPr>
        <w:t>.</w:t>
      </w:r>
      <w:r w:rsidRPr="00CF0111">
        <w:rPr>
          <w:lang w:val="sv-SE"/>
        </w:rPr>
        <w:t xml:space="preserve"> </w:t>
      </w:r>
      <w:r w:rsidRPr="00CF0111">
        <w:rPr>
          <w:b/>
          <w:lang w:val="sv-SE"/>
        </w:rPr>
        <w:t>Trồng cây</w:t>
      </w:r>
    </w:p>
    <w:p w:rsidR="009A7802" w:rsidRPr="00CF0111" w:rsidRDefault="009A7802" w:rsidP="009A7802">
      <w:pPr>
        <w:spacing w:before="80" w:after="80" w:line="264" w:lineRule="auto"/>
        <w:ind w:firstLine="720"/>
        <w:jc w:val="both"/>
        <w:rPr>
          <w:lang w:val="sv-SE"/>
        </w:rPr>
      </w:pPr>
      <w:r w:rsidRPr="00CF0111">
        <w:rPr>
          <w:lang w:val="sv-SE"/>
        </w:rPr>
        <w:t>Khi trồng cây phải xé bỏ vỏ bầu, đặt cây đứng thẳng, chôn sâu trên cổ rễ 3 cm, dùng hai tay ém chặt đất xung quanh bầu và cổ rễ. Mặt đất quanh cổ rễ thấp hơn nền đất xung quanh 1,0 cm để giữ ẩm.</w:t>
      </w:r>
    </w:p>
    <w:p w:rsidR="009A7802" w:rsidRPr="00CF0111" w:rsidRDefault="00702F28" w:rsidP="009A7802">
      <w:pPr>
        <w:spacing w:before="80" w:after="80" w:line="264" w:lineRule="auto"/>
        <w:jc w:val="both"/>
        <w:rPr>
          <w:b/>
          <w:lang w:val="sv-SE"/>
        </w:rPr>
      </w:pPr>
      <w:r w:rsidRPr="00CF0111">
        <w:rPr>
          <w:b/>
          <w:lang w:val="sv-SE"/>
        </w:rPr>
        <w:t>4.</w:t>
      </w:r>
      <w:r w:rsidR="009A7802" w:rsidRPr="00CF0111">
        <w:rPr>
          <w:b/>
          <w:lang w:val="sv-SE"/>
        </w:rPr>
        <w:t>5. CHĂM SÓC RỪNG</w:t>
      </w:r>
    </w:p>
    <w:p w:rsidR="009A7802" w:rsidRPr="00CF0111" w:rsidRDefault="00702F28" w:rsidP="009A7802">
      <w:pPr>
        <w:spacing w:before="80" w:after="80" w:line="264" w:lineRule="auto"/>
        <w:jc w:val="both"/>
        <w:rPr>
          <w:lang w:val="sv-SE"/>
        </w:rPr>
      </w:pPr>
      <w:r w:rsidRPr="00CF0111">
        <w:rPr>
          <w:b/>
          <w:lang w:val="sv-SE"/>
        </w:rPr>
        <w:t>4.</w:t>
      </w:r>
      <w:r w:rsidR="009A7802" w:rsidRPr="00CF0111">
        <w:rPr>
          <w:b/>
          <w:lang w:val="sv-SE"/>
        </w:rPr>
        <w:t>5.1.</w:t>
      </w:r>
      <w:r w:rsidR="009A7802" w:rsidRPr="00CF0111">
        <w:rPr>
          <w:lang w:val="sv-SE"/>
        </w:rPr>
        <w:t xml:space="preserve"> </w:t>
      </w:r>
      <w:r w:rsidR="009A7802" w:rsidRPr="00CF0111">
        <w:rPr>
          <w:b/>
          <w:lang w:val="sv-SE"/>
        </w:rPr>
        <w:t>Năm thứ nhất</w:t>
      </w:r>
      <w:r w:rsidR="009A7802" w:rsidRPr="00CF0111">
        <w:rPr>
          <w:lang w:val="sv-SE"/>
        </w:rPr>
        <w:t>: chăm sóc 2 lần nếu trồng vụ xuân hè, chăm sóc 1 lần đối với trồng rừng vụ hè thu.</w:t>
      </w:r>
    </w:p>
    <w:p w:rsidR="009A7802" w:rsidRPr="00CF0111" w:rsidRDefault="009A7802" w:rsidP="009A7802">
      <w:pPr>
        <w:spacing w:before="80" w:after="80" w:line="264" w:lineRule="auto"/>
        <w:ind w:firstLine="720"/>
        <w:jc w:val="both"/>
        <w:rPr>
          <w:lang w:val="sv-SE"/>
        </w:rPr>
      </w:pPr>
      <w:r w:rsidRPr="00CF0111">
        <w:rPr>
          <w:lang w:val="sv-SE"/>
        </w:rPr>
        <w:t>- Lần 1: sau khi trồng 1 tháng, kiểm tra tỷ lệ cây sống, trồng dặm cây bị chết. Nếu phát hiện bị dế, mối cắn có biện pháp kịp thời phòng chống dế, chống mối.</w:t>
      </w:r>
    </w:p>
    <w:p w:rsidR="009A7802" w:rsidRPr="00CF0111" w:rsidRDefault="009A7802" w:rsidP="009A7802">
      <w:pPr>
        <w:spacing w:before="80" w:after="80" w:line="264" w:lineRule="auto"/>
        <w:ind w:firstLine="720"/>
        <w:jc w:val="both"/>
        <w:rPr>
          <w:lang w:val="sv-SE"/>
        </w:rPr>
      </w:pPr>
      <w:r w:rsidRPr="00CF0111">
        <w:rPr>
          <w:lang w:val="sv-SE"/>
        </w:rPr>
        <w:t xml:space="preserve">- Lần 2: sau khi trồng 3 tháng, tiếp tục kiểm tra tỷ lệ cây chết và trồng dặm. Cắt hết các thân phụ và cành quá lớn, chỉ để lại một thân chính. Phát dọn thực bì, </w:t>
      </w:r>
      <w:r w:rsidRPr="00CF0111">
        <w:rPr>
          <w:lang w:val="sv-SE"/>
        </w:rPr>
        <w:lastRenderedPageBreak/>
        <w:t>làm cỏ và xới quanh gốc cây với đường kính 0,8 m,  kết hợp với phòng chống cháy rừng.</w:t>
      </w:r>
    </w:p>
    <w:p w:rsidR="009A7802" w:rsidRPr="00CF0111" w:rsidRDefault="00702F28" w:rsidP="009A7802">
      <w:pPr>
        <w:spacing w:before="80" w:after="80" w:line="264" w:lineRule="auto"/>
        <w:jc w:val="both"/>
        <w:rPr>
          <w:lang w:val="sv-SE"/>
        </w:rPr>
      </w:pPr>
      <w:r w:rsidRPr="00CF0111">
        <w:rPr>
          <w:b/>
          <w:lang w:val="sv-SE"/>
        </w:rPr>
        <w:t>4.</w:t>
      </w:r>
      <w:r w:rsidR="009A7802" w:rsidRPr="00CF0111">
        <w:rPr>
          <w:b/>
          <w:lang w:val="sv-SE"/>
        </w:rPr>
        <w:t>5.2.</w:t>
      </w:r>
      <w:r w:rsidR="009A7802" w:rsidRPr="00CF0111">
        <w:rPr>
          <w:lang w:val="sv-SE"/>
        </w:rPr>
        <w:t xml:space="preserve"> </w:t>
      </w:r>
      <w:r w:rsidR="009A7802" w:rsidRPr="00CF0111">
        <w:rPr>
          <w:b/>
          <w:lang w:val="sv-SE"/>
        </w:rPr>
        <w:t>Năm thứ 2 và năm thứ 3</w:t>
      </w:r>
      <w:r w:rsidR="009A7802" w:rsidRPr="00CF0111">
        <w:rPr>
          <w:lang w:val="sv-SE"/>
        </w:rPr>
        <w:t>: chăm sóc 2 lần.</w:t>
      </w:r>
    </w:p>
    <w:p w:rsidR="009A7802" w:rsidRPr="00CF0111" w:rsidRDefault="009A7802" w:rsidP="009A7802">
      <w:pPr>
        <w:spacing w:before="80" w:after="80" w:line="264" w:lineRule="auto"/>
        <w:ind w:firstLine="720"/>
        <w:jc w:val="both"/>
        <w:rPr>
          <w:lang w:val="sv-SE"/>
        </w:rPr>
      </w:pPr>
      <w:r w:rsidRPr="00CF0111">
        <w:rPr>
          <w:lang w:val="sv-SE"/>
        </w:rPr>
        <w:t>- Lần 1: Vào đầu mùa mưa, tỉa thân phụ, để lại thân chính, chặt tỉa cành quá lớn (có đường kính bằng 2/3 thân cây) để thân chính phát triển. Phát dọn thực bì, làm cỏ xung quanh gốc cây với đường kính 0,8 m kết hợp với bón thúc  0,2 kg phân NPK/ cây, bón xung quanh gốc cách gốc 40 cm (nơi đất bằng) hoặc nửa vòng tròn phía trên dốc (nơi đất dốc) ở độ sâu 4- 5 cm theo rạch rộng 10 cm, rồi vun vào gốc cây.</w:t>
      </w:r>
    </w:p>
    <w:p w:rsidR="009A7802" w:rsidRPr="00CF0111" w:rsidRDefault="009A7802" w:rsidP="009A7802">
      <w:pPr>
        <w:spacing w:before="80" w:after="80" w:line="264" w:lineRule="auto"/>
        <w:ind w:firstLine="720"/>
        <w:jc w:val="both"/>
        <w:rPr>
          <w:lang w:val="sv-SE"/>
        </w:rPr>
      </w:pPr>
      <w:r w:rsidRPr="00CF0111">
        <w:rPr>
          <w:lang w:val="sv-SE"/>
        </w:rPr>
        <w:t>- Lần 2: vào cuối mùa mưa, phát dọn thực bì và làm cỏ, xới vun gốc với đường kính 1,0 m kết hợp với phòng chống cháy rừng.</w:t>
      </w:r>
    </w:p>
    <w:p w:rsidR="009A7802" w:rsidRPr="00CF0111" w:rsidRDefault="00702F28" w:rsidP="009A7802">
      <w:pPr>
        <w:spacing w:before="80" w:after="80" w:line="264" w:lineRule="auto"/>
        <w:jc w:val="both"/>
        <w:rPr>
          <w:b/>
          <w:lang w:val="sv-SE"/>
        </w:rPr>
      </w:pPr>
      <w:r w:rsidRPr="00CF0111">
        <w:rPr>
          <w:b/>
          <w:lang w:val="sv-SE"/>
        </w:rPr>
        <w:t>4.</w:t>
      </w:r>
      <w:r w:rsidR="009A7802" w:rsidRPr="00CF0111">
        <w:rPr>
          <w:b/>
          <w:lang w:val="sv-SE"/>
        </w:rPr>
        <w:t>6. BẢO VỆ RỪNG</w:t>
      </w:r>
    </w:p>
    <w:p w:rsidR="009A7802" w:rsidRPr="00CF0111" w:rsidRDefault="009A7802" w:rsidP="009A7802">
      <w:pPr>
        <w:spacing w:before="80" w:after="80" w:line="264" w:lineRule="auto"/>
        <w:ind w:firstLine="720"/>
        <w:jc w:val="both"/>
        <w:rPr>
          <w:lang w:val="sv-SE"/>
        </w:rPr>
      </w:pPr>
      <w:r w:rsidRPr="00CF0111">
        <w:rPr>
          <w:lang w:val="sv-SE"/>
        </w:rPr>
        <w:t>- Rừng trồng cần kiểm tra thường xuyên, bảo vệ nghiêm ngặt, ngăn chặn gia súc phá hoại.</w:t>
      </w:r>
    </w:p>
    <w:p w:rsidR="009A7802" w:rsidRPr="00CF0111" w:rsidRDefault="009A7802" w:rsidP="009A7802">
      <w:pPr>
        <w:spacing w:before="80" w:after="80" w:line="264" w:lineRule="auto"/>
        <w:ind w:firstLine="720"/>
        <w:jc w:val="both"/>
        <w:rPr>
          <w:lang w:val="sv-SE"/>
        </w:rPr>
      </w:pPr>
      <w:r w:rsidRPr="00CF0111">
        <w:rPr>
          <w:lang w:val="sv-SE"/>
        </w:rPr>
        <w:t>- Phòng chống dế, chống mối.</w:t>
      </w:r>
    </w:p>
    <w:p w:rsidR="009A7802" w:rsidRPr="00CF0111" w:rsidRDefault="009A7802" w:rsidP="009A7802">
      <w:pPr>
        <w:spacing w:before="80" w:after="80" w:line="264" w:lineRule="auto"/>
        <w:ind w:firstLine="720"/>
        <w:jc w:val="both"/>
        <w:rPr>
          <w:lang w:val="sv-SE"/>
        </w:rPr>
      </w:pPr>
      <w:r w:rsidRPr="00CF0111">
        <w:rPr>
          <w:lang w:val="sv-SE"/>
        </w:rPr>
        <w:t>- Thường xuyên theo dõi tình hình sâu bệnh: khi sâu bệnh xuất hiện phải kịp thời bắt giết hoặc phun thuốc diệt tận gốc, không để sâu bệnh phát sinh thành dịch. Khi cây bị bệnh ảnh hưởng nghiêm trọng đến sinh trưởng phải kịp thời chặt bỏ những cây bị bệnh, đưa ra khỏi khu rừng và đốt cả cây. Khi có triệu chứng thành dịch phải kịp thời báo cho cơ quan chuyên môn.</w:t>
      </w:r>
    </w:p>
    <w:p w:rsidR="009A7802" w:rsidRPr="00CF0111" w:rsidRDefault="009A7802" w:rsidP="00196266">
      <w:pPr>
        <w:spacing w:before="80" w:after="80" w:line="264" w:lineRule="auto"/>
        <w:ind w:firstLine="720"/>
        <w:jc w:val="both"/>
        <w:rPr>
          <w:lang w:val="sv-SE"/>
        </w:rPr>
      </w:pPr>
      <w:r w:rsidRPr="00CF0111">
        <w:rPr>
          <w:lang w:val="sv-SE"/>
        </w:rPr>
        <w:t>- Phòng chống cháy rừng: phát dọn thực bì trước mùa khô, phát dọn đường ranh giới lô, khoảnh, đường băng cản lửa. Xây dựng chòi canh lửa theo quy định bảo vệ rừng</w:t>
      </w:r>
    </w:p>
    <w:p w:rsidR="00702F28" w:rsidRPr="00CF0111" w:rsidRDefault="00702F28" w:rsidP="00CF0111">
      <w:pPr>
        <w:pStyle w:val="BodyText2"/>
        <w:spacing w:before="120" w:after="120" w:line="288" w:lineRule="auto"/>
        <w:outlineLvl w:val="1"/>
        <w:rPr>
          <w:b/>
          <w:lang w:val="nl-NL"/>
        </w:rPr>
      </w:pPr>
      <w:bookmarkStart w:id="74" w:name="_Toc417627894"/>
      <w:r w:rsidRPr="00CF0111">
        <w:rPr>
          <w:b/>
          <w:lang w:val="nl-NL"/>
        </w:rPr>
        <w:t>III. HƯỚNG DẪN KỸ THUẬT TRỒN</w:t>
      </w:r>
      <w:r w:rsidR="00196266" w:rsidRPr="00CF0111">
        <w:rPr>
          <w:b/>
          <w:lang w:val="nl-NL"/>
        </w:rPr>
        <w:t xml:space="preserve">G RỪNG GỖ LỚN BẰNG CÂY SINH TRƯỞNG </w:t>
      </w:r>
      <w:r w:rsidRPr="00CF0111">
        <w:rPr>
          <w:b/>
          <w:lang w:val="nl-NL"/>
        </w:rPr>
        <w:t>CHẬM</w:t>
      </w:r>
      <w:bookmarkEnd w:id="74"/>
    </w:p>
    <w:p w:rsidR="00702F28" w:rsidRPr="00CF0111" w:rsidRDefault="00702F28" w:rsidP="00702F28">
      <w:pPr>
        <w:spacing w:before="80" w:after="80" w:line="264" w:lineRule="auto"/>
      </w:pPr>
      <w:r w:rsidRPr="00CF0111">
        <w:rPr>
          <w:b/>
          <w:color w:val="FF0000"/>
        </w:rPr>
        <w:t>1. GIỔI XANH (</w:t>
      </w:r>
      <w:r w:rsidRPr="00CF0111">
        <w:rPr>
          <w:i/>
        </w:rPr>
        <w:t>Michelia mediocris)</w:t>
      </w:r>
      <w:r w:rsidRPr="00CF0111">
        <w:rPr>
          <w:b/>
          <w:bCs/>
        </w:rPr>
        <w:tab/>
      </w: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4763"/>
        <w:gridCol w:w="4811"/>
      </w:tblGrid>
      <w:tr w:rsidR="00702F28" w:rsidRPr="00CF0111" w:rsidTr="00196266">
        <w:trPr>
          <w:trHeight w:val="3823"/>
        </w:trPr>
        <w:tc>
          <w:tcPr>
            <w:tcW w:w="4810" w:type="dxa"/>
          </w:tcPr>
          <w:p w:rsidR="00702F28" w:rsidRPr="00CF0111" w:rsidRDefault="00702F28" w:rsidP="00D82B19">
            <w:pPr>
              <w:pStyle w:val="ListParagraph"/>
              <w:spacing w:before="80" w:after="80" w:line="264" w:lineRule="auto"/>
              <w:ind w:left="0"/>
              <w:jc w:val="both"/>
              <w:rPr>
                <w:b/>
                <w:sz w:val="28"/>
                <w:szCs w:val="28"/>
                <w:lang w:val="nl-NL"/>
              </w:rPr>
            </w:pPr>
            <w:r w:rsidRPr="00CF0111">
              <w:rPr>
                <w:b/>
                <w:sz w:val="28"/>
                <w:szCs w:val="28"/>
                <w:lang w:val="nl-NL"/>
              </w:rPr>
              <w:t>1.1. ĐIỀU KIỆN GÂY TRỒNG</w:t>
            </w:r>
          </w:p>
          <w:p w:rsidR="00702F28" w:rsidRPr="00CF0111" w:rsidRDefault="00702F28" w:rsidP="00D82B19">
            <w:pPr>
              <w:spacing w:before="80" w:after="80" w:line="264" w:lineRule="auto"/>
              <w:jc w:val="both"/>
              <w:rPr>
                <w:b/>
                <w:lang w:val="nl-NL"/>
              </w:rPr>
            </w:pPr>
            <w:r w:rsidRPr="00CF0111">
              <w:rPr>
                <w:b/>
                <w:lang w:val="nl-NL"/>
              </w:rPr>
              <w:t>1.1.1. Điều kiện khí hậu, địa hình</w:t>
            </w:r>
          </w:p>
          <w:p w:rsidR="00702F28" w:rsidRPr="00CF0111" w:rsidRDefault="00702F28" w:rsidP="00D82B19">
            <w:pPr>
              <w:spacing w:before="80" w:after="80" w:line="264" w:lineRule="auto"/>
              <w:jc w:val="both"/>
              <w:rPr>
                <w:lang w:val="nl-NL"/>
              </w:rPr>
            </w:pPr>
            <w:r w:rsidRPr="00CF0111">
              <w:rPr>
                <w:b/>
                <w:lang w:val="nl-NL"/>
              </w:rPr>
              <w:tab/>
              <w:t xml:space="preserve">- </w:t>
            </w:r>
            <w:r w:rsidRPr="00CF0111">
              <w:rPr>
                <w:lang w:val="nl-NL"/>
              </w:rPr>
              <w:t>Nhiệt độ không khí trung bình năm 20</w:t>
            </w:r>
            <w:r w:rsidRPr="00CF0111">
              <w:rPr>
                <w:vertAlign w:val="superscript"/>
                <w:lang w:val="nl-NL"/>
              </w:rPr>
              <w:t>0</w:t>
            </w:r>
            <w:r w:rsidRPr="00CF0111">
              <w:rPr>
                <w:lang w:val="nl-NL"/>
              </w:rPr>
              <w:t xml:space="preserve">c – 25 </w:t>
            </w:r>
            <w:r w:rsidRPr="00CF0111">
              <w:rPr>
                <w:vertAlign w:val="superscript"/>
                <w:lang w:val="nl-NL"/>
              </w:rPr>
              <w:t>0</w:t>
            </w:r>
            <w:r w:rsidRPr="00CF0111">
              <w:rPr>
                <w:lang w:val="nl-NL"/>
              </w:rPr>
              <w:t>c.</w:t>
            </w:r>
          </w:p>
          <w:p w:rsidR="00702F28" w:rsidRPr="00CF0111" w:rsidRDefault="00702F28" w:rsidP="00D82B19">
            <w:pPr>
              <w:spacing w:before="80" w:after="80" w:line="264" w:lineRule="auto"/>
              <w:jc w:val="both"/>
              <w:rPr>
                <w:lang w:val="nl-NL"/>
              </w:rPr>
            </w:pPr>
            <w:r w:rsidRPr="00CF0111">
              <w:rPr>
                <w:lang w:val="nl-NL"/>
              </w:rPr>
              <w:tab/>
              <w:t>- Lượng mưa trung bình năm từ 1500 mm – 2500 mm.</w:t>
            </w:r>
          </w:p>
          <w:p w:rsidR="00702F28" w:rsidRPr="00CF0111" w:rsidRDefault="00702F28" w:rsidP="00D82B19">
            <w:pPr>
              <w:spacing w:before="80" w:after="80" w:line="264" w:lineRule="auto"/>
              <w:jc w:val="both"/>
              <w:rPr>
                <w:lang w:val="nl-NL"/>
              </w:rPr>
            </w:pPr>
            <w:r w:rsidRPr="00CF0111">
              <w:rPr>
                <w:lang w:val="nl-NL"/>
              </w:rPr>
              <w:tab/>
              <w:t>- Độ cao so với mực nước biển từ 500-700m.</w:t>
            </w:r>
          </w:p>
          <w:p w:rsidR="00702F28" w:rsidRPr="00CF0111" w:rsidRDefault="00702F28" w:rsidP="00196266">
            <w:pPr>
              <w:spacing w:before="80" w:after="80" w:line="264" w:lineRule="auto"/>
              <w:jc w:val="both"/>
              <w:rPr>
                <w:vertAlign w:val="superscript"/>
                <w:lang w:val="nl-NL"/>
              </w:rPr>
            </w:pPr>
            <w:r w:rsidRPr="00CF0111">
              <w:rPr>
                <w:lang w:val="nl-NL"/>
              </w:rPr>
              <w:tab/>
              <w:t>- Đất có độ dốc&lt; 25</w:t>
            </w:r>
            <w:r w:rsidRPr="00CF0111">
              <w:rPr>
                <w:vertAlign w:val="superscript"/>
                <w:lang w:val="nl-NL"/>
              </w:rPr>
              <w:t>0</w:t>
            </w:r>
          </w:p>
        </w:tc>
        <w:tc>
          <w:tcPr>
            <w:tcW w:w="4811" w:type="dxa"/>
          </w:tcPr>
          <w:p w:rsidR="00702F28" w:rsidRPr="00CF0111" w:rsidRDefault="008457F7" w:rsidP="00D82B19">
            <w:pPr>
              <w:spacing w:before="80" w:after="80" w:line="264" w:lineRule="auto"/>
              <w:jc w:val="both"/>
              <w:rPr>
                <w:b/>
                <w:bCs/>
                <w:lang w:val="nl-NL"/>
              </w:rPr>
            </w:pPr>
            <w:r>
              <w:rPr>
                <w:noProof/>
              </w:rPr>
              <w:drawing>
                <wp:inline distT="0" distB="0" distL="0" distR="0">
                  <wp:extent cx="2886075" cy="2362200"/>
                  <wp:effectExtent l="0" t="0" r="9525" b="0"/>
                  <wp:docPr id="139" name="Picture 139" descr="gioi xan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gioi xanh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6075" cy="2362200"/>
                          </a:xfrm>
                          <a:prstGeom prst="rect">
                            <a:avLst/>
                          </a:prstGeom>
                          <a:noFill/>
                          <a:ln>
                            <a:noFill/>
                          </a:ln>
                        </pic:spPr>
                      </pic:pic>
                    </a:graphicData>
                  </a:graphic>
                </wp:inline>
              </w:drawing>
            </w:r>
          </w:p>
        </w:tc>
      </w:tr>
    </w:tbl>
    <w:p w:rsidR="00702F28" w:rsidRPr="00CF0111" w:rsidRDefault="00702F28" w:rsidP="00702F28">
      <w:pPr>
        <w:spacing w:before="80" w:after="80" w:line="264" w:lineRule="auto"/>
        <w:jc w:val="both"/>
        <w:rPr>
          <w:b/>
          <w:lang w:val="nl-NL"/>
        </w:rPr>
      </w:pPr>
      <w:r w:rsidRPr="00CF0111">
        <w:rPr>
          <w:b/>
          <w:lang w:val="nl-NL"/>
        </w:rPr>
        <w:lastRenderedPageBreak/>
        <w:t>1.1.2.  Điều kiện đất đai.</w:t>
      </w:r>
    </w:p>
    <w:p w:rsidR="00702F28" w:rsidRPr="00CF0111" w:rsidRDefault="00702F28" w:rsidP="00702F28">
      <w:pPr>
        <w:spacing w:before="80" w:after="80" w:line="264" w:lineRule="auto"/>
        <w:ind w:firstLine="540"/>
        <w:jc w:val="both"/>
        <w:rPr>
          <w:lang w:val="nl-NL"/>
        </w:rPr>
      </w:pPr>
      <w:r w:rsidRPr="00CF0111">
        <w:rPr>
          <w:lang w:val="nl-NL"/>
        </w:rPr>
        <w:t>Giổi xanh sinh trưởng tốt trên các loại đất khác nhau, từ loại đất phát triển trên đá Macma axit phổ biến ở miền Trung, Tây Nguyên trên đất xám phù sa cổ bạc màu ở vùng Đông Nam Bộ và các loại đất  Feralit phát triển trên đá mẹ phiến thạch sét, phiến thạch mi ca, đá biến chất ở miền núi phía Bắc. Tuy nhiên Giổi xanh là cây ưa ẩm, nên thích hợp với độ sâu tầng đất &gt; 60cm, đất ẩm, thoát nước.  Đất tốt, giầu mùn hàm lượng mùn từ 4-10%, hàm lượng k</w:t>
      </w:r>
      <w:r w:rsidRPr="00CF0111">
        <w:rPr>
          <w:vertAlign w:val="subscript"/>
          <w:lang w:val="nl-NL"/>
        </w:rPr>
        <w:t>2</w:t>
      </w:r>
      <w:r w:rsidRPr="00CF0111">
        <w:rPr>
          <w:lang w:val="nl-NL"/>
        </w:rPr>
        <w:t>0 dễ tiêu, thành phần cơ giới thịt trung bình đến nặng. Đất hơi chua, độ pH</w:t>
      </w:r>
      <w:r w:rsidRPr="00CF0111">
        <w:rPr>
          <w:vertAlign w:val="subscript"/>
          <w:lang w:val="nl-NL"/>
        </w:rPr>
        <w:t>KCl</w:t>
      </w:r>
      <w:r w:rsidRPr="00CF0111">
        <w:rPr>
          <w:lang w:val="nl-NL"/>
        </w:rPr>
        <w:t xml:space="preserve"> từ 4,5 – 5,5.</w:t>
      </w:r>
    </w:p>
    <w:p w:rsidR="0021196F" w:rsidRPr="00CF0111" w:rsidRDefault="0021196F" w:rsidP="0021196F">
      <w:pPr>
        <w:spacing w:before="80" w:after="80" w:line="264" w:lineRule="auto"/>
        <w:jc w:val="both"/>
        <w:rPr>
          <w:lang w:val="nl-NL"/>
        </w:rPr>
      </w:pPr>
      <w:r w:rsidRPr="00CF0111">
        <w:rPr>
          <w:b/>
          <w:lang w:val="nl-NL"/>
        </w:rPr>
        <w:t xml:space="preserve">1.2. GIỐNG </w:t>
      </w:r>
    </w:p>
    <w:p w:rsidR="0021196F" w:rsidRPr="00CF0111" w:rsidRDefault="0021196F" w:rsidP="0021196F">
      <w:pPr>
        <w:spacing w:before="80" w:after="80" w:line="264" w:lineRule="auto"/>
        <w:jc w:val="both"/>
        <w:rPr>
          <w:b/>
          <w:lang w:val="nl-NL"/>
        </w:rPr>
      </w:pPr>
      <w:r w:rsidRPr="00CF0111">
        <w:rPr>
          <w:b/>
          <w:lang w:val="nl-NL"/>
        </w:rPr>
        <w:t>1.2.1. Nguồn giống</w:t>
      </w:r>
    </w:p>
    <w:p w:rsidR="0021196F" w:rsidRPr="00CF0111" w:rsidRDefault="0021196F" w:rsidP="0021196F">
      <w:pPr>
        <w:spacing w:before="80" w:after="80" w:line="264" w:lineRule="auto"/>
        <w:ind w:firstLine="567"/>
        <w:jc w:val="both"/>
        <w:rPr>
          <w:lang w:val="nl-NL"/>
        </w:rPr>
      </w:pPr>
      <w:r w:rsidRPr="00CF0111">
        <w:rPr>
          <w:lang w:val="nl-NL"/>
        </w:rPr>
        <w:t>Giổi xanh được thu hái từ vườn giống, rừng giống hoặc các khu rừng giống chuyển hóa hoặc từ các cây trội đã được công nhận.</w:t>
      </w:r>
    </w:p>
    <w:p w:rsidR="000408DE" w:rsidRPr="00CF0111" w:rsidRDefault="0021196F" w:rsidP="000408DE">
      <w:pPr>
        <w:spacing w:before="80" w:after="80" w:line="264" w:lineRule="auto"/>
        <w:rPr>
          <w:b/>
          <w:color w:val="FF0000"/>
          <w:lang w:val="nl-NL"/>
        </w:rPr>
      </w:pPr>
      <w:r w:rsidRPr="00CF0111">
        <w:rPr>
          <w:lang w:val="nl-NL"/>
        </w:rPr>
        <w:t>Giống phải được kiểm soát theo chuỗi hành trình và có đầy đủ hồ sơ quản lý theo quy định.</w:t>
      </w:r>
    </w:p>
    <w:p w:rsidR="00735CC1" w:rsidRPr="00CF0111" w:rsidRDefault="00735CC1" w:rsidP="00735CC1">
      <w:pPr>
        <w:spacing w:before="80" w:after="80" w:line="264" w:lineRule="auto"/>
        <w:jc w:val="both"/>
        <w:rPr>
          <w:b/>
          <w:lang w:val="nl-NL"/>
        </w:rPr>
      </w:pPr>
      <w:r w:rsidRPr="00CF0111">
        <w:rPr>
          <w:lang w:val="nl-NL"/>
        </w:rPr>
        <w:t xml:space="preserve"> </w:t>
      </w:r>
      <w:r w:rsidR="00B6219B" w:rsidRPr="00CF0111">
        <w:rPr>
          <w:b/>
          <w:lang w:val="nl-NL"/>
        </w:rPr>
        <w:t>1.2.2.</w:t>
      </w:r>
      <w:r w:rsidRPr="00CF0111">
        <w:rPr>
          <w:b/>
          <w:lang w:val="nl-NL"/>
        </w:rPr>
        <w:t xml:space="preserve"> Tiêu chuẩn cây con xuất vườn</w:t>
      </w:r>
    </w:p>
    <w:p w:rsidR="00735CC1" w:rsidRPr="00CF0111" w:rsidRDefault="00735CC1" w:rsidP="00735CC1">
      <w:pPr>
        <w:spacing w:before="80" w:after="80" w:line="264" w:lineRule="auto"/>
        <w:jc w:val="both"/>
        <w:rPr>
          <w:lang w:val="nl-NL"/>
        </w:rPr>
      </w:pPr>
      <w:r w:rsidRPr="00CF0111">
        <w:rPr>
          <w:b/>
          <w:lang w:val="nl-NL"/>
        </w:rPr>
        <w:t xml:space="preserve">- </w:t>
      </w:r>
      <w:r w:rsidRPr="00CF0111">
        <w:rPr>
          <w:lang w:val="nl-NL"/>
        </w:rPr>
        <w:t>Cây con được nuôi dưỡng trong vườn ươm từ 8 tháng tuổi trở lên.</w:t>
      </w:r>
    </w:p>
    <w:p w:rsidR="00735CC1" w:rsidRPr="00CF0111" w:rsidRDefault="00735CC1" w:rsidP="00735CC1">
      <w:pPr>
        <w:spacing w:before="80" w:after="80" w:line="264" w:lineRule="auto"/>
        <w:jc w:val="both"/>
        <w:rPr>
          <w:lang w:val="nl-NL"/>
        </w:rPr>
      </w:pPr>
      <w:r w:rsidRPr="00CF0111">
        <w:rPr>
          <w:lang w:val="nl-NL"/>
        </w:rPr>
        <w:t>-  Đường kính gốc trung bình từ 0,4-0,8 cm.</w:t>
      </w:r>
    </w:p>
    <w:p w:rsidR="00735CC1" w:rsidRPr="00CF0111" w:rsidRDefault="00735CC1" w:rsidP="00735CC1">
      <w:pPr>
        <w:spacing w:before="80" w:after="80" w:line="264" w:lineRule="auto"/>
        <w:jc w:val="both"/>
        <w:rPr>
          <w:lang w:val="nl-NL"/>
        </w:rPr>
      </w:pPr>
      <w:r w:rsidRPr="00CF0111">
        <w:rPr>
          <w:lang w:val="nl-NL"/>
        </w:rPr>
        <w:t>- Chiều cao trung bình từ 40-100 cm.</w:t>
      </w:r>
    </w:p>
    <w:p w:rsidR="00735CC1" w:rsidRPr="00CF0111" w:rsidRDefault="00735CC1" w:rsidP="00735CC1">
      <w:pPr>
        <w:spacing w:before="80" w:after="80" w:line="264" w:lineRule="auto"/>
        <w:jc w:val="both"/>
        <w:rPr>
          <w:lang w:val="nl-NL"/>
        </w:rPr>
      </w:pPr>
      <w:r w:rsidRPr="00CF0111">
        <w:rPr>
          <w:lang w:val="nl-NL"/>
        </w:rPr>
        <w:t>- Cây sinh trưởng khỏe mạnh, không bị sâu bệnh, thân thẳng, không cụt ngọn.</w:t>
      </w:r>
    </w:p>
    <w:p w:rsidR="00735CC1" w:rsidRPr="00CF0111" w:rsidRDefault="00B6219B" w:rsidP="00735CC1">
      <w:pPr>
        <w:spacing w:before="80" w:after="80" w:line="264" w:lineRule="auto"/>
        <w:jc w:val="both"/>
        <w:rPr>
          <w:b/>
          <w:lang w:val="nl-NL"/>
        </w:rPr>
      </w:pPr>
      <w:r w:rsidRPr="00CF0111">
        <w:rPr>
          <w:b/>
          <w:lang w:val="nl-NL"/>
        </w:rPr>
        <w:t>1.3</w:t>
      </w:r>
      <w:r w:rsidR="00735CC1" w:rsidRPr="00CF0111">
        <w:rPr>
          <w:b/>
          <w:lang w:val="nl-NL"/>
        </w:rPr>
        <w:t>. TRỒNG RỪNG</w:t>
      </w:r>
    </w:p>
    <w:p w:rsidR="00735CC1" w:rsidRPr="00CF0111" w:rsidRDefault="00B6219B" w:rsidP="00735CC1">
      <w:pPr>
        <w:widowControl w:val="0"/>
        <w:spacing w:before="80" w:after="80" w:line="264" w:lineRule="auto"/>
        <w:jc w:val="both"/>
        <w:rPr>
          <w:b/>
          <w:bCs/>
          <w:lang w:val="nl-NL"/>
        </w:rPr>
      </w:pPr>
      <w:r w:rsidRPr="00CF0111">
        <w:rPr>
          <w:b/>
          <w:bCs/>
          <w:lang w:val="nl-NL"/>
        </w:rPr>
        <w:t>1.3</w:t>
      </w:r>
      <w:r w:rsidR="00735CC1" w:rsidRPr="00CF0111">
        <w:rPr>
          <w:b/>
          <w:bCs/>
          <w:lang w:val="nl-NL"/>
        </w:rPr>
        <w:t>.1. Ph</w:t>
      </w:r>
      <w:r w:rsidR="00735CC1" w:rsidRPr="00CF0111">
        <w:rPr>
          <w:b/>
          <w:bCs/>
          <w:lang w:val="nl-NL"/>
        </w:rPr>
        <w:softHyphen/>
        <w:t>ương thức và thời vụ trồng rừng</w:t>
      </w:r>
    </w:p>
    <w:p w:rsidR="00735CC1" w:rsidRPr="00CF0111" w:rsidRDefault="00735CC1" w:rsidP="00735CC1">
      <w:pPr>
        <w:spacing w:before="80" w:after="80" w:line="264" w:lineRule="auto"/>
        <w:jc w:val="both"/>
        <w:rPr>
          <w:lang w:val="nl-NL"/>
        </w:rPr>
      </w:pPr>
      <w:r w:rsidRPr="00CF0111">
        <w:rPr>
          <w:b/>
          <w:lang w:val="nl-NL"/>
        </w:rPr>
        <w:tab/>
      </w:r>
      <w:r w:rsidRPr="00CF0111">
        <w:rPr>
          <w:lang w:val="nl-NL"/>
        </w:rPr>
        <w:t>Giổi xanh có thể áp dụng phương thức trồng rừng cục bộ, trồng dưới tán và trồng rừng toàn diện.</w:t>
      </w:r>
    </w:p>
    <w:p w:rsidR="00735CC1" w:rsidRPr="00CF0111" w:rsidRDefault="00735CC1" w:rsidP="00735CC1">
      <w:pPr>
        <w:spacing w:before="80" w:after="80" w:line="264" w:lineRule="auto"/>
        <w:jc w:val="both"/>
        <w:rPr>
          <w:lang w:val="nl-NL"/>
        </w:rPr>
      </w:pPr>
      <w:r w:rsidRPr="00CF0111">
        <w:rPr>
          <w:lang w:val="nl-NL"/>
        </w:rPr>
        <w:tab/>
        <w:t>+ Trồng rừng cục bộ đối với rừng thứ sinh nghèo kiệt hoặc rừng non phục hồi, ở đó có cây tái sinh nhưng số lượng cây tái sinh mục đích và chất lượng cây không đảm bảo. Giổi xanh được đưa vào trồng bổ sung theo băng, rạch hoặc theo đám để làm giầu rừng.</w:t>
      </w:r>
    </w:p>
    <w:p w:rsidR="00735CC1" w:rsidRPr="00CF0111" w:rsidRDefault="00735CC1" w:rsidP="00735CC1">
      <w:pPr>
        <w:spacing w:before="80" w:after="80" w:line="264" w:lineRule="auto"/>
        <w:jc w:val="both"/>
        <w:rPr>
          <w:vertAlign w:val="superscript"/>
          <w:lang w:val="nl-NL"/>
        </w:rPr>
      </w:pPr>
      <w:r w:rsidRPr="00CF0111">
        <w:rPr>
          <w:lang w:val="nl-NL"/>
        </w:rPr>
        <w:tab/>
        <w:t>+ Trồng rừng theo đám khi trong rừng có khoảng trống lớn trên 200 m</w:t>
      </w:r>
      <w:r w:rsidRPr="00CF0111">
        <w:rPr>
          <w:vertAlign w:val="superscript"/>
          <w:lang w:val="nl-NL"/>
        </w:rPr>
        <w:t>2</w:t>
      </w:r>
    </w:p>
    <w:p w:rsidR="00735CC1" w:rsidRPr="00CF0111" w:rsidRDefault="00735CC1" w:rsidP="00735CC1">
      <w:pPr>
        <w:spacing w:before="80" w:after="80" w:line="264" w:lineRule="auto"/>
        <w:jc w:val="both"/>
        <w:rPr>
          <w:lang w:val="nl-NL"/>
        </w:rPr>
      </w:pPr>
      <w:r w:rsidRPr="00CF0111">
        <w:rPr>
          <w:vertAlign w:val="superscript"/>
          <w:lang w:val="nl-NL"/>
        </w:rPr>
        <w:tab/>
      </w:r>
      <w:r w:rsidRPr="00CF0111">
        <w:rPr>
          <w:lang w:val="nl-NL"/>
        </w:rPr>
        <w:t>+ Trồng rừng toàn diện nơi đất trống (đất rừng sau khai thác hoặc nơi đất có khả năng trồng Giổi xanh). Nơi đất tốt có thể trồng hỗn giao với một số loài cây bản địa. Nơi đất xấu trồng hỗn giao với các loài cây cải tạo đất như các loài Keo.</w:t>
      </w:r>
    </w:p>
    <w:p w:rsidR="00735CC1" w:rsidRPr="00CF0111" w:rsidRDefault="00735CC1" w:rsidP="00735CC1">
      <w:pPr>
        <w:spacing w:before="80" w:after="80" w:line="264" w:lineRule="auto"/>
        <w:jc w:val="both"/>
        <w:rPr>
          <w:lang w:val="nl-NL"/>
        </w:rPr>
      </w:pPr>
      <w:r w:rsidRPr="00CF0111">
        <w:rPr>
          <w:lang w:val="nl-NL"/>
        </w:rPr>
        <w:tab/>
        <w:t>Thời vụ trồng: Các tỉnh miền Bắc trồng vào vụ xuân ( tháng 2, tháng 3) muộn nhất không quá 15 tháng 4. Miền Trung vào tháng 10  tháng 11. Đông Nam Bộ, Duyên hải Nam trung bộ, Tây Nguyên trồng vào mùa mưa tháng 6 - tháng 8.</w:t>
      </w:r>
    </w:p>
    <w:p w:rsidR="00735CC1" w:rsidRPr="00CF0111" w:rsidRDefault="00B6219B" w:rsidP="00735CC1">
      <w:pPr>
        <w:pStyle w:val="Heading2"/>
        <w:spacing w:before="80" w:after="80" w:line="264" w:lineRule="auto"/>
        <w:rPr>
          <w:rFonts w:ascii="Times New Roman" w:hAnsi="Times New Roman" w:cs="Times New Roman"/>
          <w:sz w:val="28"/>
          <w:szCs w:val="28"/>
          <w:lang w:val="nl-NL"/>
        </w:rPr>
      </w:pPr>
      <w:bookmarkStart w:id="75" w:name="_Toc417627378"/>
      <w:bookmarkStart w:id="76" w:name="_Toc417627895"/>
      <w:r w:rsidRPr="00CF0111">
        <w:rPr>
          <w:rFonts w:ascii="Times New Roman" w:hAnsi="Times New Roman" w:cs="Times New Roman"/>
          <w:sz w:val="28"/>
          <w:szCs w:val="28"/>
          <w:lang w:val="nl-NL"/>
        </w:rPr>
        <w:t>1.3</w:t>
      </w:r>
      <w:r w:rsidR="00735CC1" w:rsidRPr="00CF0111">
        <w:rPr>
          <w:rFonts w:ascii="Times New Roman" w:hAnsi="Times New Roman" w:cs="Times New Roman"/>
          <w:sz w:val="28"/>
          <w:szCs w:val="28"/>
          <w:lang w:val="nl-NL"/>
        </w:rPr>
        <w:t>.2. Kỹ thuật trồng</w:t>
      </w:r>
      <w:bookmarkEnd w:id="75"/>
      <w:bookmarkEnd w:id="76"/>
    </w:p>
    <w:p w:rsidR="00735CC1" w:rsidRPr="00CF0111" w:rsidRDefault="00B6219B" w:rsidP="00735CC1">
      <w:pPr>
        <w:spacing w:before="80" w:after="80" w:line="264" w:lineRule="auto"/>
        <w:jc w:val="both"/>
        <w:rPr>
          <w:b/>
          <w:lang w:val="nl-NL"/>
        </w:rPr>
      </w:pPr>
      <w:r w:rsidRPr="00CF0111">
        <w:rPr>
          <w:b/>
          <w:lang w:val="nl-NL"/>
        </w:rPr>
        <w:t>-</w:t>
      </w:r>
      <w:r w:rsidR="00735CC1" w:rsidRPr="00CF0111">
        <w:rPr>
          <w:b/>
          <w:lang w:val="nl-NL"/>
        </w:rPr>
        <w:t xml:space="preserve"> Bố trí rạch, xử lý thực bì</w:t>
      </w:r>
    </w:p>
    <w:p w:rsidR="00735CC1" w:rsidRPr="00CF0111" w:rsidRDefault="00B6219B" w:rsidP="00735CC1">
      <w:pPr>
        <w:spacing w:before="80" w:after="80" w:line="264" w:lineRule="auto"/>
        <w:jc w:val="both"/>
        <w:rPr>
          <w:lang w:val="nl-NL"/>
        </w:rPr>
      </w:pPr>
      <w:r w:rsidRPr="00CF0111">
        <w:rPr>
          <w:lang w:val="nl-NL"/>
        </w:rPr>
        <w:lastRenderedPageBreak/>
        <w:t>+</w:t>
      </w:r>
      <w:r w:rsidR="00735CC1" w:rsidRPr="00CF0111">
        <w:rPr>
          <w:lang w:val="nl-NL"/>
        </w:rPr>
        <w:t xml:space="preserve">  Trồng bổ sung theo đám:</w:t>
      </w:r>
    </w:p>
    <w:p w:rsidR="00735CC1" w:rsidRPr="00CF0111" w:rsidRDefault="00735CC1" w:rsidP="00735CC1">
      <w:pPr>
        <w:spacing w:before="80" w:after="80" w:line="264" w:lineRule="auto"/>
        <w:ind w:firstLine="567"/>
        <w:jc w:val="both"/>
        <w:rPr>
          <w:lang w:val="nl-NL"/>
        </w:rPr>
      </w:pPr>
      <w:r w:rsidRPr="00CF0111">
        <w:rPr>
          <w:lang w:val="nl-NL"/>
        </w:rPr>
        <w:t xml:space="preserve">Trồng theo đám vào các khoảng trống trong lâm phần . </w:t>
      </w:r>
    </w:p>
    <w:p w:rsidR="00735CC1" w:rsidRPr="00CF0111" w:rsidRDefault="00735CC1" w:rsidP="00735CC1">
      <w:pPr>
        <w:spacing w:before="80" w:after="80" w:line="264" w:lineRule="auto"/>
        <w:ind w:firstLine="567"/>
        <w:jc w:val="both"/>
        <w:rPr>
          <w:lang w:val="nl-NL"/>
        </w:rPr>
      </w:pPr>
      <w:r w:rsidRPr="00CF0111">
        <w:rPr>
          <w:lang w:val="nl-NL"/>
        </w:rPr>
        <w:t>Việc xác định các khoảng trống trong lâm phần được thực hiện trong bước điều tra lập địa. Khoảng trống là những nơi có diện tích trên 200  m</w:t>
      </w:r>
      <w:r w:rsidRPr="00CF0111">
        <w:rPr>
          <w:vertAlign w:val="superscript"/>
          <w:lang w:val="nl-NL"/>
        </w:rPr>
        <w:t xml:space="preserve">2 </w:t>
      </w:r>
      <w:r w:rsidRPr="00CF0111">
        <w:rPr>
          <w:lang w:val="nl-NL"/>
        </w:rPr>
        <w:t>và mật độ cây tái sinh &lt; 400 cây/ha.</w:t>
      </w:r>
    </w:p>
    <w:p w:rsidR="00735CC1" w:rsidRPr="00CF0111" w:rsidRDefault="00735CC1" w:rsidP="00735CC1">
      <w:pPr>
        <w:spacing w:before="80" w:after="80" w:line="264" w:lineRule="auto"/>
        <w:ind w:firstLine="567"/>
        <w:jc w:val="both"/>
        <w:rPr>
          <w:lang w:val="nl-NL"/>
        </w:rPr>
      </w:pPr>
      <w:r w:rsidRPr="00CF0111">
        <w:rPr>
          <w:lang w:val="nl-NL"/>
        </w:rPr>
        <w:t>Tùy vào số lượng cây tái sinh mục đích còn lại mà mật độ đưa vào trồng khoảng 200-400 cây/ha.</w:t>
      </w:r>
    </w:p>
    <w:p w:rsidR="00735CC1" w:rsidRPr="00CF0111" w:rsidRDefault="00735CC1" w:rsidP="00735CC1">
      <w:pPr>
        <w:spacing w:before="80" w:after="80" w:line="264" w:lineRule="auto"/>
        <w:ind w:firstLine="567"/>
        <w:jc w:val="both"/>
        <w:rPr>
          <w:lang w:val="nl-NL"/>
        </w:rPr>
      </w:pPr>
      <w:r w:rsidRPr="00CF0111">
        <w:rPr>
          <w:lang w:val="nl-NL"/>
        </w:rPr>
        <w:t>Trong đám xử lý thực bì theo rạch. Rạch trồng rộng 2m, rạch chừa rộng 2 m, trên rạch trồng xử lý thực bì toàn diện và trồng một hàng cây, cây cách cây 3m.</w:t>
      </w:r>
    </w:p>
    <w:p w:rsidR="00735CC1" w:rsidRPr="00CF0111" w:rsidRDefault="00735CC1" w:rsidP="00735CC1">
      <w:pPr>
        <w:spacing w:before="80" w:after="80" w:line="264" w:lineRule="auto"/>
        <w:ind w:firstLine="567"/>
        <w:jc w:val="both"/>
        <w:rPr>
          <w:lang w:val="nl-NL"/>
        </w:rPr>
      </w:pPr>
      <w:r w:rsidRPr="00CF0111">
        <w:rPr>
          <w:lang w:val="nl-NL"/>
        </w:rPr>
        <w:t>Trên rạch trồng rừng: thực bì được phát sạch, dọn xếp vào phía dưới rạch trồng, giữ lại những cây tái sinh mục đích</w:t>
      </w:r>
    </w:p>
    <w:p w:rsidR="00735CC1" w:rsidRPr="00CF0111" w:rsidRDefault="00B6219B" w:rsidP="00735CC1">
      <w:pPr>
        <w:spacing w:before="80" w:after="80" w:line="264" w:lineRule="auto"/>
        <w:jc w:val="both"/>
        <w:rPr>
          <w:lang w:val="nl-NL"/>
        </w:rPr>
      </w:pPr>
      <w:r w:rsidRPr="00CF0111">
        <w:rPr>
          <w:lang w:val="nl-NL"/>
        </w:rPr>
        <w:t xml:space="preserve">+ </w:t>
      </w:r>
      <w:r w:rsidR="00735CC1" w:rsidRPr="00CF0111">
        <w:rPr>
          <w:lang w:val="nl-NL"/>
        </w:rPr>
        <w:t xml:space="preserve">Trồng rừng toàn diện </w:t>
      </w:r>
    </w:p>
    <w:p w:rsidR="00735CC1" w:rsidRPr="00CF0111" w:rsidRDefault="00735CC1" w:rsidP="00735CC1">
      <w:pPr>
        <w:spacing w:before="80" w:after="80" w:line="264" w:lineRule="auto"/>
        <w:jc w:val="both"/>
        <w:rPr>
          <w:lang w:val="nl-NL"/>
        </w:rPr>
      </w:pPr>
      <w:r w:rsidRPr="00CF0111">
        <w:rPr>
          <w:lang w:val="nl-NL"/>
        </w:rPr>
        <w:tab/>
        <w:t>- Mật độ trồng 625; 833; 1250 cây/ ha. Trong đó 50% Giổi xanh, 50% cây phù trợ. Khi trồng áp dụng phương pháp hỗn loài cây cách cây hoặc hàng cách hàng.</w:t>
      </w:r>
    </w:p>
    <w:p w:rsidR="00735CC1" w:rsidRPr="00CF0111" w:rsidRDefault="00735CC1" w:rsidP="00735CC1">
      <w:pPr>
        <w:pStyle w:val="Style1daudong"/>
        <w:tabs>
          <w:tab w:val="clear" w:pos="600"/>
          <w:tab w:val="clear" w:pos="984"/>
        </w:tabs>
        <w:spacing w:before="80" w:after="80" w:line="264" w:lineRule="auto"/>
        <w:ind w:left="0" w:firstLine="720"/>
        <w:jc w:val="left"/>
        <w:rPr>
          <w:rFonts w:ascii="Times New Roman" w:hAnsi="Times New Roman"/>
          <w:szCs w:val="28"/>
          <w:lang w:val="nl-NL"/>
        </w:rPr>
      </w:pPr>
      <w:r w:rsidRPr="00CF0111">
        <w:rPr>
          <w:rFonts w:ascii="Times New Roman" w:hAnsi="Times New Roman"/>
          <w:szCs w:val="28"/>
          <w:lang w:val="nl-NL"/>
        </w:rPr>
        <w:t>- Bố trí rạch: rạch chừa 2 m, rạch trồng 2m</w:t>
      </w:r>
    </w:p>
    <w:p w:rsidR="00735CC1" w:rsidRPr="00CF0111" w:rsidRDefault="00735CC1" w:rsidP="00735CC1">
      <w:pPr>
        <w:pStyle w:val="Style1daudong"/>
        <w:tabs>
          <w:tab w:val="clear" w:pos="600"/>
          <w:tab w:val="clear" w:pos="984"/>
        </w:tabs>
        <w:spacing w:before="80" w:after="80" w:line="264" w:lineRule="auto"/>
        <w:ind w:left="0" w:firstLine="720"/>
        <w:jc w:val="left"/>
        <w:rPr>
          <w:rFonts w:ascii="Times New Roman" w:hAnsi="Times New Roman"/>
          <w:szCs w:val="28"/>
          <w:lang w:val="nl-NL"/>
        </w:rPr>
      </w:pPr>
      <w:r w:rsidRPr="00CF0111">
        <w:rPr>
          <w:rFonts w:ascii="Times New Roman" w:hAnsi="Times New Roman"/>
          <w:szCs w:val="28"/>
          <w:lang w:val="nl-NL"/>
        </w:rPr>
        <w:t>- Trên rạch trồng rừng: thực bì được phát sạch, dọn xếp vào phía dưới rạch trồng, giữ lại những cây tái sinh mục đích</w:t>
      </w:r>
    </w:p>
    <w:p w:rsidR="00735CC1" w:rsidRPr="00CF0111" w:rsidRDefault="00735CC1" w:rsidP="00735CC1">
      <w:pPr>
        <w:pStyle w:val="Style1daudong"/>
        <w:tabs>
          <w:tab w:val="clear" w:pos="600"/>
          <w:tab w:val="clear" w:pos="984"/>
        </w:tabs>
        <w:spacing w:before="80" w:after="80" w:line="264" w:lineRule="auto"/>
        <w:ind w:left="0" w:firstLine="720"/>
        <w:jc w:val="left"/>
        <w:rPr>
          <w:rFonts w:ascii="Times New Roman" w:hAnsi="Times New Roman"/>
          <w:szCs w:val="28"/>
          <w:lang w:val="nl-NL"/>
        </w:rPr>
      </w:pPr>
      <w:r w:rsidRPr="00CF0111">
        <w:rPr>
          <w:rFonts w:ascii="Times New Roman" w:hAnsi="Times New Roman"/>
          <w:szCs w:val="28"/>
          <w:lang w:val="nl-NL"/>
        </w:rPr>
        <w:t>- Mỗi rạch trồng 1 hàng cây, cây cách cây 2- 4m (cự ly trồng  4 x 2m;4x3m; 4x4m)</w:t>
      </w:r>
    </w:p>
    <w:p w:rsidR="00735CC1" w:rsidRPr="00CF0111" w:rsidRDefault="00B6219B" w:rsidP="00735CC1">
      <w:pPr>
        <w:pStyle w:val="Style1daudong"/>
        <w:tabs>
          <w:tab w:val="clear" w:pos="600"/>
          <w:tab w:val="clear" w:pos="984"/>
        </w:tabs>
        <w:spacing w:before="80" w:after="80" w:line="264" w:lineRule="auto"/>
        <w:ind w:left="0" w:firstLine="0"/>
        <w:rPr>
          <w:rFonts w:ascii="Times New Roman" w:hAnsi="Times New Roman"/>
          <w:b/>
          <w:bCs/>
          <w:szCs w:val="28"/>
          <w:lang w:val="nl-NL"/>
        </w:rPr>
      </w:pPr>
      <w:r w:rsidRPr="00CF0111">
        <w:rPr>
          <w:rFonts w:ascii="Times New Roman" w:hAnsi="Times New Roman"/>
          <w:b/>
          <w:bCs/>
          <w:szCs w:val="28"/>
          <w:lang w:val="nl-NL"/>
        </w:rPr>
        <w:t>1.3.3</w:t>
      </w:r>
      <w:r w:rsidR="00735CC1" w:rsidRPr="00CF0111">
        <w:rPr>
          <w:rFonts w:ascii="Times New Roman" w:hAnsi="Times New Roman"/>
          <w:b/>
          <w:bCs/>
          <w:szCs w:val="28"/>
          <w:lang w:val="nl-NL"/>
        </w:rPr>
        <w:t>. Làm đất</w:t>
      </w:r>
    </w:p>
    <w:p w:rsidR="00735CC1" w:rsidRPr="00CF0111" w:rsidRDefault="00735CC1" w:rsidP="00735CC1">
      <w:pPr>
        <w:pStyle w:val="Style1daudong"/>
        <w:tabs>
          <w:tab w:val="clear" w:pos="600"/>
          <w:tab w:val="clear" w:pos="984"/>
        </w:tabs>
        <w:spacing w:before="80" w:after="80" w:line="264" w:lineRule="auto"/>
        <w:ind w:left="0" w:firstLine="567"/>
        <w:rPr>
          <w:rFonts w:ascii="Times New Roman" w:hAnsi="Times New Roman"/>
          <w:iCs/>
          <w:szCs w:val="28"/>
          <w:lang w:val="nl-NL"/>
        </w:rPr>
      </w:pPr>
      <w:r w:rsidRPr="00CF0111">
        <w:rPr>
          <w:rFonts w:ascii="Times New Roman" w:hAnsi="Times New Roman"/>
          <w:szCs w:val="28"/>
          <w:lang w:val="nl-NL"/>
        </w:rPr>
        <w:t xml:space="preserve"> Hố có kích thư</w:t>
      </w:r>
      <w:r w:rsidRPr="00CF0111">
        <w:rPr>
          <w:rFonts w:ascii="Times New Roman" w:hAnsi="Times New Roman"/>
          <w:szCs w:val="28"/>
          <w:lang w:val="nl-NL"/>
        </w:rPr>
        <w:softHyphen/>
        <w:t>ớc 40x40x40cm. Khi cuốc, để phần đất tốt tơi xốp trên mặt và đất phía d</w:t>
      </w:r>
      <w:r w:rsidRPr="00CF0111">
        <w:rPr>
          <w:rFonts w:ascii="Times New Roman" w:hAnsi="Times New Roman"/>
          <w:szCs w:val="28"/>
          <w:lang w:val="nl-NL"/>
        </w:rPr>
        <w:softHyphen/>
        <w:t>ưới hố ra riêng biệt.</w:t>
      </w:r>
    </w:p>
    <w:p w:rsidR="00735CC1" w:rsidRPr="00CF0111" w:rsidRDefault="00735CC1" w:rsidP="00735CC1">
      <w:pPr>
        <w:pStyle w:val="Style1daudong"/>
        <w:tabs>
          <w:tab w:val="clear" w:pos="600"/>
          <w:tab w:val="clear" w:pos="984"/>
        </w:tabs>
        <w:spacing w:before="80" w:after="80" w:line="264" w:lineRule="auto"/>
        <w:ind w:left="0" w:firstLine="567"/>
        <w:rPr>
          <w:rFonts w:ascii="Times New Roman" w:hAnsi="Times New Roman"/>
          <w:szCs w:val="28"/>
          <w:lang w:val="nl-NL"/>
        </w:rPr>
      </w:pPr>
      <w:r w:rsidRPr="00CF0111">
        <w:rPr>
          <w:rFonts w:ascii="Times New Roman" w:hAnsi="Times New Roman"/>
          <w:szCs w:val="28"/>
          <w:lang w:val="nl-NL"/>
        </w:rPr>
        <w:t xml:space="preserve">Lấp hố, đưa phần đất tốt xuống đáy hố cùng với thảm khô mục (phần đất phía trên hố, có thể xới thêm phần đất mặt xung quanh hố để lấp đất gần ngang miệng hố). </w:t>
      </w:r>
    </w:p>
    <w:p w:rsidR="00735CC1" w:rsidRPr="00CF0111" w:rsidRDefault="00735CC1" w:rsidP="00735CC1">
      <w:pPr>
        <w:pStyle w:val="Style1daudong"/>
        <w:tabs>
          <w:tab w:val="clear" w:pos="600"/>
          <w:tab w:val="clear" w:pos="984"/>
        </w:tabs>
        <w:spacing w:before="80" w:after="80" w:line="264" w:lineRule="auto"/>
        <w:ind w:left="0" w:firstLine="567"/>
        <w:rPr>
          <w:rFonts w:ascii="Times New Roman" w:hAnsi="Times New Roman"/>
          <w:szCs w:val="28"/>
          <w:lang w:val="nl-NL"/>
        </w:rPr>
      </w:pPr>
      <w:r w:rsidRPr="00CF0111">
        <w:rPr>
          <w:rFonts w:ascii="Times New Roman" w:hAnsi="Times New Roman"/>
          <w:szCs w:val="28"/>
          <w:lang w:val="nl-NL"/>
        </w:rPr>
        <w:t>Thời gian lấp hố phải xong trư</w:t>
      </w:r>
      <w:r w:rsidRPr="00CF0111">
        <w:rPr>
          <w:rFonts w:ascii="Times New Roman" w:hAnsi="Times New Roman"/>
          <w:szCs w:val="28"/>
          <w:lang w:val="nl-NL"/>
        </w:rPr>
        <w:softHyphen/>
        <w:t>ớc khi trồng rừng 15 - 20 ngày.</w:t>
      </w:r>
    </w:p>
    <w:p w:rsidR="00735CC1" w:rsidRPr="00CF0111" w:rsidRDefault="00B6219B" w:rsidP="00735CC1">
      <w:pPr>
        <w:tabs>
          <w:tab w:val="left" w:pos="600"/>
        </w:tabs>
        <w:spacing w:before="80" w:after="80" w:line="264" w:lineRule="auto"/>
        <w:jc w:val="both"/>
        <w:rPr>
          <w:b/>
          <w:bCs/>
          <w:lang w:val="nl-NL"/>
        </w:rPr>
      </w:pPr>
      <w:r w:rsidRPr="00CF0111">
        <w:rPr>
          <w:b/>
          <w:bCs/>
          <w:lang w:val="nl-NL"/>
        </w:rPr>
        <w:t>1.3.4</w:t>
      </w:r>
      <w:r w:rsidR="00735CC1" w:rsidRPr="00CF0111">
        <w:rPr>
          <w:b/>
          <w:bCs/>
          <w:lang w:val="nl-NL"/>
        </w:rPr>
        <w:t>. Bốc xếp vận chuyển cây đi trồng</w:t>
      </w:r>
    </w:p>
    <w:p w:rsidR="00735CC1" w:rsidRPr="00CF0111" w:rsidRDefault="00735CC1" w:rsidP="00735CC1">
      <w:pPr>
        <w:pStyle w:val="Style1daudong"/>
        <w:tabs>
          <w:tab w:val="clear" w:pos="984"/>
        </w:tabs>
        <w:spacing w:before="80" w:after="80" w:line="264" w:lineRule="auto"/>
        <w:ind w:left="0" w:firstLine="0"/>
        <w:rPr>
          <w:rFonts w:ascii="Times New Roman" w:hAnsi="Times New Roman"/>
          <w:szCs w:val="28"/>
          <w:lang w:val="nl-NL"/>
        </w:rPr>
      </w:pPr>
      <w:r w:rsidRPr="00CF0111">
        <w:rPr>
          <w:rFonts w:ascii="Times New Roman" w:hAnsi="Times New Roman"/>
          <w:szCs w:val="28"/>
          <w:lang w:val="nl-NL"/>
        </w:rPr>
        <w:tab/>
        <w:t>T</w:t>
      </w:r>
      <w:r w:rsidRPr="00CF0111">
        <w:rPr>
          <w:rFonts w:ascii="Times New Roman" w:hAnsi="Times New Roman"/>
          <w:szCs w:val="28"/>
          <w:lang w:val="nl-NL"/>
        </w:rPr>
        <w:softHyphen/>
        <w:t>ưới n</w:t>
      </w:r>
      <w:r w:rsidRPr="00CF0111">
        <w:rPr>
          <w:rFonts w:ascii="Times New Roman" w:hAnsi="Times New Roman"/>
          <w:szCs w:val="28"/>
          <w:lang w:val="nl-NL"/>
        </w:rPr>
        <w:softHyphen/>
        <w:t>ước đủ ẩm 1 đêm trư</w:t>
      </w:r>
      <w:r w:rsidRPr="00CF0111">
        <w:rPr>
          <w:rFonts w:ascii="Times New Roman" w:hAnsi="Times New Roman"/>
          <w:szCs w:val="28"/>
          <w:lang w:val="nl-NL"/>
        </w:rPr>
        <w:softHyphen/>
        <w:t>ớc khi bốc xếp cây, tránh làm vỡ bầu, dập nát, gẫy ngọn trong quá trình bốc, xếp và vận chuyển.</w:t>
      </w:r>
    </w:p>
    <w:p w:rsidR="00735CC1" w:rsidRPr="00CF0111" w:rsidRDefault="00735CC1" w:rsidP="00735CC1">
      <w:pPr>
        <w:pStyle w:val="Style1daudong"/>
        <w:tabs>
          <w:tab w:val="clear" w:pos="984"/>
        </w:tabs>
        <w:spacing w:before="80" w:after="80" w:line="264" w:lineRule="auto"/>
        <w:ind w:left="0" w:firstLine="426"/>
        <w:rPr>
          <w:rFonts w:ascii="Times New Roman" w:hAnsi="Times New Roman"/>
          <w:szCs w:val="28"/>
          <w:lang w:val="nl-NL"/>
        </w:rPr>
      </w:pPr>
      <w:r w:rsidRPr="00CF0111">
        <w:rPr>
          <w:rFonts w:ascii="Times New Roman" w:hAnsi="Times New Roman"/>
          <w:szCs w:val="28"/>
          <w:lang w:val="nl-NL"/>
        </w:rPr>
        <w:tab/>
        <w:t>Khi vận chuyển cây phải trồng ngay, nếu ch</w:t>
      </w:r>
      <w:r w:rsidRPr="00CF0111">
        <w:rPr>
          <w:rFonts w:ascii="Times New Roman" w:hAnsi="Times New Roman"/>
          <w:szCs w:val="28"/>
          <w:lang w:val="nl-NL"/>
        </w:rPr>
        <w:softHyphen/>
        <w:t>ưa trồng phải xếp ở nơi râm mát và t</w:t>
      </w:r>
      <w:r w:rsidRPr="00CF0111">
        <w:rPr>
          <w:rFonts w:ascii="Times New Roman" w:hAnsi="Times New Roman"/>
          <w:szCs w:val="28"/>
          <w:lang w:val="nl-NL"/>
        </w:rPr>
        <w:softHyphen/>
        <w:t>ưới n</w:t>
      </w:r>
      <w:r w:rsidRPr="00CF0111">
        <w:rPr>
          <w:rFonts w:ascii="Times New Roman" w:hAnsi="Times New Roman"/>
          <w:szCs w:val="28"/>
          <w:lang w:val="nl-NL"/>
        </w:rPr>
        <w:softHyphen/>
        <w:t>ước đảm bảo độ ẩm cho bầu.</w:t>
      </w:r>
    </w:p>
    <w:p w:rsidR="00735CC1" w:rsidRPr="00CF0111" w:rsidRDefault="00735CC1" w:rsidP="00735CC1">
      <w:pPr>
        <w:pStyle w:val="Style1daudong"/>
        <w:tabs>
          <w:tab w:val="clear" w:pos="600"/>
          <w:tab w:val="clear" w:pos="984"/>
        </w:tabs>
        <w:spacing w:before="80" w:after="80" w:line="264" w:lineRule="auto"/>
        <w:ind w:left="0" w:firstLine="720"/>
        <w:jc w:val="left"/>
        <w:rPr>
          <w:rFonts w:ascii="Times New Roman" w:hAnsi="Times New Roman"/>
          <w:szCs w:val="28"/>
          <w:lang w:val="nl-NL"/>
        </w:rPr>
      </w:pPr>
    </w:p>
    <w:tbl>
      <w:tblPr>
        <w:tblW w:w="0" w:type="auto"/>
        <w:tblLook w:val="01E0" w:firstRow="1" w:lastRow="1" w:firstColumn="1" w:lastColumn="1" w:noHBand="0" w:noVBand="0"/>
      </w:tblPr>
      <w:tblGrid>
        <w:gridCol w:w="4747"/>
        <w:gridCol w:w="4748"/>
      </w:tblGrid>
      <w:tr w:rsidR="00735CC1" w:rsidRPr="00CF0111" w:rsidTr="00572CA9">
        <w:trPr>
          <w:trHeight w:val="4930"/>
        </w:trPr>
        <w:tc>
          <w:tcPr>
            <w:tcW w:w="4747" w:type="dxa"/>
          </w:tcPr>
          <w:p w:rsidR="00735CC1" w:rsidRPr="00CF0111" w:rsidRDefault="008457F7" w:rsidP="008E4FDA">
            <w:pPr>
              <w:pStyle w:val="Style1daudong"/>
              <w:tabs>
                <w:tab w:val="clear" w:pos="600"/>
                <w:tab w:val="clear" w:pos="984"/>
              </w:tabs>
              <w:spacing w:before="80" w:after="80" w:line="264" w:lineRule="auto"/>
              <w:ind w:left="0" w:firstLine="0"/>
              <w:jc w:val="left"/>
              <w:rPr>
                <w:rFonts w:ascii="Times New Roman" w:hAnsi="Times New Roman"/>
                <w:szCs w:val="28"/>
              </w:rPr>
            </w:pPr>
            <w:r>
              <w:rPr>
                <w:rFonts w:ascii="Times New Roman" w:hAnsi="Times New Roman"/>
                <w:noProof/>
                <w:szCs w:val="28"/>
              </w:rPr>
              <w:lastRenderedPageBreak/>
              <w:drawing>
                <wp:inline distT="0" distB="0" distL="0" distR="0">
                  <wp:extent cx="2628900" cy="2600325"/>
                  <wp:effectExtent l="0" t="0" r="0" b="9525"/>
                  <wp:docPr id="140" name="Picture 140" descr="gioi xan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gioi xanh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28900" cy="2600325"/>
                          </a:xfrm>
                          <a:prstGeom prst="rect">
                            <a:avLst/>
                          </a:prstGeom>
                          <a:noFill/>
                          <a:ln>
                            <a:noFill/>
                          </a:ln>
                        </pic:spPr>
                      </pic:pic>
                    </a:graphicData>
                  </a:graphic>
                </wp:inline>
              </w:drawing>
            </w:r>
          </w:p>
          <w:p w:rsidR="00735CC1" w:rsidRPr="00CF0111" w:rsidRDefault="00735CC1" w:rsidP="008E4FDA">
            <w:pPr>
              <w:pStyle w:val="Style1daudong"/>
              <w:tabs>
                <w:tab w:val="clear" w:pos="600"/>
                <w:tab w:val="clear" w:pos="984"/>
              </w:tabs>
              <w:spacing w:before="80" w:after="80" w:line="264" w:lineRule="auto"/>
              <w:ind w:left="0" w:firstLine="0"/>
              <w:jc w:val="left"/>
              <w:rPr>
                <w:rFonts w:ascii="Times New Roman" w:hAnsi="Times New Roman"/>
                <w:szCs w:val="28"/>
              </w:rPr>
            </w:pPr>
            <w:r w:rsidRPr="00CF0111">
              <w:rPr>
                <w:rFonts w:ascii="Times New Roman" w:hAnsi="Times New Roman"/>
                <w:bCs/>
                <w:szCs w:val="28"/>
              </w:rPr>
              <w:t xml:space="preserve">Giổi xanh được trồng hỗn giao   </w:t>
            </w:r>
          </w:p>
        </w:tc>
        <w:tc>
          <w:tcPr>
            <w:tcW w:w="4748" w:type="dxa"/>
          </w:tcPr>
          <w:p w:rsidR="00735CC1" w:rsidRPr="00CF0111" w:rsidRDefault="008457F7" w:rsidP="008E4FDA">
            <w:pPr>
              <w:pStyle w:val="Style1daudong"/>
              <w:tabs>
                <w:tab w:val="clear" w:pos="600"/>
                <w:tab w:val="clear" w:pos="984"/>
              </w:tabs>
              <w:spacing w:before="80" w:after="80" w:line="264" w:lineRule="auto"/>
              <w:ind w:left="0" w:firstLine="0"/>
              <w:jc w:val="left"/>
              <w:rPr>
                <w:rFonts w:ascii="Times New Roman" w:hAnsi="Times New Roman"/>
                <w:szCs w:val="28"/>
              </w:rPr>
            </w:pPr>
            <w:r>
              <w:rPr>
                <w:rFonts w:ascii="Times New Roman" w:hAnsi="Times New Roman"/>
                <w:noProof/>
                <w:szCs w:val="28"/>
              </w:rPr>
              <w:drawing>
                <wp:inline distT="0" distB="0" distL="0" distR="0">
                  <wp:extent cx="2771775" cy="2600325"/>
                  <wp:effectExtent l="0" t="0" r="9525" b="9525"/>
                  <wp:docPr id="141" name="Picture 141" descr="DSC03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DSC0373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71775" cy="2600325"/>
                          </a:xfrm>
                          <a:prstGeom prst="rect">
                            <a:avLst/>
                          </a:prstGeom>
                          <a:noFill/>
                          <a:ln>
                            <a:noFill/>
                          </a:ln>
                        </pic:spPr>
                      </pic:pic>
                    </a:graphicData>
                  </a:graphic>
                </wp:inline>
              </w:drawing>
            </w:r>
          </w:p>
          <w:p w:rsidR="00735CC1" w:rsidRPr="00CF0111" w:rsidRDefault="00735CC1" w:rsidP="008E4FDA">
            <w:pPr>
              <w:pStyle w:val="Style1daudong"/>
              <w:tabs>
                <w:tab w:val="clear" w:pos="600"/>
                <w:tab w:val="clear" w:pos="984"/>
              </w:tabs>
              <w:spacing w:before="80" w:after="80" w:line="264" w:lineRule="auto"/>
              <w:ind w:left="0" w:firstLine="0"/>
              <w:jc w:val="center"/>
              <w:rPr>
                <w:rFonts w:ascii="Times New Roman" w:hAnsi="Times New Roman"/>
                <w:b/>
                <w:bCs/>
                <w:szCs w:val="28"/>
              </w:rPr>
            </w:pPr>
            <w:r w:rsidRPr="00CF0111">
              <w:rPr>
                <w:rFonts w:ascii="Times New Roman" w:hAnsi="Times New Roman"/>
                <w:szCs w:val="28"/>
              </w:rPr>
              <w:t>Giổi xanh được trồng thuần loài</w:t>
            </w:r>
          </w:p>
        </w:tc>
      </w:tr>
    </w:tbl>
    <w:p w:rsidR="00735CC1" w:rsidRPr="00CF0111" w:rsidRDefault="00B6219B" w:rsidP="00735CC1">
      <w:pPr>
        <w:tabs>
          <w:tab w:val="left" w:pos="600"/>
        </w:tabs>
        <w:spacing w:before="80" w:after="80" w:line="264" w:lineRule="auto"/>
        <w:jc w:val="both"/>
        <w:rPr>
          <w:b/>
          <w:bCs/>
        </w:rPr>
      </w:pPr>
      <w:r w:rsidRPr="00CF0111">
        <w:rPr>
          <w:b/>
          <w:bCs/>
        </w:rPr>
        <w:t>1.3.5</w:t>
      </w:r>
      <w:r w:rsidR="00735CC1" w:rsidRPr="00CF0111">
        <w:rPr>
          <w:b/>
          <w:bCs/>
        </w:rPr>
        <w:t>. Kỹ thuật trồng</w:t>
      </w:r>
    </w:p>
    <w:p w:rsidR="00735CC1" w:rsidRPr="00CF0111" w:rsidRDefault="00735CC1" w:rsidP="00735CC1">
      <w:pPr>
        <w:pStyle w:val="Style1daudong"/>
        <w:tabs>
          <w:tab w:val="clear" w:pos="600"/>
          <w:tab w:val="clear" w:pos="984"/>
        </w:tabs>
        <w:spacing w:before="80" w:after="80" w:line="264" w:lineRule="auto"/>
        <w:ind w:left="0" w:firstLine="567"/>
        <w:rPr>
          <w:rFonts w:ascii="Times New Roman" w:hAnsi="Times New Roman"/>
          <w:szCs w:val="28"/>
        </w:rPr>
      </w:pPr>
      <w:r w:rsidRPr="00CF0111">
        <w:rPr>
          <w:rFonts w:ascii="Times New Roman" w:hAnsi="Times New Roman"/>
          <w:szCs w:val="28"/>
        </w:rPr>
        <w:t>Trồng vào thời điểm râm mát, mư</w:t>
      </w:r>
      <w:r w:rsidRPr="00CF0111">
        <w:rPr>
          <w:rFonts w:ascii="Times New Roman" w:hAnsi="Times New Roman"/>
          <w:szCs w:val="28"/>
        </w:rPr>
        <w:softHyphen/>
        <w:t>a nhỏ hoặc nắng nhẹ và đất trong hố phải đủ ẩm. Rải cây đến đến đâu, trồng ngay đến đó, phải trồng hết trong ngày. Dùng cuốc nhỏ hoặc bay đào một hố rộng và sâu hơn chiều dài của bầu 1 - 2 cm ở vị trí giữa hố đã lấp.</w:t>
      </w:r>
    </w:p>
    <w:p w:rsidR="00735CC1" w:rsidRPr="00CF0111" w:rsidRDefault="00735CC1" w:rsidP="00735CC1">
      <w:pPr>
        <w:pStyle w:val="Style1daudong"/>
        <w:tabs>
          <w:tab w:val="clear" w:pos="600"/>
          <w:tab w:val="clear" w:pos="984"/>
        </w:tabs>
        <w:spacing w:before="80" w:after="80" w:line="264" w:lineRule="auto"/>
        <w:ind w:left="0" w:firstLine="567"/>
        <w:rPr>
          <w:rFonts w:ascii="Times New Roman" w:hAnsi="Times New Roman"/>
          <w:szCs w:val="28"/>
        </w:rPr>
      </w:pPr>
      <w:r w:rsidRPr="00CF0111">
        <w:rPr>
          <w:rFonts w:ascii="Times New Roman" w:hAnsi="Times New Roman"/>
          <w:szCs w:val="28"/>
        </w:rPr>
        <w:t>Xé bỏ vỏ bầu và đặt cây con thẳng đứng vào giữa hố, tránh làm vỡ bầu. Dùng đất tơi xốp lấp đầy hố, lèn chặt xung quanh bầu và vun thêm đất vào gốc cây thành hình mâm xôi, cao hơn mặt đất tự nhiên khoảng 3 - 5cm. Có thể dùng tay hoặc chân giẵm cho đất chặt, nhưng tránh không làm vỡ bầu cây.</w:t>
      </w:r>
    </w:p>
    <w:p w:rsidR="00735CC1" w:rsidRPr="00CF0111" w:rsidRDefault="00B6219B" w:rsidP="00735CC1">
      <w:pPr>
        <w:spacing w:before="80" w:after="80" w:line="264" w:lineRule="auto"/>
        <w:jc w:val="both"/>
        <w:rPr>
          <w:b/>
        </w:rPr>
      </w:pPr>
      <w:r w:rsidRPr="00CF0111">
        <w:rPr>
          <w:b/>
        </w:rPr>
        <w:t>1.4</w:t>
      </w:r>
      <w:r w:rsidR="00735CC1" w:rsidRPr="00CF0111">
        <w:rPr>
          <w:b/>
        </w:rPr>
        <w:t>. Chăm sóc và bảo vệ rừng</w:t>
      </w:r>
    </w:p>
    <w:p w:rsidR="00735CC1" w:rsidRPr="00CF0111" w:rsidRDefault="00B6219B" w:rsidP="00735CC1">
      <w:pPr>
        <w:spacing w:before="80" w:after="80" w:line="264" w:lineRule="auto"/>
        <w:jc w:val="both"/>
      </w:pPr>
      <w:r w:rsidRPr="00CF0111">
        <w:t>1.4</w:t>
      </w:r>
      <w:r w:rsidR="00735CC1" w:rsidRPr="00CF0111">
        <w:t>.1. Trồng dặm</w:t>
      </w:r>
    </w:p>
    <w:p w:rsidR="00735CC1" w:rsidRPr="00CF0111" w:rsidRDefault="00735CC1" w:rsidP="00735CC1">
      <w:pPr>
        <w:pStyle w:val="Style1daudong"/>
        <w:tabs>
          <w:tab w:val="clear" w:pos="600"/>
          <w:tab w:val="clear" w:pos="984"/>
        </w:tabs>
        <w:spacing w:before="80" w:after="80" w:line="264" w:lineRule="auto"/>
        <w:ind w:left="0" w:firstLine="567"/>
        <w:rPr>
          <w:rFonts w:ascii="Times New Roman" w:hAnsi="Times New Roman"/>
          <w:szCs w:val="28"/>
        </w:rPr>
      </w:pPr>
      <w:r w:rsidRPr="00CF0111">
        <w:rPr>
          <w:rFonts w:ascii="Times New Roman" w:hAnsi="Times New Roman"/>
          <w:szCs w:val="28"/>
        </w:rPr>
        <w:t>Sau khi trồng ít nhất 1 tháng phải kiểm tra tỷ lệ cây sống, tiến hành trồng dặm những cây bị chết. Trồng dặm trong 3 năm đầu, cây trồng dặm phải có kích thước gần bằng cây đã trồng, đảm bảo tỷ lệ cây sống đạt tiêu chuẩn trên 80%.</w:t>
      </w:r>
    </w:p>
    <w:p w:rsidR="00735CC1" w:rsidRPr="00CF0111" w:rsidRDefault="00B6219B" w:rsidP="00735CC1">
      <w:pPr>
        <w:spacing w:before="80" w:after="80" w:line="264" w:lineRule="auto"/>
        <w:jc w:val="both"/>
        <w:rPr>
          <w:bCs/>
        </w:rPr>
      </w:pPr>
      <w:r w:rsidRPr="00CF0111">
        <w:t>1.4</w:t>
      </w:r>
      <w:r w:rsidR="00735CC1" w:rsidRPr="00CF0111">
        <w:t>.</w:t>
      </w:r>
      <w:r w:rsidR="00735CC1" w:rsidRPr="00CF0111">
        <w:rPr>
          <w:bCs/>
        </w:rPr>
        <w:t>2. Chăm sóc rừng trồng</w:t>
      </w:r>
    </w:p>
    <w:p w:rsidR="00735CC1" w:rsidRPr="00CF0111" w:rsidRDefault="00735CC1" w:rsidP="00735CC1">
      <w:pPr>
        <w:spacing w:before="80" w:after="80" w:line="264" w:lineRule="auto"/>
        <w:jc w:val="both"/>
        <w:rPr>
          <w:bCs/>
        </w:rPr>
      </w:pPr>
      <w:r w:rsidRPr="00CF0111">
        <w:rPr>
          <w:bCs/>
        </w:rPr>
        <w:tab/>
        <w:t>- Năm thứ nhất: nếu trồng rừng vụ xuân chăm sóc 2 lần, lần 1 sau khi trồng 2 đến 3 tháng, lần 2 vào cuối mùa khô. Trồng rừng vụ thu chăm sóc 1 lần.</w:t>
      </w:r>
    </w:p>
    <w:p w:rsidR="00735CC1" w:rsidRPr="00CF0111" w:rsidRDefault="00735CC1" w:rsidP="00735CC1">
      <w:pPr>
        <w:spacing w:before="80" w:after="80" w:line="264" w:lineRule="auto"/>
        <w:jc w:val="both"/>
        <w:rPr>
          <w:bCs/>
        </w:rPr>
      </w:pPr>
      <w:r w:rsidRPr="00CF0111">
        <w:rPr>
          <w:bCs/>
        </w:rPr>
        <w:tab/>
        <w:t>- Năm thứ 2, 3: chăm sóc 2 lần, lần 1 vào đầu mùa mưa, lần 2 vào cuối mùa khô.</w:t>
      </w:r>
    </w:p>
    <w:p w:rsidR="00735CC1" w:rsidRPr="00CF0111" w:rsidRDefault="00735CC1" w:rsidP="00735CC1">
      <w:pPr>
        <w:spacing w:before="80" w:after="80" w:line="264" w:lineRule="auto"/>
        <w:jc w:val="both"/>
        <w:rPr>
          <w:bCs/>
        </w:rPr>
      </w:pPr>
      <w:r w:rsidRPr="00CF0111">
        <w:rPr>
          <w:bCs/>
        </w:rPr>
        <w:tab/>
        <w:t>- Năm thứ 4: chăm sóc 1 lần vào cuối mùa mưa.</w:t>
      </w:r>
    </w:p>
    <w:p w:rsidR="00735CC1" w:rsidRPr="00CF0111" w:rsidRDefault="00735CC1" w:rsidP="00735CC1">
      <w:pPr>
        <w:spacing w:before="80" w:after="80" w:line="264" w:lineRule="auto"/>
        <w:jc w:val="both"/>
        <w:rPr>
          <w:bCs/>
        </w:rPr>
      </w:pPr>
      <w:r w:rsidRPr="00CF0111">
        <w:rPr>
          <w:bCs/>
        </w:rPr>
        <w:tab/>
        <w:t xml:space="preserve">- Nội dung chăm sóc: phát dây leo bụi rậm trên băng trồng với đường kính phát rộng 2 m, tỉa cành cây ở băng chừa che trên ngọn cây. Đến năm thứ 3 trở đi luỗng phát toàn bộ thuiực bì trên lô trồng (đồi với trồng rừng toàn diện). Xới sạch </w:t>
      </w:r>
      <w:r w:rsidRPr="00CF0111">
        <w:rPr>
          <w:bCs/>
        </w:rPr>
        <w:lastRenderedPageBreak/>
        <w:t>cỏ, vun đất vào gốc cây kết hợp với bón phân NPK với lượng bón là là 0,kg/cây vào chăm sóc năm thứ 2, đường kính vun gốc là 0,8- 1 m.</w:t>
      </w:r>
    </w:p>
    <w:p w:rsidR="00735CC1" w:rsidRPr="00CF0111" w:rsidRDefault="00735CC1" w:rsidP="00735CC1">
      <w:pPr>
        <w:spacing w:before="80" w:after="80" w:line="264" w:lineRule="auto"/>
        <w:ind w:firstLine="720"/>
        <w:jc w:val="both"/>
        <w:rPr>
          <w:iCs/>
        </w:rPr>
      </w:pPr>
      <w:r w:rsidRPr="00CF0111">
        <w:rPr>
          <w:iCs/>
        </w:rPr>
        <w:t>-  Thường xuyên bảo vệ, ngăn chặn người chặt phá cây trồng. Cấm chăn thả gia súc khi rừng chưa đạt chiều cao 5m.</w:t>
      </w:r>
    </w:p>
    <w:p w:rsidR="00735CC1" w:rsidRPr="00CF0111" w:rsidRDefault="00735CC1" w:rsidP="00735CC1">
      <w:pPr>
        <w:spacing w:before="80" w:after="80" w:line="264" w:lineRule="auto"/>
        <w:ind w:firstLine="720"/>
        <w:jc w:val="both"/>
        <w:rPr>
          <w:iCs/>
        </w:rPr>
      </w:pPr>
      <w:r w:rsidRPr="00CF0111">
        <w:rPr>
          <w:iCs/>
        </w:rPr>
        <w:t>- Thường xuyên kiểm tra rừng, phòng chống sâu bệnh hại và phòng chống cháy rừng.</w:t>
      </w:r>
    </w:p>
    <w:p w:rsidR="00735CC1" w:rsidRPr="00CF0111" w:rsidRDefault="00B6219B" w:rsidP="00735CC1">
      <w:pPr>
        <w:spacing w:before="80" w:after="80" w:line="264" w:lineRule="auto"/>
        <w:jc w:val="both"/>
        <w:rPr>
          <w:bCs/>
          <w:lang w:val="nl-NL"/>
        </w:rPr>
      </w:pPr>
      <w:r w:rsidRPr="00CF0111">
        <w:rPr>
          <w:b/>
          <w:bCs/>
          <w:color w:val="FF0000"/>
          <w:lang w:val="nl-NL"/>
        </w:rPr>
        <w:t xml:space="preserve">2. </w:t>
      </w:r>
      <w:r w:rsidR="00735CC1" w:rsidRPr="00CF0111">
        <w:rPr>
          <w:b/>
          <w:bCs/>
          <w:color w:val="FF0000"/>
          <w:lang w:val="nl-NL"/>
        </w:rPr>
        <w:t>HUỶN</w:t>
      </w:r>
      <w:r w:rsidRPr="00CF0111">
        <w:rPr>
          <w:b/>
          <w:bCs/>
          <w:lang w:val="nl-NL"/>
        </w:rPr>
        <w:t>H</w:t>
      </w:r>
      <w:r w:rsidRPr="00CF0111">
        <w:rPr>
          <w:bCs/>
          <w:lang w:val="nl-NL"/>
        </w:rPr>
        <w:t xml:space="preserve">  (</w:t>
      </w:r>
      <w:r w:rsidR="00735CC1" w:rsidRPr="00CF0111">
        <w:rPr>
          <w:bCs/>
          <w:i/>
          <w:lang w:val="nl-NL"/>
        </w:rPr>
        <w:t>Tarrietia javanica</w:t>
      </w:r>
      <w:r w:rsidR="00735CC1" w:rsidRPr="00CF0111">
        <w:rPr>
          <w:bCs/>
          <w:lang w:val="nl-NL"/>
        </w:rPr>
        <w:t xml:space="preserve"> </w:t>
      </w:r>
      <w:r w:rsidRPr="00CF0111">
        <w:rPr>
          <w:bCs/>
          <w:lang w:val="nl-NL"/>
        </w:rPr>
        <w:t xml:space="preserve"> </w:t>
      </w:r>
      <w:r w:rsidR="00735CC1" w:rsidRPr="00CF0111">
        <w:rPr>
          <w:bCs/>
          <w:lang w:val="nl-NL"/>
        </w:rPr>
        <w:t>Blume Kost</w:t>
      </w:r>
      <w:r w:rsidRPr="00CF0111">
        <w:rPr>
          <w:bCs/>
          <w:lang w:val="nl-NL"/>
        </w:rPr>
        <w:t xml:space="preserve"> )</w:t>
      </w:r>
    </w:p>
    <w:p w:rsidR="00735CC1" w:rsidRPr="00CF0111" w:rsidRDefault="00B6219B" w:rsidP="00735CC1">
      <w:pPr>
        <w:pStyle w:val="ListParagraph"/>
        <w:spacing w:before="80" w:after="80" w:line="264" w:lineRule="auto"/>
        <w:ind w:left="0"/>
        <w:jc w:val="both"/>
        <w:rPr>
          <w:b/>
          <w:sz w:val="28"/>
          <w:szCs w:val="28"/>
          <w:lang w:val="nl-NL"/>
        </w:rPr>
      </w:pPr>
      <w:r w:rsidRPr="00CF0111">
        <w:rPr>
          <w:b/>
          <w:sz w:val="28"/>
          <w:szCs w:val="28"/>
          <w:lang w:val="nl-NL"/>
        </w:rPr>
        <w:t>2.1</w:t>
      </w:r>
      <w:r w:rsidR="00735CC1" w:rsidRPr="00CF0111">
        <w:rPr>
          <w:b/>
          <w:sz w:val="28"/>
          <w:szCs w:val="28"/>
          <w:lang w:val="nl-NL"/>
        </w:rPr>
        <w:t>. ĐIỀU KIỆN GÂY TRỒNG.</w:t>
      </w:r>
    </w:p>
    <w:p w:rsidR="00735CC1" w:rsidRPr="00CF0111" w:rsidRDefault="00B6219B" w:rsidP="00735CC1">
      <w:pPr>
        <w:spacing w:before="80" w:after="80" w:line="264" w:lineRule="auto"/>
        <w:jc w:val="both"/>
        <w:rPr>
          <w:b/>
          <w:lang w:val="nl-NL"/>
        </w:rPr>
      </w:pPr>
      <w:r w:rsidRPr="00CF0111">
        <w:rPr>
          <w:b/>
          <w:lang w:val="nl-NL"/>
        </w:rPr>
        <w:t>2.1</w:t>
      </w:r>
      <w:r w:rsidR="00735CC1" w:rsidRPr="00CF0111">
        <w:rPr>
          <w:b/>
          <w:lang w:val="nl-NL"/>
        </w:rPr>
        <w:t>.1. Điều kiện khí hậu, địa hình</w:t>
      </w:r>
    </w:p>
    <w:p w:rsidR="00735CC1" w:rsidRPr="00CF0111" w:rsidRDefault="00735CC1" w:rsidP="00735CC1">
      <w:pPr>
        <w:spacing w:before="80" w:after="80" w:line="264" w:lineRule="auto"/>
        <w:ind w:firstLine="720"/>
        <w:jc w:val="both"/>
        <w:rPr>
          <w:lang w:val="nl-NL"/>
        </w:rPr>
      </w:pPr>
      <w:r w:rsidRPr="00CF0111">
        <w:rPr>
          <w:lang w:val="nl-NL"/>
        </w:rPr>
        <w:t>- Nhiệt độ trung bình: 22-25</w:t>
      </w:r>
      <w:r w:rsidRPr="00CF0111">
        <w:rPr>
          <w:vertAlign w:val="superscript"/>
          <w:lang w:val="nl-NL"/>
        </w:rPr>
        <w:t xml:space="preserve">0 </w:t>
      </w:r>
      <w:r w:rsidRPr="00CF0111">
        <w:rPr>
          <w:lang w:val="nl-NL"/>
        </w:rPr>
        <w:t>c.</w:t>
      </w:r>
    </w:p>
    <w:p w:rsidR="00735CC1" w:rsidRPr="00CF0111" w:rsidRDefault="00735CC1" w:rsidP="00735CC1">
      <w:pPr>
        <w:spacing w:before="80" w:after="80" w:line="264" w:lineRule="auto"/>
        <w:ind w:firstLine="720"/>
        <w:jc w:val="both"/>
        <w:rPr>
          <w:lang w:val="nl-NL"/>
        </w:rPr>
      </w:pPr>
      <w:r w:rsidRPr="00CF0111">
        <w:rPr>
          <w:lang w:val="nl-NL"/>
        </w:rPr>
        <w:t>- Nhiệt độ trung bình tối thấp không dưới 15</w:t>
      </w:r>
      <w:r w:rsidRPr="00CF0111">
        <w:rPr>
          <w:vertAlign w:val="superscript"/>
          <w:lang w:val="nl-NL"/>
        </w:rPr>
        <w:t xml:space="preserve">0 </w:t>
      </w:r>
      <w:r w:rsidRPr="00CF0111">
        <w:rPr>
          <w:lang w:val="nl-NL"/>
        </w:rPr>
        <w:t>c.</w:t>
      </w:r>
    </w:p>
    <w:p w:rsidR="00735CC1" w:rsidRPr="00CF0111" w:rsidRDefault="00735CC1" w:rsidP="00735CC1">
      <w:pPr>
        <w:spacing w:before="80" w:after="80" w:line="264" w:lineRule="auto"/>
        <w:ind w:firstLine="720"/>
        <w:jc w:val="both"/>
        <w:rPr>
          <w:lang w:val="nl-NL"/>
        </w:rPr>
      </w:pPr>
      <w:r w:rsidRPr="00CF0111">
        <w:rPr>
          <w:lang w:val="nl-NL"/>
        </w:rPr>
        <w:t>- Lượng mưa  1800-2500mm/ năm.</w:t>
      </w:r>
    </w:p>
    <w:p w:rsidR="00735CC1" w:rsidRPr="00CF0111" w:rsidRDefault="00735CC1" w:rsidP="00735CC1">
      <w:pPr>
        <w:spacing w:before="80" w:after="80" w:line="264" w:lineRule="auto"/>
        <w:ind w:firstLine="720"/>
        <w:jc w:val="both"/>
        <w:rPr>
          <w:lang w:val="nl-NL"/>
        </w:rPr>
      </w:pPr>
      <w:r w:rsidRPr="00CF0111">
        <w:rPr>
          <w:lang w:val="nl-NL"/>
        </w:rPr>
        <w:t>- Độ cao so với mặt biển dưới 700m.</w:t>
      </w:r>
    </w:p>
    <w:p w:rsidR="00735CC1" w:rsidRPr="00CF0111" w:rsidRDefault="00735CC1" w:rsidP="00735CC1">
      <w:pPr>
        <w:spacing w:before="80" w:after="80" w:line="264" w:lineRule="auto"/>
        <w:ind w:firstLine="720"/>
        <w:jc w:val="both"/>
        <w:rPr>
          <w:lang w:val="nl-NL"/>
        </w:rPr>
      </w:pPr>
      <w:r w:rsidRPr="00CF0111">
        <w:rPr>
          <w:lang w:val="nl-NL"/>
        </w:rPr>
        <w:t>- Độ dốc dưới 25</w:t>
      </w:r>
      <w:r w:rsidRPr="00CF0111">
        <w:rPr>
          <w:vertAlign w:val="superscript"/>
          <w:lang w:val="nl-NL"/>
        </w:rPr>
        <w:t>0</w:t>
      </w:r>
    </w:p>
    <w:p w:rsidR="00735CC1" w:rsidRPr="00CF0111" w:rsidRDefault="00735CC1" w:rsidP="00735CC1">
      <w:pPr>
        <w:spacing w:before="80" w:after="80" w:line="264" w:lineRule="auto"/>
        <w:jc w:val="both"/>
        <w:rPr>
          <w:b/>
          <w:lang w:val="nl-NL"/>
        </w:rPr>
      </w:pPr>
      <w:r w:rsidRPr="00CF0111">
        <w:rPr>
          <w:lang w:val="nl-NL"/>
        </w:rPr>
        <w:t xml:space="preserve"> </w:t>
      </w:r>
      <w:r w:rsidR="00B6219B" w:rsidRPr="00CF0111">
        <w:rPr>
          <w:b/>
          <w:lang w:val="nl-NL"/>
        </w:rPr>
        <w:t>2.1</w:t>
      </w:r>
      <w:r w:rsidRPr="00CF0111">
        <w:rPr>
          <w:b/>
          <w:lang w:val="nl-NL"/>
        </w:rPr>
        <w:t>.2.  Điều kiện đất đai</w:t>
      </w:r>
    </w:p>
    <w:p w:rsidR="00735CC1" w:rsidRPr="00CF0111" w:rsidRDefault="00735CC1" w:rsidP="00735CC1">
      <w:pPr>
        <w:spacing w:before="80" w:after="80" w:line="264" w:lineRule="auto"/>
        <w:ind w:firstLine="720"/>
        <w:jc w:val="both"/>
        <w:rPr>
          <w:lang w:val="nl-NL"/>
        </w:rPr>
      </w:pPr>
      <w:r w:rsidRPr="00CF0111">
        <w:rPr>
          <w:lang w:val="nl-NL"/>
        </w:rPr>
        <w:t>- Huỷnh thích hợp trên đất Feralit phát triển trên đá bazan, riolit, phấn sa phiến  sét, đất ẩm nhưng thoát nước, đất còn tính chất đất rừng.</w:t>
      </w:r>
    </w:p>
    <w:p w:rsidR="00735CC1" w:rsidRPr="00CF0111" w:rsidRDefault="00735CC1" w:rsidP="00735CC1">
      <w:pPr>
        <w:spacing w:before="80" w:after="80" w:line="264" w:lineRule="auto"/>
        <w:ind w:firstLine="720"/>
        <w:jc w:val="both"/>
        <w:rPr>
          <w:lang w:val="nl-NL"/>
        </w:rPr>
      </w:pPr>
      <w:r w:rsidRPr="00CF0111">
        <w:rPr>
          <w:lang w:val="nl-NL"/>
        </w:rPr>
        <w:t xml:space="preserve">- Đất có độ sâu trên 50 cm, thành phần cơ giới trung bình. Độ pH </w:t>
      </w:r>
      <w:r w:rsidRPr="00CF0111">
        <w:rPr>
          <w:vertAlign w:val="subscript"/>
          <w:lang w:val="nl-NL"/>
        </w:rPr>
        <w:t xml:space="preserve">kcl </w:t>
      </w:r>
      <w:r w:rsidRPr="00CF0111">
        <w:rPr>
          <w:lang w:val="nl-NL"/>
        </w:rPr>
        <w:t>4,5-5,5.</w:t>
      </w:r>
    </w:p>
    <w:p w:rsidR="00735CC1" w:rsidRPr="00CF0111" w:rsidRDefault="00B6219B" w:rsidP="00735CC1">
      <w:pPr>
        <w:spacing w:before="80" w:after="80" w:line="264" w:lineRule="auto"/>
        <w:jc w:val="both"/>
        <w:rPr>
          <w:b/>
          <w:lang w:val="nl-NL"/>
        </w:rPr>
      </w:pPr>
      <w:r w:rsidRPr="00CF0111">
        <w:rPr>
          <w:b/>
          <w:lang w:val="nl-NL"/>
        </w:rPr>
        <w:t>2.1</w:t>
      </w:r>
      <w:r w:rsidR="00735CC1" w:rsidRPr="00CF0111">
        <w:rPr>
          <w:b/>
          <w:lang w:val="nl-NL"/>
        </w:rPr>
        <w:t>.3. Điều kiện thực bì.</w:t>
      </w:r>
    </w:p>
    <w:p w:rsidR="00735CC1" w:rsidRPr="00CF0111" w:rsidRDefault="00735CC1" w:rsidP="00735CC1">
      <w:pPr>
        <w:spacing w:before="80" w:after="80" w:line="264" w:lineRule="auto"/>
        <w:ind w:firstLine="720"/>
        <w:jc w:val="both"/>
        <w:rPr>
          <w:bCs/>
          <w:lang w:val="nl-NL"/>
        </w:rPr>
      </w:pPr>
      <w:r w:rsidRPr="00CF0111">
        <w:rPr>
          <w:bCs/>
          <w:lang w:val="nl-NL"/>
        </w:rPr>
        <w:t>- Huỷnh thời kỳ đầu chịu bóng nhẹ, do vậy không trồng Huỷnh trên đất trống đồi trọc, đồi núi trọc thoái hóa chỉ còn thảm cỏ, nơi  không còn hoàn cảnh rừng.</w:t>
      </w:r>
    </w:p>
    <w:p w:rsidR="00735CC1" w:rsidRPr="00CF0111" w:rsidRDefault="00735CC1" w:rsidP="00735CC1">
      <w:pPr>
        <w:spacing w:before="80" w:after="80" w:line="264" w:lineRule="auto"/>
        <w:ind w:firstLine="720"/>
        <w:jc w:val="both"/>
        <w:rPr>
          <w:lang w:val="nl-NL"/>
        </w:rPr>
      </w:pPr>
      <w:r w:rsidRPr="00CF0111">
        <w:rPr>
          <w:bCs/>
          <w:lang w:val="nl-NL"/>
        </w:rPr>
        <w:t xml:space="preserve">- Đất trồng Huỷnh </w:t>
      </w:r>
      <w:r w:rsidRPr="00CF0111">
        <w:rPr>
          <w:lang w:val="nl-NL"/>
        </w:rPr>
        <w:t>đất dưới các trảng cỏ cao, trảng cây bụi hoặc rừng phục hồi sau nương rẫy, rừng thứ sinh nghèo kiệt.</w:t>
      </w:r>
    </w:p>
    <w:p w:rsidR="00735CC1" w:rsidRPr="00CF0111" w:rsidRDefault="00B6219B" w:rsidP="00735CC1">
      <w:pPr>
        <w:spacing w:before="80" w:after="80" w:line="264" w:lineRule="auto"/>
        <w:jc w:val="both"/>
        <w:rPr>
          <w:b/>
          <w:lang w:val="nl-NL"/>
        </w:rPr>
      </w:pPr>
      <w:r w:rsidRPr="00CF0111">
        <w:rPr>
          <w:b/>
          <w:lang w:val="nl-NL"/>
        </w:rPr>
        <w:t>2.2</w:t>
      </w:r>
      <w:r w:rsidR="00735CC1" w:rsidRPr="00CF0111">
        <w:rPr>
          <w:b/>
          <w:lang w:val="nl-NL"/>
        </w:rPr>
        <w:t>. GIỐNG VÀ TẠO CÂY CON</w:t>
      </w:r>
    </w:p>
    <w:p w:rsidR="00735CC1" w:rsidRPr="00CF0111" w:rsidRDefault="00B6219B" w:rsidP="00735CC1">
      <w:pPr>
        <w:spacing w:before="80" w:after="80" w:line="264" w:lineRule="auto"/>
        <w:jc w:val="both"/>
        <w:rPr>
          <w:b/>
          <w:lang w:val="nl-NL"/>
        </w:rPr>
      </w:pPr>
      <w:r w:rsidRPr="00CF0111">
        <w:rPr>
          <w:b/>
          <w:lang w:val="nl-NL"/>
        </w:rPr>
        <w:t>2.2</w:t>
      </w:r>
      <w:r w:rsidR="00735CC1" w:rsidRPr="00CF0111">
        <w:rPr>
          <w:b/>
          <w:lang w:val="nl-NL"/>
        </w:rPr>
        <w:t>.1. Nguồn giống</w:t>
      </w:r>
    </w:p>
    <w:p w:rsidR="00735CC1" w:rsidRPr="00CF0111" w:rsidRDefault="00735CC1" w:rsidP="00735CC1">
      <w:pPr>
        <w:spacing w:before="80" w:after="80" w:line="264" w:lineRule="auto"/>
        <w:ind w:firstLine="567"/>
        <w:jc w:val="both"/>
        <w:rPr>
          <w:lang w:val="nl-NL"/>
        </w:rPr>
      </w:pPr>
      <w:r w:rsidRPr="00CF0111">
        <w:rPr>
          <w:lang w:val="nl-NL"/>
        </w:rPr>
        <w:t>- Lấy giống từ nguồn giống đã được công nhận từ các rừng giống hoặc rừng giống chuyển hóa.</w:t>
      </w:r>
    </w:p>
    <w:p w:rsidR="00735CC1" w:rsidRPr="00CF0111" w:rsidRDefault="00735CC1" w:rsidP="00735CC1">
      <w:pPr>
        <w:spacing w:before="80" w:after="80" w:line="264" w:lineRule="auto"/>
        <w:ind w:firstLine="567"/>
        <w:jc w:val="both"/>
        <w:rPr>
          <w:lang w:val="nl-NL"/>
        </w:rPr>
      </w:pPr>
      <w:r w:rsidRPr="00CF0111">
        <w:rPr>
          <w:lang w:val="nl-NL"/>
        </w:rPr>
        <w:t>- Những cây mẹ 15-30 tuổi, cây có hình thân thẳng, tròn đều, phân cành cao, tán lá phát triển cân đối, không cong queo sâu bệnh và đã có 3 mùa quả trở lên.</w:t>
      </w:r>
    </w:p>
    <w:p w:rsidR="00735CC1" w:rsidRPr="00CF0111" w:rsidRDefault="00735CC1" w:rsidP="00735CC1">
      <w:pPr>
        <w:spacing w:before="80" w:after="80" w:line="264" w:lineRule="auto"/>
        <w:ind w:firstLine="567"/>
        <w:jc w:val="both"/>
        <w:rPr>
          <w:lang w:val="nl-NL"/>
        </w:rPr>
      </w:pPr>
      <w:r w:rsidRPr="00CF0111">
        <w:rPr>
          <w:lang w:val="nl-NL"/>
        </w:rPr>
        <w:t>Hạt giống có thể được mua từ các đơn vị có chứng nhận đủ điều kiện sản xuất và kinh doanh giống cây trồng lâm nghiệp. Hạt giống cần có lý lịch và phiếu kiểm nghiệm chất lượng sinh lý kèm theo.</w:t>
      </w:r>
    </w:p>
    <w:p w:rsidR="00735CC1" w:rsidRPr="00CF0111" w:rsidRDefault="00B6219B" w:rsidP="00735CC1">
      <w:pPr>
        <w:spacing w:before="80" w:after="80" w:line="264" w:lineRule="auto"/>
        <w:jc w:val="both"/>
        <w:rPr>
          <w:b/>
          <w:bCs/>
          <w:lang w:val="nl-NL"/>
        </w:rPr>
      </w:pPr>
      <w:r w:rsidRPr="00CF0111">
        <w:rPr>
          <w:b/>
          <w:bCs/>
          <w:lang w:val="nl-NL"/>
        </w:rPr>
        <w:t>2</w:t>
      </w:r>
      <w:r w:rsidR="00735CC1" w:rsidRPr="00CF0111">
        <w:rPr>
          <w:b/>
          <w:bCs/>
          <w:lang w:val="nl-NL"/>
        </w:rPr>
        <w:t>.2.</w:t>
      </w:r>
      <w:r w:rsidRPr="00CF0111">
        <w:rPr>
          <w:b/>
          <w:bCs/>
          <w:lang w:val="nl-NL"/>
        </w:rPr>
        <w:t>2</w:t>
      </w:r>
      <w:r w:rsidR="00735CC1" w:rsidRPr="00CF0111">
        <w:rPr>
          <w:b/>
          <w:bCs/>
          <w:lang w:val="nl-NL"/>
        </w:rPr>
        <w:t>. Tiêu chuẩn cây con xuất v</w:t>
      </w:r>
      <w:r w:rsidR="00735CC1" w:rsidRPr="00CF0111">
        <w:rPr>
          <w:b/>
          <w:bCs/>
          <w:lang w:val="nl-NL"/>
        </w:rPr>
        <w:softHyphen/>
        <w:t>ườn</w:t>
      </w:r>
    </w:p>
    <w:p w:rsidR="004D4792" w:rsidRPr="00CF0111" w:rsidRDefault="00735CC1" w:rsidP="004D4792">
      <w:pPr>
        <w:spacing w:before="80" w:after="80" w:line="264" w:lineRule="auto"/>
        <w:jc w:val="both"/>
        <w:rPr>
          <w:bCs/>
          <w:lang w:val="nl-NL"/>
        </w:rPr>
      </w:pPr>
      <w:r w:rsidRPr="00CF0111">
        <w:rPr>
          <w:b/>
          <w:bCs/>
          <w:lang w:val="nl-NL"/>
        </w:rPr>
        <w:lastRenderedPageBreak/>
        <w:tab/>
      </w:r>
      <w:r w:rsidRPr="00CF0111">
        <w:rPr>
          <w:bCs/>
          <w:lang w:val="nl-NL"/>
        </w:rPr>
        <w:t>Tùy theo phương thức trồng, tiêu chuẩn cây con khác nhau:</w:t>
      </w:r>
      <w:r w:rsidR="004D4792" w:rsidRPr="00CF0111">
        <w:rPr>
          <w:bCs/>
          <w:lang w:val="nl-NL"/>
        </w:rPr>
        <w:tab/>
        <w:t xml:space="preserve">- </w:t>
      </w:r>
      <w:r w:rsidRPr="00CF0111">
        <w:rPr>
          <w:bCs/>
          <w:lang w:val="nl-NL"/>
        </w:rPr>
        <w:t>Trồng làm giầu rừng: Tuổi cây</w:t>
      </w:r>
      <w:r w:rsidR="004D4792" w:rsidRPr="00CF0111">
        <w:rPr>
          <w:bCs/>
          <w:lang w:val="nl-NL"/>
        </w:rPr>
        <w:t>từ</w:t>
      </w:r>
      <w:r w:rsidRPr="00CF0111">
        <w:rPr>
          <w:bCs/>
          <w:lang w:val="nl-NL"/>
        </w:rPr>
        <w:t>12-18 tháng</w:t>
      </w:r>
      <w:r w:rsidR="004D4792" w:rsidRPr="00CF0111">
        <w:rPr>
          <w:bCs/>
          <w:lang w:val="nl-NL"/>
        </w:rPr>
        <w:t xml:space="preserve">; </w:t>
      </w:r>
      <w:r w:rsidRPr="00CF0111">
        <w:rPr>
          <w:bCs/>
          <w:lang w:val="nl-NL"/>
        </w:rPr>
        <w:t>Chiều cao</w:t>
      </w:r>
      <w:r w:rsidR="004D4792" w:rsidRPr="00CF0111">
        <w:rPr>
          <w:bCs/>
          <w:lang w:val="nl-NL"/>
        </w:rPr>
        <w:t xml:space="preserve"> từ</w:t>
      </w:r>
      <w:r w:rsidRPr="00CF0111">
        <w:rPr>
          <w:bCs/>
          <w:lang w:val="nl-NL"/>
        </w:rPr>
        <w:t xml:space="preserve"> 0,7-1m</w:t>
      </w:r>
      <w:r w:rsidR="004D4792" w:rsidRPr="00CF0111">
        <w:rPr>
          <w:bCs/>
          <w:lang w:val="nl-NL"/>
        </w:rPr>
        <w:t>;</w:t>
      </w:r>
      <w:r w:rsidRPr="00CF0111">
        <w:rPr>
          <w:bCs/>
          <w:lang w:val="nl-NL"/>
        </w:rPr>
        <w:t xml:space="preserve"> Đường kính cổ rễ</w:t>
      </w:r>
      <w:r w:rsidR="004D4792" w:rsidRPr="00CF0111">
        <w:rPr>
          <w:bCs/>
          <w:lang w:val="nl-NL"/>
        </w:rPr>
        <w:t xml:space="preserve"> </w:t>
      </w:r>
      <w:r w:rsidRPr="00CF0111">
        <w:rPr>
          <w:bCs/>
          <w:lang w:val="nl-NL"/>
        </w:rPr>
        <w:t>lớn hơn 0,7 cm.</w:t>
      </w:r>
    </w:p>
    <w:p w:rsidR="00735CC1" w:rsidRPr="00CF0111" w:rsidRDefault="004D4792" w:rsidP="004D4792">
      <w:pPr>
        <w:spacing w:before="80" w:after="80" w:line="264" w:lineRule="auto"/>
        <w:jc w:val="both"/>
        <w:rPr>
          <w:bCs/>
          <w:lang w:val="nl-NL"/>
        </w:rPr>
      </w:pPr>
      <w:r w:rsidRPr="00CF0111">
        <w:rPr>
          <w:bCs/>
          <w:lang w:val="nl-NL"/>
        </w:rPr>
        <w:tab/>
        <w:t xml:space="preserve">- </w:t>
      </w:r>
      <w:r w:rsidR="00735CC1" w:rsidRPr="00CF0111">
        <w:rPr>
          <w:bCs/>
          <w:lang w:val="nl-NL"/>
        </w:rPr>
        <w:t>Trồng theo phương thức khác:</w:t>
      </w:r>
      <w:r w:rsidRPr="00CF0111">
        <w:rPr>
          <w:bCs/>
          <w:lang w:val="nl-NL"/>
        </w:rPr>
        <w:t xml:space="preserve"> </w:t>
      </w:r>
      <w:r w:rsidR="00735CC1" w:rsidRPr="00CF0111">
        <w:rPr>
          <w:bCs/>
          <w:lang w:val="nl-NL"/>
        </w:rPr>
        <w:t>Tuổi cây</w:t>
      </w:r>
      <w:r w:rsidRPr="00CF0111">
        <w:rPr>
          <w:bCs/>
          <w:lang w:val="nl-NL"/>
        </w:rPr>
        <w:t xml:space="preserve"> từ</w:t>
      </w:r>
      <w:r w:rsidR="00735CC1" w:rsidRPr="00CF0111">
        <w:rPr>
          <w:bCs/>
          <w:lang w:val="nl-NL"/>
        </w:rPr>
        <w:t xml:space="preserve"> 9-12 tháng</w:t>
      </w:r>
      <w:r w:rsidRPr="00CF0111">
        <w:rPr>
          <w:bCs/>
          <w:lang w:val="nl-NL"/>
        </w:rPr>
        <w:t>;</w:t>
      </w:r>
      <w:r w:rsidR="00735CC1" w:rsidRPr="00CF0111">
        <w:rPr>
          <w:bCs/>
          <w:lang w:val="nl-NL"/>
        </w:rPr>
        <w:t xml:space="preserve"> Chiều cao</w:t>
      </w:r>
      <w:r w:rsidRPr="00CF0111">
        <w:rPr>
          <w:bCs/>
          <w:lang w:val="nl-NL"/>
        </w:rPr>
        <w:t>từ</w:t>
      </w:r>
      <w:r w:rsidR="00735CC1" w:rsidRPr="00CF0111">
        <w:rPr>
          <w:bCs/>
          <w:lang w:val="nl-NL"/>
        </w:rPr>
        <w:t xml:space="preserve"> 0,5-0,6m</w:t>
      </w:r>
      <w:r w:rsidRPr="00CF0111">
        <w:rPr>
          <w:bCs/>
          <w:lang w:val="nl-NL"/>
        </w:rPr>
        <w:t>;</w:t>
      </w:r>
      <w:r w:rsidR="00735CC1" w:rsidRPr="00CF0111">
        <w:rPr>
          <w:bCs/>
          <w:lang w:val="nl-NL"/>
        </w:rPr>
        <w:t xml:space="preserve"> Đường kính cổ rễ</w:t>
      </w:r>
      <w:r w:rsidRPr="00CF0111">
        <w:rPr>
          <w:bCs/>
          <w:lang w:val="nl-NL"/>
        </w:rPr>
        <w:t xml:space="preserve"> </w:t>
      </w:r>
      <w:r w:rsidR="00735CC1" w:rsidRPr="00CF0111">
        <w:rPr>
          <w:bCs/>
          <w:lang w:val="nl-NL"/>
        </w:rPr>
        <w:t>lớn hơn 0,5 cm.</w:t>
      </w:r>
    </w:p>
    <w:p w:rsidR="00735CC1" w:rsidRPr="00CF0111" w:rsidRDefault="00735CC1" w:rsidP="00735CC1">
      <w:pPr>
        <w:spacing w:before="80" w:after="80" w:line="264" w:lineRule="auto"/>
        <w:ind w:firstLine="720"/>
        <w:jc w:val="both"/>
        <w:rPr>
          <w:bCs/>
          <w:lang w:val="nl-NL"/>
        </w:rPr>
      </w:pPr>
      <w:r w:rsidRPr="00CF0111">
        <w:rPr>
          <w:bCs/>
          <w:lang w:val="nl-NL"/>
        </w:rPr>
        <w:t>- Cây phải sinh trưởng tốt, không cong queo, sâu bệnh, không cụt ngọn, cây phải đưa ra ánh sáng hoàn toàn trước đó 1 tháng.</w:t>
      </w:r>
    </w:p>
    <w:p w:rsidR="00735CC1" w:rsidRPr="00CF0111" w:rsidRDefault="00B6219B" w:rsidP="00735CC1">
      <w:pPr>
        <w:spacing w:before="80" w:after="80" w:line="264" w:lineRule="auto"/>
        <w:jc w:val="both"/>
        <w:rPr>
          <w:b/>
          <w:lang w:val="nl-NL"/>
        </w:rPr>
      </w:pPr>
      <w:r w:rsidRPr="00CF0111">
        <w:rPr>
          <w:b/>
          <w:lang w:val="nl-NL"/>
        </w:rPr>
        <w:t>2.3</w:t>
      </w:r>
      <w:r w:rsidR="00735CC1" w:rsidRPr="00CF0111">
        <w:rPr>
          <w:b/>
          <w:lang w:val="nl-NL"/>
        </w:rPr>
        <w:t>. TRỒNG RỪNG</w:t>
      </w:r>
    </w:p>
    <w:p w:rsidR="00735CC1" w:rsidRPr="00CF0111" w:rsidRDefault="00B6219B" w:rsidP="00735CC1">
      <w:pPr>
        <w:widowControl w:val="0"/>
        <w:spacing w:before="80" w:after="80" w:line="264" w:lineRule="auto"/>
        <w:jc w:val="both"/>
        <w:rPr>
          <w:b/>
          <w:bCs/>
          <w:lang w:val="nl-NL"/>
        </w:rPr>
      </w:pPr>
      <w:r w:rsidRPr="00CF0111">
        <w:rPr>
          <w:b/>
          <w:bCs/>
          <w:lang w:val="nl-NL"/>
        </w:rPr>
        <w:t>2.3</w:t>
      </w:r>
      <w:r w:rsidR="00735CC1" w:rsidRPr="00CF0111">
        <w:rPr>
          <w:b/>
          <w:bCs/>
          <w:lang w:val="nl-NL"/>
        </w:rPr>
        <w:t>.1. Ph</w:t>
      </w:r>
      <w:r w:rsidR="00735CC1" w:rsidRPr="00CF0111">
        <w:rPr>
          <w:b/>
          <w:bCs/>
          <w:lang w:val="nl-NL"/>
        </w:rPr>
        <w:softHyphen/>
        <w:t>ương thức và thời vụ trồng rừng.</w:t>
      </w:r>
    </w:p>
    <w:p w:rsidR="00735CC1" w:rsidRPr="00CF0111" w:rsidRDefault="00B6219B" w:rsidP="00735CC1">
      <w:pPr>
        <w:widowControl w:val="0"/>
        <w:spacing w:before="80" w:after="80" w:line="264" w:lineRule="auto"/>
        <w:jc w:val="both"/>
        <w:rPr>
          <w:b/>
          <w:bCs/>
          <w:lang w:val="nl-NL"/>
        </w:rPr>
      </w:pPr>
      <w:r w:rsidRPr="00CF0111">
        <w:rPr>
          <w:b/>
          <w:bCs/>
          <w:lang w:val="nl-NL"/>
        </w:rPr>
        <w:t>2.3.1</w:t>
      </w:r>
      <w:r w:rsidR="00735CC1" w:rsidRPr="00CF0111">
        <w:rPr>
          <w:b/>
          <w:bCs/>
          <w:lang w:val="nl-NL"/>
        </w:rPr>
        <w:t>.1. Phương thức trồng.</w:t>
      </w:r>
    </w:p>
    <w:p w:rsidR="00735CC1" w:rsidRPr="00CF0111" w:rsidRDefault="00735CC1" w:rsidP="00735CC1">
      <w:pPr>
        <w:spacing w:before="80" w:after="80" w:line="264" w:lineRule="auto"/>
        <w:ind w:firstLine="720"/>
        <w:jc w:val="both"/>
        <w:rPr>
          <w:bCs/>
          <w:lang w:val="nl-NL"/>
        </w:rPr>
      </w:pPr>
      <w:r w:rsidRPr="00CF0111">
        <w:rPr>
          <w:bCs/>
          <w:lang w:val="nl-NL"/>
        </w:rPr>
        <w:t>- Trồng toàn diện thuần loài hoặc hỗn giao với các loài cây bản địa khác như Quế, Trám, Vạng Trứng trên đất trống, còn tính chất đất rừng.</w:t>
      </w:r>
    </w:p>
    <w:p w:rsidR="00735CC1" w:rsidRPr="00CF0111" w:rsidRDefault="00735CC1" w:rsidP="00735CC1">
      <w:pPr>
        <w:spacing w:before="80" w:after="80" w:line="264" w:lineRule="auto"/>
        <w:ind w:firstLine="720"/>
        <w:jc w:val="both"/>
        <w:rPr>
          <w:bCs/>
          <w:lang w:val="nl-NL"/>
        </w:rPr>
      </w:pPr>
      <w:r w:rsidRPr="00CF0111">
        <w:rPr>
          <w:bCs/>
          <w:lang w:val="nl-NL"/>
        </w:rPr>
        <w:t>- Trồng theo băng: đối tượng là rừng khai thác kiệt, rừng phục hồi thực bì còn cao trên 5-6m. Băng chặt rộng 10,20,30m, băng chừa rộng 5,15,20m.</w:t>
      </w:r>
    </w:p>
    <w:p w:rsidR="00735CC1" w:rsidRPr="00CF0111" w:rsidRDefault="00735CC1" w:rsidP="00735CC1">
      <w:pPr>
        <w:spacing w:before="80" w:after="80" w:line="264" w:lineRule="auto"/>
        <w:ind w:firstLine="720"/>
        <w:jc w:val="both"/>
        <w:rPr>
          <w:bCs/>
          <w:lang w:val="nl-NL"/>
        </w:rPr>
      </w:pPr>
      <w:r w:rsidRPr="00CF0111">
        <w:rPr>
          <w:bCs/>
          <w:lang w:val="nl-NL"/>
        </w:rPr>
        <w:t>- Nếu trồng theo băng kết hợp với cây nông nghiệp, Huỷnh sẽ sinh trưởng tốt hơn.</w:t>
      </w:r>
    </w:p>
    <w:p w:rsidR="00735CC1" w:rsidRPr="00CF0111" w:rsidRDefault="00735CC1" w:rsidP="00735CC1">
      <w:pPr>
        <w:spacing w:before="80" w:after="80" w:line="264" w:lineRule="auto"/>
        <w:ind w:firstLine="720"/>
        <w:jc w:val="both"/>
        <w:rPr>
          <w:bCs/>
          <w:lang w:val="nl-NL"/>
        </w:rPr>
      </w:pPr>
      <w:r w:rsidRPr="00CF0111">
        <w:rPr>
          <w:bCs/>
          <w:lang w:val="nl-NL"/>
        </w:rPr>
        <w:t>- Trồng làm giầu rừng tự nhiên áp dụng theo quy phạm các giải pháp kỹ thuật lâm sinh áp dụng cho rừng sản xuất gỗ và tre nứa (QPN 14-92).</w:t>
      </w:r>
    </w:p>
    <w:p w:rsidR="00735CC1" w:rsidRPr="00CF0111" w:rsidRDefault="00B6219B" w:rsidP="00735CC1">
      <w:pPr>
        <w:spacing w:before="80" w:after="80" w:line="264" w:lineRule="auto"/>
        <w:jc w:val="both"/>
        <w:rPr>
          <w:b/>
          <w:bCs/>
          <w:lang w:val="nl-NL"/>
        </w:rPr>
      </w:pPr>
      <w:r w:rsidRPr="00CF0111">
        <w:rPr>
          <w:b/>
          <w:bCs/>
          <w:lang w:val="nl-NL"/>
        </w:rPr>
        <w:t>2.3</w:t>
      </w:r>
      <w:r w:rsidR="00735CC1" w:rsidRPr="00CF0111">
        <w:rPr>
          <w:b/>
          <w:bCs/>
          <w:lang w:val="nl-NL"/>
        </w:rPr>
        <w:t>.1.2. Mật độ trồng.</w:t>
      </w:r>
    </w:p>
    <w:p w:rsidR="00735CC1" w:rsidRPr="00CF0111" w:rsidRDefault="00735CC1" w:rsidP="00735CC1">
      <w:pPr>
        <w:spacing w:before="80" w:after="80" w:line="264" w:lineRule="auto"/>
        <w:jc w:val="both"/>
        <w:rPr>
          <w:bCs/>
          <w:lang w:val="nl-NL"/>
        </w:rPr>
      </w:pPr>
      <w:r w:rsidRPr="00CF0111">
        <w:rPr>
          <w:bCs/>
          <w:lang w:val="nl-NL"/>
        </w:rPr>
        <w:tab/>
        <w:t>- Trồng toàn diện: 1250 cây/ha ( cự ly 2x4m); 833 cây/ha ( cự ly 3x4m)</w:t>
      </w:r>
    </w:p>
    <w:p w:rsidR="00735CC1" w:rsidRPr="00CF0111" w:rsidRDefault="00735CC1" w:rsidP="00735CC1">
      <w:pPr>
        <w:spacing w:before="80" w:after="80" w:line="264" w:lineRule="auto"/>
        <w:jc w:val="both"/>
        <w:rPr>
          <w:bCs/>
          <w:lang w:val="nl-NL"/>
        </w:rPr>
      </w:pPr>
      <w:r w:rsidRPr="00CF0111">
        <w:rPr>
          <w:bCs/>
          <w:lang w:val="nl-NL"/>
        </w:rPr>
        <w:tab/>
        <w:t>- Trồng theo băng ( tính trên băng trồng): cự ly 2x4m và 3x4m.</w:t>
      </w:r>
    </w:p>
    <w:p w:rsidR="00735CC1" w:rsidRPr="00CF0111" w:rsidRDefault="00735CC1" w:rsidP="00735CC1">
      <w:pPr>
        <w:spacing w:before="80" w:after="80" w:line="264" w:lineRule="auto"/>
        <w:ind w:firstLine="720"/>
        <w:jc w:val="both"/>
        <w:rPr>
          <w:bCs/>
          <w:lang w:val="nl-NL"/>
        </w:rPr>
      </w:pPr>
      <w:r w:rsidRPr="00CF0111">
        <w:rPr>
          <w:bCs/>
          <w:lang w:val="nl-NL"/>
        </w:rPr>
        <w:t>- Trồng theo băng kết hợp với cây nông nghiệp: mật độ 400-600 cây/ha (cự li cây cách cây 2,5-3 m, hàng cách hàng 7-10m).</w:t>
      </w:r>
    </w:p>
    <w:p w:rsidR="00735CC1" w:rsidRPr="00CF0111" w:rsidRDefault="00B6219B" w:rsidP="00735CC1">
      <w:pPr>
        <w:spacing w:before="80" w:after="80" w:line="264" w:lineRule="auto"/>
        <w:jc w:val="both"/>
        <w:rPr>
          <w:b/>
          <w:bCs/>
          <w:lang w:val="nl-NL"/>
        </w:rPr>
      </w:pPr>
      <w:r w:rsidRPr="00CF0111">
        <w:rPr>
          <w:b/>
          <w:bCs/>
          <w:lang w:val="nl-NL"/>
        </w:rPr>
        <w:t>2.3</w:t>
      </w:r>
      <w:r w:rsidR="00735CC1" w:rsidRPr="00CF0111">
        <w:rPr>
          <w:b/>
          <w:bCs/>
          <w:lang w:val="nl-NL"/>
        </w:rPr>
        <w:t>.2. Thời vụ trồng</w:t>
      </w:r>
    </w:p>
    <w:p w:rsidR="00735CC1" w:rsidRPr="00CF0111" w:rsidRDefault="00735CC1" w:rsidP="00735CC1">
      <w:pPr>
        <w:spacing w:before="80" w:after="80" w:line="264" w:lineRule="auto"/>
        <w:jc w:val="both"/>
        <w:rPr>
          <w:bCs/>
          <w:lang w:val="nl-NL"/>
        </w:rPr>
      </w:pPr>
      <w:r w:rsidRPr="00CF0111">
        <w:rPr>
          <w:bCs/>
          <w:lang w:val="nl-NL"/>
        </w:rPr>
        <w:tab/>
        <w:t>- Ở phía Bắc đèo Hải Vân: thuộc các tỉnh Quảng Bình, Quảng Trị, Thừa Thiên - Huế trồng từ tháng 9-10.</w:t>
      </w:r>
    </w:p>
    <w:p w:rsidR="00735CC1" w:rsidRPr="00CF0111" w:rsidRDefault="00735CC1" w:rsidP="00735CC1">
      <w:pPr>
        <w:spacing w:before="80" w:after="80" w:line="264" w:lineRule="auto"/>
        <w:jc w:val="both"/>
        <w:rPr>
          <w:bCs/>
          <w:lang w:val="nl-NL"/>
        </w:rPr>
      </w:pPr>
      <w:r w:rsidRPr="00CF0111">
        <w:rPr>
          <w:bCs/>
          <w:lang w:val="nl-NL"/>
        </w:rPr>
        <w:tab/>
        <w:t>- Ở phía Nam đèo Hải Vân: thuộc các tỉnh Quảng Nam, Đà Nẵng, Quảng Ngãi, Bình Định, Phú Yên trồng từ tháng 10-11.</w:t>
      </w:r>
    </w:p>
    <w:p w:rsidR="00735CC1" w:rsidRPr="00CF0111" w:rsidRDefault="00735CC1" w:rsidP="00735CC1">
      <w:pPr>
        <w:spacing w:before="80" w:after="80" w:line="264" w:lineRule="auto"/>
        <w:jc w:val="both"/>
        <w:rPr>
          <w:bCs/>
          <w:lang w:val="nl-NL"/>
        </w:rPr>
      </w:pPr>
      <w:r w:rsidRPr="00CF0111">
        <w:rPr>
          <w:bCs/>
          <w:lang w:val="nl-NL"/>
        </w:rPr>
        <w:tab/>
        <w:t>- Cần chọn thời tiết râm mát hoặc có mưa để trồng.</w:t>
      </w:r>
    </w:p>
    <w:p w:rsidR="00735CC1" w:rsidRPr="00CF0111" w:rsidRDefault="00B6219B" w:rsidP="00735CC1">
      <w:pPr>
        <w:spacing w:before="80" w:after="80" w:line="264" w:lineRule="auto"/>
        <w:jc w:val="both"/>
        <w:rPr>
          <w:b/>
          <w:bCs/>
          <w:lang w:val="nl-NL"/>
        </w:rPr>
      </w:pPr>
      <w:r w:rsidRPr="00CF0111">
        <w:rPr>
          <w:b/>
          <w:bCs/>
          <w:lang w:val="nl-NL"/>
        </w:rPr>
        <w:t>2.3.3.</w:t>
      </w:r>
      <w:r w:rsidR="00735CC1" w:rsidRPr="00CF0111">
        <w:rPr>
          <w:b/>
          <w:bCs/>
          <w:lang w:val="nl-NL"/>
        </w:rPr>
        <w:t xml:space="preserve"> Xử lý thực bì</w:t>
      </w:r>
    </w:p>
    <w:p w:rsidR="00735CC1" w:rsidRPr="00CF0111" w:rsidRDefault="00735CC1" w:rsidP="00735CC1">
      <w:pPr>
        <w:spacing w:before="80" w:after="80" w:line="264" w:lineRule="auto"/>
        <w:jc w:val="both"/>
        <w:rPr>
          <w:bCs/>
          <w:lang w:val="nl-NL"/>
        </w:rPr>
      </w:pPr>
      <w:r w:rsidRPr="00CF0111">
        <w:rPr>
          <w:bCs/>
          <w:lang w:val="nl-NL"/>
        </w:rPr>
        <w:tab/>
        <w:t>- Đối với phương thức trồng toàn diện: mở rạch song song với đường đồng mức, rạch trồng rộng 2m, rạch chừa rộng 2m, trên rạch trồng phát toàn bộ thực bì, băm nhỏ, dọn xếp sang hai bên rạch.</w:t>
      </w:r>
    </w:p>
    <w:p w:rsidR="00735CC1" w:rsidRPr="00CF0111" w:rsidRDefault="00735CC1" w:rsidP="00735CC1">
      <w:pPr>
        <w:spacing w:before="80" w:after="80" w:line="264" w:lineRule="auto"/>
        <w:jc w:val="both"/>
        <w:rPr>
          <w:bCs/>
          <w:lang w:val="nl-NL"/>
        </w:rPr>
      </w:pPr>
      <w:r w:rsidRPr="00CF0111">
        <w:rPr>
          <w:bCs/>
          <w:lang w:val="nl-NL"/>
        </w:rPr>
        <w:tab/>
        <w:t>- Đối với phương thức trồng theo băng: trên băng chặt toàn bộ thực bì, băm nhỏ cành nhánh xếp hai bên, chỉ giữ lại cây gỗ và cây tái sinh có giá trị kinh tế.</w:t>
      </w:r>
    </w:p>
    <w:p w:rsidR="00735CC1" w:rsidRPr="00CF0111" w:rsidRDefault="00735CC1" w:rsidP="00735CC1">
      <w:pPr>
        <w:spacing w:before="80" w:after="80" w:line="264" w:lineRule="auto"/>
        <w:ind w:firstLine="720"/>
        <w:jc w:val="both"/>
        <w:rPr>
          <w:bCs/>
          <w:lang w:val="nl-NL"/>
        </w:rPr>
      </w:pPr>
      <w:r w:rsidRPr="00CF0111">
        <w:rPr>
          <w:bCs/>
          <w:lang w:val="nl-NL"/>
        </w:rPr>
        <w:t xml:space="preserve">- Nếu trồng kết hợp với cây nông nghiệp thì xử lý thực bì toàn diện. </w:t>
      </w:r>
    </w:p>
    <w:p w:rsidR="00735CC1" w:rsidRPr="00CF0111" w:rsidRDefault="00B6219B" w:rsidP="00735CC1">
      <w:pPr>
        <w:tabs>
          <w:tab w:val="left" w:pos="600"/>
        </w:tabs>
        <w:spacing w:before="80" w:after="80" w:line="264" w:lineRule="auto"/>
        <w:jc w:val="both"/>
        <w:rPr>
          <w:b/>
          <w:bCs/>
          <w:lang w:val="nl-NL"/>
        </w:rPr>
      </w:pPr>
      <w:r w:rsidRPr="00CF0111">
        <w:rPr>
          <w:b/>
          <w:bCs/>
          <w:lang w:val="nl-NL"/>
        </w:rPr>
        <w:lastRenderedPageBreak/>
        <w:t>2.3.4</w:t>
      </w:r>
      <w:r w:rsidR="00735CC1" w:rsidRPr="00CF0111">
        <w:rPr>
          <w:b/>
          <w:bCs/>
          <w:lang w:val="nl-NL"/>
        </w:rPr>
        <w:t>. Làm đất, bón phân</w:t>
      </w:r>
    </w:p>
    <w:p w:rsidR="00735CC1" w:rsidRPr="00CF0111" w:rsidRDefault="00735CC1" w:rsidP="00735CC1">
      <w:pPr>
        <w:pStyle w:val="Style1daudong"/>
        <w:tabs>
          <w:tab w:val="clear" w:pos="600"/>
          <w:tab w:val="clear" w:pos="984"/>
        </w:tabs>
        <w:spacing w:before="80" w:after="80" w:line="264" w:lineRule="auto"/>
        <w:ind w:left="0" w:firstLine="567"/>
        <w:rPr>
          <w:rFonts w:ascii="Times New Roman" w:hAnsi="Times New Roman"/>
          <w:szCs w:val="28"/>
          <w:lang w:val="nl-NL"/>
        </w:rPr>
      </w:pPr>
      <w:r w:rsidRPr="00CF0111">
        <w:rPr>
          <w:rFonts w:ascii="Times New Roman" w:hAnsi="Times New Roman"/>
          <w:szCs w:val="28"/>
          <w:lang w:val="nl-NL"/>
        </w:rPr>
        <w:t>- Nếu trồng kết hợp với cây nông nghiệp thì làm đất toàn diện. Nếu trồng theo rạch thì làm đất cục bộ.</w:t>
      </w:r>
    </w:p>
    <w:p w:rsidR="00735CC1" w:rsidRPr="00CF0111" w:rsidRDefault="00735CC1" w:rsidP="00735CC1">
      <w:pPr>
        <w:pStyle w:val="Style1daudong"/>
        <w:tabs>
          <w:tab w:val="clear" w:pos="600"/>
          <w:tab w:val="clear" w:pos="984"/>
        </w:tabs>
        <w:spacing w:before="80" w:after="80" w:line="264" w:lineRule="auto"/>
        <w:ind w:left="0" w:firstLine="567"/>
        <w:rPr>
          <w:rFonts w:ascii="Times New Roman" w:hAnsi="Times New Roman"/>
          <w:szCs w:val="28"/>
          <w:lang w:val="nl-NL"/>
        </w:rPr>
      </w:pPr>
      <w:r w:rsidRPr="00CF0111">
        <w:rPr>
          <w:rFonts w:ascii="Times New Roman" w:hAnsi="Times New Roman"/>
          <w:szCs w:val="28"/>
          <w:lang w:val="nl-NL"/>
        </w:rPr>
        <w:t>- Cuốc hố so le hình nanh sấu theo đường đồng mức, hố có kích thư</w:t>
      </w:r>
      <w:r w:rsidRPr="00CF0111">
        <w:rPr>
          <w:rFonts w:ascii="Times New Roman" w:hAnsi="Times New Roman"/>
          <w:szCs w:val="28"/>
          <w:lang w:val="nl-NL"/>
        </w:rPr>
        <w:softHyphen/>
        <w:t>ớc 40x40x40cm. Khi cuốc, để phần đất tốt tơi xốp trên mặt và đất phía d</w:t>
      </w:r>
      <w:r w:rsidRPr="00CF0111">
        <w:rPr>
          <w:rFonts w:ascii="Times New Roman" w:hAnsi="Times New Roman"/>
          <w:szCs w:val="28"/>
          <w:lang w:val="nl-NL"/>
        </w:rPr>
        <w:softHyphen/>
        <w:t>ưới hố ra riêng biệt. Việc đào hố phải hoàn thành trước khi trồng rừng 1 tháng.</w:t>
      </w:r>
    </w:p>
    <w:p w:rsidR="00735CC1" w:rsidRPr="00CF0111" w:rsidRDefault="00735CC1" w:rsidP="00735CC1">
      <w:pPr>
        <w:pStyle w:val="Style1daudong"/>
        <w:tabs>
          <w:tab w:val="clear" w:pos="600"/>
          <w:tab w:val="clear" w:pos="984"/>
        </w:tabs>
        <w:spacing w:before="80" w:after="80" w:line="264" w:lineRule="auto"/>
        <w:ind w:left="0" w:firstLine="567"/>
        <w:rPr>
          <w:rFonts w:ascii="Times New Roman" w:hAnsi="Times New Roman"/>
          <w:szCs w:val="28"/>
          <w:lang w:val="nl-NL"/>
        </w:rPr>
      </w:pPr>
      <w:r w:rsidRPr="00CF0111">
        <w:rPr>
          <w:rFonts w:ascii="Times New Roman" w:hAnsi="Times New Roman"/>
          <w:szCs w:val="28"/>
          <w:lang w:val="nl-NL"/>
        </w:rPr>
        <w:t>- Lấp hố: đưa phần đất tốt xuống đáy hố, đất củ trên mặt hố, sau đó xới thêm phần đất mặt xung quanh hố để lấp đất gần ngang miệng hố. Lấp hố kết hợp với bón lót phân vi sinh, lượng phân bón từ 100-200 g/hố.</w:t>
      </w:r>
    </w:p>
    <w:p w:rsidR="00735CC1" w:rsidRPr="00CF0111" w:rsidRDefault="00735CC1" w:rsidP="00735CC1">
      <w:pPr>
        <w:tabs>
          <w:tab w:val="left" w:pos="600"/>
        </w:tabs>
        <w:spacing w:before="80" w:after="80" w:line="264" w:lineRule="auto"/>
        <w:jc w:val="both"/>
        <w:rPr>
          <w:b/>
          <w:bCs/>
          <w:lang w:val="nl-NL"/>
        </w:rPr>
      </w:pPr>
      <w:r w:rsidRPr="00CF0111">
        <w:rPr>
          <w:lang w:val="nl-NL"/>
        </w:rPr>
        <w:t xml:space="preserve">         - Thời gian lấp hố phải xong trư</w:t>
      </w:r>
      <w:r w:rsidRPr="00CF0111">
        <w:rPr>
          <w:lang w:val="nl-NL"/>
        </w:rPr>
        <w:softHyphen/>
        <w:t>ớc khi trồng rừng 10 - 15 ngày</w:t>
      </w:r>
    </w:p>
    <w:p w:rsidR="00735CC1" w:rsidRPr="00CF0111" w:rsidRDefault="00B6219B" w:rsidP="00735CC1">
      <w:pPr>
        <w:tabs>
          <w:tab w:val="left" w:pos="600"/>
        </w:tabs>
        <w:spacing w:before="80" w:after="80" w:line="264" w:lineRule="auto"/>
        <w:jc w:val="both"/>
        <w:rPr>
          <w:b/>
          <w:bCs/>
          <w:lang w:val="nl-NL"/>
        </w:rPr>
      </w:pPr>
      <w:r w:rsidRPr="00CF0111">
        <w:rPr>
          <w:b/>
          <w:bCs/>
          <w:lang w:val="nl-NL"/>
        </w:rPr>
        <w:t>2.3.5</w:t>
      </w:r>
      <w:r w:rsidR="00735CC1" w:rsidRPr="00CF0111">
        <w:rPr>
          <w:b/>
          <w:bCs/>
          <w:lang w:val="nl-NL"/>
        </w:rPr>
        <w:t>. Bốc xếp vận chuyển cây đi trồng</w:t>
      </w:r>
    </w:p>
    <w:p w:rsidR="00735CC1" w:rsidRPr="00CF0111" w:rsidRDefault="00735CC1" w:rsidP="00735CC1">
      <w:pPr>
        <w:pStyle w:val="Style1daudong"/>
        <w:tabs>
          <w:tab w:val="clear" w:pos="984"/>
        </w:tabs>
        <w:spacing w:before="80" w:after="80" w:line="264" w:lineRule="auto"/>
        <w:ind w:left="0" w:firstLine="426"/>
        <w:rPr>
          <w:rFonts w:ascii="Times New Roman" w:hAnsi="Times New Roman"/>
          <w:szCs w:val="28"/>
          <w:lang w:val="nl-NL"/>
        </w:rPr>
      </w:pPr>
      <w:r w:rsidRPr="00CF0111">
        <w:rPr>
          <w:rFonts w:ascii="Times New Roman" w:hAnsi="Times New Roman"/>
          <w:szCs w:val="28"/>
          <w:lang w:val="nl-NL"/>
        </w:rPr>
        <w:t>- T</w:t>
      </w:r>
      <w:r w:rsidRPr="00CF0111">
        <w:rPr>
          <w:rFonts w:ascii="Times New Roman" w:hAnsi="Times New Roman"/>
          <w:szCs w:val="28"/>
          <w:lang w:val="nl-NL"/>
        </w:rPr>
        <w:softHyphen/>
        <w:t>ưới n</w:t>
      </w:r>
      <w:r w:rsidRPr="00CF0111">
        <w:rPr>
          <w:rFonts w:ascii="Times New Roman" w:hAnsi="Times New Roman"/>
          <w:szCs w:val="28"/>
          <w:lang w:val="nl-NL"/>
        </w:rPr>
        <w:softHyphen/>
        <w:t>ước đủ ẩm cho luống ươm từ chiều hôm trư</w:t>
      </w:r>
      <w:r w:rsidRPr="00CF0111">
        <w:rPr>
          <w:rFonts w:ascii="Times New Roman" w:hAnsi="Times New Roman"/>
          <w:szCs w:val="28"/>
          <w:lang w:val="nl-NL"/>
        </w:rPr>
        <w:softHyphen/>
        <w:t>ớc khi bốc xếp cây, tránh làm vỡ bầu, dập nát, gẫy ngọn trong quá trình bốc, xếp và vận chuyển.</w:t>
      </w:r>
    </w:p>
    <w:p w:rsidR="00735CC1" w:rsidRPr="00CF0111" w:rsidRDefault="00735CC1" w:rsidP="00735CC1">
      <w:pPr>
        <w:pStyle w:val="Style1daudong"/>
        <w:tabs>
          <w:tab w:val="clear" w:pos="984"/>
        </w:tabs>
        <w:spacing w:before="80" w:after="80" w:line="264" w:lineRule="auto"/>
        <w:ind w:left="0" w:firstLine="426"/>
        <w:rPr>
          <w:rFonts w:ascii="Times New Roman" w:hAnsi="Times New Roman"/>
          <w:szCs w:val="28"/>
          <w:lang w:val="nl-NL"/>
        </w:rPr>
      </w:pPr>
      <w:r w:rsidRPr="00CF0111">
        <w:rPr>
          <w:rFonts w:ascii="Times New Roman" w:hAnsi="Times New Roman"/>
          <w:szCs w:val="28"/>
          <w:lang w:val="nl-NL"/>
        </w:rPr>
        <w:t>- Cây chuyển tới phải kịp thời trồng ngay, nếu ch</w:t>
      </w:r>
      <w:r w:rsidRPr="00CF0111">
        <w:rPr>
          <w:rFonts w:ascii="Times New Roman" w:hAnsi="Times New Roman"/>
          <w:szCs w:val="28"/>
          <w:lang w:val="nl-NL"/>
        </w:rPr>
        <w:softHyphen/>
        <w:t>ưa trồng phải xếp ở nơi râm mát và t</w:t>
      </w:r>
      <w:r w:rsidRPr="00CF0111">
        <w:rPr>
          <w:rFonts w:ascii="Times New Roman" w:hAnsi="Times New Roman"/>
          <w:szCs w:val="28"/>
          <w:lang w:val="nl-NL"/>
        </w:rPr>
        <w:softHyphen/>
        <w:t>ưới n</w:t>
      </w:r>
      <w:r w:rsidRPr="00CF0111">
        <w:rPr>
          <w:rFonts w:ascii="Times New Roman" w:hAnsi="Times New Roman"/>
          <w:szCs w:val="28"/>
          <w:lang w:val="nl-NL"/>
        </w:rPr>
        <w:softHyphen/>
        <w:t>ước đảm bảo độ ẩm cho bầu.</w:t>
      </w:r>
    </w:p>
    <w:p w:rsidR="00735CC1" w:rsidRPr="00CF0111" w:rsidRDefault="00B6219B" w:rsidP="00735CC1">
      <w:pPr>
        <w:tabs>
          <w:tab w:val="left" w:pos="600"/>
        </w:tabs>
        <w:spacing w:before="80" w:after="80" w:line="264" w:lineRule="auto"/>
        <w:jc w:val="both"/>
        <w:rPr>
          <w:b/>
          <w:bCs/>
          <w:lang w:val="nl-NL"/>
        </w:rPr>
      </w:pPr>
      <w:r w:rsidRPr="00CF0111">
        <w:rPr>
          <w:b/>
          <w:bCs/>
          <w:lang w:val="nl-NL"/>
        </w:rPr>
        <w:t>2.3.6</w:t>
      </w:r>
      <w:r w:rsidR="00735CC1" w:rsidRPr="00CF0111">
        <w:rPr>
          <w:b/>
          <w:bCs/>
          <w:lang w:val="nl-NL"/>
        </w:rPr>
        <w:t>. Kỹ thuật trồng</w:t>
      </w:r>
    </w:p>
    <w:p w:rsidR="00735CC1" w:rsidRPr="00CF0111" w:rsidRDefault="00735CC1" w:rsidP="00735CC1">
      <w:pPr>
        <w:pStyle w:val="Style1daudong"/>
        <w:tabs>
          <w:tab w:val="clear" w:pos="600"/>
          <w:tab w:val="clear" w:pos="984"/>
        </w:tabs>
        <w:spacing w:before="80" w:after="80" w:line="264" w:lineRule="auto"/>
        <w:ind w:left="0" w:firstLine="567"/>
        <w:rPr>
          <w:rFonts w:ascii="Times New Roman" w:hAnsi="Times New Roman"/>
          <w:szCs w:val="28"/>
          <w:lang w:val="nl-NL"/>
        </w:rPr>
      </w:pPr>
      <w:r w:rsidRPr="00CF0111">
        <w:rPr>
          <w:rFonts w:ascii="Times New Roman" w:hAnsi="Times New Roman"/>
          <w:szCs w:val="28"/>
          <w:lang w:val="nl-NL"/>
        </w:rPr>
        <w:t>- Trồng vào thời điểm râm mát, mư</w:t>
      </w:r>
      <w:r w:rsidRPr="00CF0111">
        <w:rPr>
          <w:rFonts w:ascii="Times New Roman" w:hAnsi="Times New Roman"/>
          <w:szCs w:val="28"/>
          <w:lang w:val="nl-NL"/>
        </w:rPr>
        <w:softHyphen/>
        <w:t>a nhỏ và đất trong hố phải đủ ẩm. Rải cây đến đến đâu, trồng ngay đến đó. Phải trồng hết trong ngày. Dùng cuốc nhỏ đào một hố rộng và sâu hơn chiều dài của bầu 1 - 2 cm ở vị trí giữa hố đã lấp.</w:t>
      </w:r>
    </w:p>
    <w:p w:rsidR="00735CC1" w:rsidRPr="00CF0111" w:rsidRDefault="00735CC1" w:rsidP="00735CC1">
      <w:pPr>
        <w:pStyle w:val="Style1daudong"/>
        <w:tabs>
          <w:tab w:val="clear" w:pos="600"/>
          <w:tab w:val="clear" w:pos="984"/>
        </w:tabs>
        <w:spacing w:before="80" w:after="80" w:line="264" w:lineRule="auto"/>
        <w:ind w:left="0" w:firstLine="567"/>
        <w:rPr>
          <w:rFonts w:ascii="Times New Roman" w:hAnsi="Times New Roman"/>
          <w:szCs w:val="28"/>
          <w:lang w:val="nl-NL"/>
        </w:rPr>
      </w:pPr>
      <w:r w:rsidRPr="00CF0111">
        <w:rPr>
          <w:rFonts w:ascii="Times New Roman" w:hAnsi="Times New Roman"/>
          <w:szCs w:val="28"/>
          <w:lang w:val="nl-NL"/>
        </w:rPr>
        <w:t>- Xé bỏ vỏ bầu và đặt cây con thẳng đứng vào giữa hố, tránh làm vỡ bầu. Dùng đất tơi xốp lấp đầy hố, lèn chặt xung quanh bầu và vun thêm đất vào gốc cây thành hình mâm xôi, cao hơn mặt đất tự nhiên khoảng 3 - 5cm. Có thể dùng tay hoặc chân giẵm cho đất chặt, nhưng tránh không làm vỡ bầu cây.</w:t>
      </w:r>
    </w:p>
    <w:p w:rsidR="00735CC1" w:rsidRPr="00CF0111" w:rsidRDefault="00B6219B" w:rsidP="00735CC1">
      <w:pPr>
        <w:spacing w:before="80" w:after="80" w:line="264" w:lineRule="auto"/>
        <w:jc w:val="both"/>
        <w:rPr>
          <w:b/>
          <w:lang w:val="nl-NL"/>
        </w:rPr>
      </w:pPr>
      <w:r w:rsidRPr="00CF0111">
        <w:rPr>
          <w:b/>
          <w:lang w:val="nl-NL"/>
        </w:rPr>
        <w:t>2.4</w:t>
      </w:r>
      <w:r w:rsidR="00735CC1" w:rsidRPr="00CF0111">
        <w:rPr>
          <w:b/>
          <w:lang w:val="nl-NL"/>
        </w:rPr>
        <w:t>. CHĂM SÓC VÀ BẢO VỆ RỪNG</w:t>
      </w:r>
    </w:p>
    <w:p w:rsidR="00735CC1" w:rsidRPr="00CF0111" w:rsidRDefault="00B6219B" w:rsidP="00735CC1">
      <w:pPr>
        <w:spacing w:before="80" w:after="80" w:line="264" w:lineRule="auto"/>
        <w:jc w:val="both"/>
        <w:rPr>
          <w:b/>
          <w:lang w:val="nl-NL"/>
        </w:rPr>
      </w:pPr>
      <w:r w:rsidRPr="00CF0111">
        <w:rPr>
          <w:b/>
          <w:lang w:val="nl-NL"/>
        </w:rPr>
        <w:t>2.4</w:t>
      </w:r>
      <w:r w:rsidR="00735CC1" w:rsidRPr="00CF0111">
        <w:rPr>
          <w:b/>
          <w:lang w:val="nl-NL"/>
        </w:rPr>
        <w:t>.1. Trồng dặm</w:t>
      </w:r>
    </w:p>
    <w:p w:rsidR="00735CC1" w:rsidRPr="00CF0111" w:rsidRDefault="00735CC1" w:rsidP="00735CC1">
      <w:pPr>
        <w:pStyle w:val="Style1daudong"/>
        <w:tabs>
          <w:tab w:val="clear" w:pos="600"/>
          <w:tab w:val="clear" w:pos="984"/>
        </w:tabs>
        <w:spacing w:before="80" w:after="80" w:line="264" w:lineRule="auto"/>
        <w:ind w:left="0" w:firstLine="567"/>
        <w:rPr>
          <w:rFonts w:ascii="Times New Roman" w:hAnsi="Times New Roman"/>
          <w:szCs w:val="28"/>
          <w:lang w:val="nl-NL"/>
        </w:rPr>
      </w:pPr>
      <w:r w:rsidRPr="00CF0111">
        <w:rPr>
          <w:rFonts w:ascii="Times New Roman" w:hAnsi="Times New Roman"/>
          <w:szCs w:val="28"/>
          <w:lang w:val="nl-NL"/>
        </w:rPr>
        <w:t xml:space="preserve">Sau khi trồng ít nhất 1 tháng phải kiểm tra tỷ lệ cây sống, tiến hành trồng dặm những cây bị chết. </w:t>
      </w:r>
    </w:p>
    <w:p w:rsidR="00735CC1" w:rsidRPr="00CF0111" w:rsidRDefault="00B6219B" w:rsidP="00735CC1">
      <w:pPr>
        <w:spacing w:before="80" w:after="80" w:line="264" w:lineRule="auto"/>
        <w:jc w:val="both"/>
        <w:rPr>
          <w:b/>
          <w:bCs/>
          <w:lang w:val="nl-NL"/>
        </w:rPr>
      </w:pPr>
      <w:r w:rsidRPr="00CF0111">
        <w:rPr>
          <w:b/>
          <w:bCs/>
          <w:lang w:val="nl-NL"/>
        </w:rPr>
        <w:t>2.4</w:t>
      </w:r>
      <w:r w:rsidR="00735CC1" w:rsidRPr="00CF0111">
        <w:rPr>
          <w:b/>
          <w:bCs/>
          <w:lang w:val="nl-NL"/>
        </w:rPr>
        <w:t>.2. Chăm sóc rừng trồng</w:t>
      </w:r>
    </w:p>
    <w:p w:rsidR="00735CC1" w:rsidRPr="00CF0111" w:rsidRDefault="00735CC1" w:rsidP="00735CC1">
      <w:pPr>
        <w:pStyle w:val="Style1daudong"/>
        <w:tabs>
          <w:tab w:val="clear" w:pos="984"/>
        </w:tabs>
        <w:spacing w:before="80" w:after="80" w:line="264" w:lineRule="auto"/>
        <w:ind w:left="0" w:firstLine="0"/>
        <w:rPr>
          <w:rFonts w:ascii="Times New Roman" w:hAnsi="Times New Roman"/>
          <w:bCs/>
          <w:szCs w:val="28"/>
          <w:lang w:val="nl-NL"/>
        </w:rPr>
      </w:pPr>
      <w:r w:rsidRPr="00CF0111">
        <w:rPr>
          <w:rFonts w:ascii="Times New Roman" w:hAnsi="Times New Roman"/>
          <w:bCs/>
          <w:szCs w:val="28"/>
          <w:lang w:val="nl-NL"/>
        </w:rPr>
        <w:tab/>
        <w:t xml:space="preserve"> - Huỷnh thời kỳ đầu chịu bóng nhẹ, sau lớn lên dần ưa sáng và ưa sáng hoàn toàn. Vì vậy, khi chăm sóc phải đảm bảo cho Huỷnh khi còn nhỏ không bị phơi nắng hoàn toàn nhưng cũng không bị cớm rợp. Sau khi trồng, cây cần được chăm sóc liên tục trong 4 năm.</w:t>
      </w:r>
    </w:p>
    <w:p w:rsidR="00735CC1" w:rsidRPr="00CF0111" w:rsidRDefault="00735CC1" w:rsidP="00735CC1">
      <w:pPr>
        <w:pStyle w:val="Style1daudong"/>
        <w:tabs>
          <w:tab w:val="clear" w:pos="984"/>
        </w:tabs>
        <w:spacing w:before="80" w:after="80" w:line="264" w:lineRule="auto"/>
        <w:ind w:left="0" w:firstLine="0"/>
        <w:rPr>
          <w:rFonts w:ascii="Times New Roman" w:hAnsi="Times New Roman"/>
          <w:bCs/>
          <w:szCs w:val="28"/>
          <w:lang w:val="nl-NL"/>
        </w:rPr>
      </w:pPr>
      <w:r w:rsidRPr="00CF0111">
        <w:rPr>
          <w:rFonts w:ascii="Times New Roman" w:hAnsi="Times New Roman"/>
          <w:bCs/>
          <w:szCs w:val="28"/>
          <w:lang w:val="nl-NL"/>
        </w:rPr>
        <w:tab/>
        <w:t>- Năm đầu: 2 lần vào giữa và đầu mùa khô bằng cách phát chăm sóc theo băng, băng phát 3- 4 m, băng chừa 6 -7 m, xới vun gốc đường kính 80-100 cm.</w:t>
      </w:r>
    </w:p>
    <w:p w:rsidR="00735CC1" w:rsidRPr="00CF0111" w:rsidRDefault="00735CC1" w:rsidP="00735CC1">
      <w:pPr>
        <w:pStyle w:val="Style1daudong"/>
        <w:tabs>
          <w:tab w:val="clear" w:pos="984"/>
        </w:tabs>
        <w:spacing w:before="80" w:after="80" w:line="264" w:lineRule="auto"/>
        <w:ind w:left="0" w:firstLine="0"/>
        <w:rPr>
          <w:rFonts w:ascii="Times New Roman" w:hAnsi="Times New Roman"/>
          <w:bCs/>
          <w:szCs w:val="28"/>
          <w:lang w:val="nl-NL"/>
        </w:rPr>
      </w:pPr>
      <w:r w:rsidRPr="00CF0111">
        <w:rPr>
          <w:rFonts w:ascii="Times New Roman" w:hAnsi="Times New Roman"/>
          <w:bCs/>
          <w:szCs w:val="28"/>
          <w:lang w:val="nl-NL"/>
        </w:rPr>
        <w:tab/>
        <w:t>- Năm thứ 2: 2 đến 3 lần vào đầu, giữa và cuối mùa mưa, phát theo băng. Băng phát 5 m băng chừa 5 m. Xới vun gốc, đường kính 1 m.</w:t>
      </w:r>
    </w:p>
    <w:p w:rsidR="00735CC1" w:rsidRPr="00CF0111" w:rsidRDefault="00735CC1" w:rsidP="00735CC1">
      <w:pPr>
        <w:pStyle w:val="Style1daudong"/>
        <w:tabs>
          <w:tab w:val="clear" w:pos="984"/>
        </w:tabs>
        <w:spacing w:before="80" w:after="80" w:line="264" w:lineRule="auto"/>
        <w:ind w:left="0" w:firstLine="0"/>
        <w:rPr>
          <w:rFonts w:ascii="Times New Roman" w:hAnsi="Times New Roman"/>
          <w:bCs/>
          <w:szCs w:val="28"/>
          <w:lang w:val="nl-NL"/>
        </w:rPr>
      </w:pPr>
      <w:r w:rsidRPr="00CF0111">
        <w:rPr>
          <w:rFonts w:ascii="Times New Roman" w:hAnsi="Times New Roman"/>
          <w:bCs/>
          <w:szCs w:val="28"/>
          <w:lang w:val="nl-NL"/>
        </w:rPr>
        <w:lastRenderedPageBreak/>
        <w:tab/>
        <w:t>- Năm thứ 3,4: 2 lần vào giữa và cuối mùa mưa, phát trắng thực bì, Xới vun gốc, đường kính 1 m..</w:t>
      </w:r>
    </w:p>
    <w:p w:rsidR="00735CC1" w:rsidRPr="00CF0111" w:rsidRDefault="00B6219B" w:rsidP="00735CC1">
      <w:pPr>
        <w:pStyle w:val="Style1daudong"/>
        <w:tabs>
          <w:tab w:val="clear" w:pos="984"/>
        </w:tabs>
        <w:spacing w:before="80" w:after="80" w:line="264" w:lineRule="auto"/>
        <w:ind w:left="0" w:firstLine="0"/>
        <w:rPr>
          <w:rFonts w:ascii="Times New Roman" w:hAnsi="Times New Roman"/>
          <w:b/>
          <w:bCs/>
          <w:szCs w:val="28"/>
          <w:lang w:val="nl-NL"/>
        </w:rPr>
      </w:pPr>
      <w:r w:rsidRPr="00CF0111">
        <w:rPr>
          <w:rFonts w:ascii="Times New Roman" w:hAnsi="Times New Roman"/>
          <w:b/>
          <w:bCs/>
          <w:szCs w:val="28"/>
          <w:lang w:val="nl-NL"/>
        </w:rPr>
        <w:t>2.4</w:t>
      </w:r>
      <w:r w:rsidR="00735CC1" w:rsidRPr="00CF0111">
        <w:rPr>
          <w:rFonts w:ascii="Times New Roman" w:hAnsi="Times New Roman"/>
          <w:b/>
          <w:bCs/>
          <w:szCs w:val="28"/>
          <w:lang w:val="nl-NL"/>
        </w:rPr>
        <w:t>.3. Nuôi dưỡng rừng.</w:t>
      </w:r>
    </w:p>
    <w:p w:rsidR="00735CC1" w:rsidRPr="00CF0111" w:rsidRDefault="00735CC1" w:rsidP="00735CC1">
      <w:pPr>
        <w:pStyle w:val="Style1daudong"/>
        <w:tabs>
          <w:tab w:val="clear" w:pos="984"/>
        </w:tabs>
        <w:spacing w:before="80" w:after="80" w:line="264" w:lineRule="auto"/>
        <w:ind w:left="0" w:firstLine="0"/>
        <w:rPr>
          <w:rFonts w:ascii="Times New Roman" w:hAnsi="Times New Roman"/>
          <w:bCs/>
          <w:szCs w:val="28"/>
          <w:lang w:val="nl-NL"/>
        </w:rPr>
      </w:pPr>
      <w:r w:rsidRPr="00CF0111">
        <w:rPr>
          <w:rFonts w:ascii="Times New Roman" w:hAnsi="Times New Roman"/>
          <w:bCs/>
          <w:szCs w:val="28"/>
          <w:lang w:val="nl-NL"/>
        </w:rPr>
        <w:tab/>
        <w:t>- Đối với phương thức trồng toàn diện và theo băng cần tỉa thưa 2 lần:</w:t>
      </w:r>
    </w:p>
    <w:p w:rsidR="00735CC1" w:rsidRPr="00CF0111" w:rsidRDefault="00735CC1" w:rsidP="00735CC1">
      <w:pPr>
        <w:pStyle w:val="Style1daudong"/>
        <w:tabs>
          <w:tab w:val="clear" w:pos="984"/>
        </w:tabs>
        <w:spacing w:before="80" w:after="80" w:line="264" w:lineRule="auto"/>
        <w:ind w:left="0" w:firstLine="0"/>
        <w:rPr>
          <w:rFonts w:ascii="Times New Roman" w:hAnsi="Times New Roman"/>
          <w:bCs/>
          <w:szCs w:val="28"/>
          <w:lang w:val="nl-NL"/>
        </w:rPr>
      </w:pPr>
      <w:r w:rsidRPr="00CF0111">
        <w:rPr>
          <w:rFonts w:ascii="Times New Roman" w:hAnsi="Times New Roman"/>
          <w:bCs/>
          <w:szCs w:val="28"/>
          <w:lang w:val="nl-NL"/>
        </w:rPr>
        <w:tab/>
        <w:t>+ Lần 1 khi rừng bắt đầu khép tán 1 năm (6-7 tuổi), cường độ tỉa 20-30%.</w:t>
      </w:r>
    </w:p>
    <w:p w:rsidR="00735CC1" w:rsidRPr="00CF0111" w:rsidRDefault="00735CC1" w:rsidP="00735CC1">
      <w:pPr>
        <w:pStyle w:val="Style1daudong"/>
        <w:tabs>
          <w:tab w:val="clear" w:pos="984"/>
        </w:tabs>
        <w:spacing w:before="80" w:after="80" w:line="264" w:lineRule="auto"/>
        <w:ind w:left="0" w:firstLine="0"/>
        <w:rPr>
          <w:rFonts w:ascii="Times New Roman" w:hAnsi="Times New Roman"/>
          <w:bCs/>
          <w:szCs w:val="28"/>
          <w:lang w:val="nl-NL"/>
        </w:rPr>
      </w:pPr>
      <w:r w:rsidRPr="00CF0111">
        <w:rPr>
          <w:rFonts w:ascii="Times New Roman" w:hAnsi="Times New Roman"/>
          <w:bCs/>
          <w:szCs w:val="28"/>
          <w:lang w:val="nl-NL"/>
        </w:rPr>
        <w:tab/>
        <w:t>+ Lần 2 khi rừng khoảng 12-15 tuổi, cường độ tỉa được tính toán phụ thuộc vào mật độ trồng, số cây để lại khoảng 300-400 cây/ha.</w:t>
      </w:r>
    </w:p>
    <w:p w:rsidR="00735CC1" w:rsidRPr="00CF0111" w:rsidRDefault="00B6219B" w:rsidP="00735CC1">
      <w:pPr>
        <w:spacing w:before="80" w:after="80" w:line="264" w:lineRule="auto"/>
        <w:jc w:val="both"/>
        <w:rPr>
          <w:b/>
          <w:bCs/>
          <w:lang w:val="nl-NL"/>
        </w:rPr>
      </w:pPr>
      <w:r w:rsidRPr="00CF0111">
        <w:rPr>
          <w:b/>
          <w:bCs/>
          <w:lang w:val="nl-NL"/>
        </w:rPr>
        <w:t>2.4</w:t>
      </w:r>
      <w:r w:rsidR="00735CC1" w:rsidRPr="00CF0111">
        <w:rPr>
          <w:b/>
          <w:bCs/>
          <w:lang w:val="nl-NL"/>
        </w:rPr>
        <w:t>.4. Bảo vệ rừng</w:t>
      </w:r>
    </w:p>
    <w:p w:rsidR="00735CC1" w:rsidRPr="00CF0111" w:rsidRDefault="00735CC1" w:rsidP="00735CC1">
      <w:pPr>
        <w:spacing w:before="80" w:after="80" w:line="264" w:lineRule="auto"/>
        <w:ind w:firstLine="720"/>
        <w:jc w:val="both"/>
        <w:rPr>
          <w:iCs/>
          <w:lang w:val="nl-NL"/>
        </w:rPr>
      </w:pPr>
      <w:r w:rsidRPr="00CF0111">
        <w:rPr>
          <w:iCs/>
          <w:lang w:val="nl-NL"/>
        </w:rPr>
        <w:t>- Thiết lập các bảng nội quy bảo vệ rừng.</w:t>
      </w:r>
    </w:p>
    <w:p w:rsidR="00735CC1" w:rsidRPr="00CF0111" w:rsidRDefault="00735CC1" w:rsidP="00735CC1">
      <w:pPr>
        <w:spacing w:before="80" w:after="80" w:line="264" w:lineRule="auto"/>
        <w:ind w:firstLine="720"/>
        <w:jc w:val="both"/>
        <w:rPr>
          <w:iCs/>
          <w:lang w:val="nl-NL"/>
        </w:rPr>
      </w:pPr>
      <w:r w:rsidRPr="00CF0111">
        <w:rPr>
          <w:iCs/>
          <w:lang w:val="nl-NL"/>
        </w:rPr>
        <w:t>- Xây dựng chòi canh để phòng cháy rừng.</w:t>
      </w:r>
    </w:p>
    <w:p w:rsidR="00735CC1" w:rsidRPr="00CF0111" w:rsidRDefault="00735CC1" w:rsidP="00735CC1">
      <w:pPr>
        <w:spacing w:before="80" w:after="80" w:line="264" w:lineRule="auto"/>
        <w:ind w:firstLine="720"/>
        <w:jc w:val="both"/>
        <w:rPr>
          <w:iCs/>
          <w:lang w:val="nl-NL"/>
        </w:rPr>
      </w:pPr>
      <w:r w:rsidRPr="00CF0111">
        <w:rPr>
          <w:iCs/>
          <w:lang w:val="nl-NL"/>
        </w:rPr>
        <w:t>- Thường xuyên kiểm tra, theo dõi phát hiện tình hình sâu bệnh hại và đề xuất biện pháp phòng trừ kịp thời.</w:t>
      </w:r>
    </w:p>
    <w:p w:rsidR="00735CC1" w:rsidRPr="00CF0111" w:rsidRDefault="00735CC1" w:rsidP="00735CC1">
      <w:pPr>
        <w:spacing w:before="80" w:after="80" w:line="264" w:lineRule="auto"/>
        <w:ind w:firstLine="720"/>
        <w:jc w:val="both"/>
        <w:rPr>
          <w:iCs/>
          <w:lang w:val="nl-NL"/>
        </w:rPr>
      </w:pPr>
      <w:r w:rsidRPr="00CF0111">
        <w:rPr>
          <w:iCs/>
          <w:lang w:val="nl-NL"/>
        </w:rPr>
        <w:t>- Ngăn chặn người và gia súc vào phá hoại.</w:t>
      </w:r>
    </w:p>
    <w:p w:rsidR="00735CC1" w:rsidRPr="00CF0111" w:rsidRDefault="00735CC1" w:rsidP="00110A35">
      <w:pPr>
        <w:spacing w:before="80" w:after="80" w:line="264" w:lineRule="auto"/>
        <w:jc w:val="both"/>
        <w:rPr>
          <w:iCs/>
          <w:lang w:val="nl-NL"/>
        </w:rPr>
      </w:pPr>
      <w:r w:rsidRPr="00CF0111">
        <w:rPr>
          <w:iCs/>
          <w:lang w:val="nl-NL"/>
        </w:rPr>
        <w:t xml:space="preserve"> </w:t>
      </w:r>
    </w:p>
    <w:p w:rsidR="00735CC1" w:rsidRPr="00CF0111" w:rsidRDefault="00B6219B" w:rsidP="00735CC1">
      <w:pPr>
        <w:spacing w:before="80" w:after="80" w:line="264" w:lineRule="auto"/>
        <w:jc w:val="both"/>
        <w:rPr>
          <w:b/>
          <w:bCs/>
          <w:iCs/>
          <w:lang w:val="nl-NL"/>
        </w:rPr>
      </w:pPr>
      <w:r w:rsidRPr="00CF0111">
        <w:rPr>
          <w:b/>
          <w:bCs/>
          <w:lang w:val="nl-NL"/>
        </w:rPr>
        <w:t>3</w:t>
      </w:r>
      <w:r w:rsidR="00735CC1" w:rsidRPr="00CF0111">
        <w:rPr>
          <w:b/>
          <w:bCs/>
          <w:lang w:val="nl-NL"/>
        </w:rPr>
        <w:t xml:space="preserve">. MỠ </w:t>
      </w:r>
      <w:r w:rsidRPr="00CF0111">
        <w:rPr>
          <w:b/>
          <w:bCs/>
          <w:lang w:val="nl-NL"/>
        </w:rPr>
        <w:t>(</w:t>
      </w:r>
      <w:r w:rsidR="00735CC1" w:rsidRPr="00CF0111">
        <w:rPr>
          <w:b/>
          <w:bCs/>
          <w:i/>
          <w:iCs/>
          <w:lang w:val="nl-NL"/>
        </w:rPr>
        <w:t>Manglietia glauca</w:t>
      </w:r>
      <w:r w:rsidR="00735CC1" w:rsidRPr="00CF0111">
        <w:rPr>
          <w:b/>
          <w:bCs/>
          <w:iCs/>
          <w:lang w:val="nl-NL"/>
        </w:rPr>
        <w:t xml:space="preserve"> BL</w:t>
      </w:r>
      <w:r w:rsidRPr="00CF0111">
        <w:rPr>
          <w:b/>
          <w:bCs/>
          <w:iCs/>
          <w:lang w:val="nl-NL"/>
        </w:rPr>
        <w:t>)</w:t>
      </w:r>
    </w:p>
    <w:p w:rsidR="00735CC1" w:rsidRPr="00CF0111" w:rsidRDefault="00735CC1" w:rsidP="00735CC1">
      <w:pPr>
        <w:pStyle w:val="ListParagraph"/>
        <w:spacing w:before="80" w:after="80" w:line="264" w:lineRule="auto"/>
        <w:ind w:left="0"/>
        <w:jc w:val="both"/>
        <w:rPr>
          <w:b/>
          <w:sz w:val="28"/>
          <w:szCs w:val="28"/>
          <w:lang w:val="nl-NL"/>
        </w:rPr>
      </w:pPr>
      <w:r w:rsidRPr="00CF0111">
        <w:rPr>
          <w:b/>
          <w:sz w:val="28"/>
          <w:szCs w:val="28"/>
          <w:lang w:val="nl-NL"/>
        </w:rPr>
        <w:t>3.</w:t>
      </w:r>
      <w:r w:rsidR="00B6219B" w:rsidRPr="00CF0111">
        <w:rPr>
          <w:b/>
          <w:sz w:val="28"/>
          <w:szCs w:val="28"/>
          <w:lang w:val="nl-NL"/>
        </w:rPr>
        <w:t>1</w:t>
      </w:r>
      <w:r w:rsidRPr="00CF0111">
        <w:rPr>
          <w:b/>
          <w:sz w:val="28"/>
          <w:szCs w:val="28"/>
          <w:lang w:val="nl-NL"/>
        </w:rPr>
        <w:t xml:space="preserve"> ĐIỀU KIỆN GÂY TRỒNG.</w:t>
      </w:r>
    </w:p>
    <w:p w:rsidR="00735CC1" w:rsidRPr="00CF0111" w:rsidRDefault="00735CC1" w:rsidP="00735CC1">
      <w:pPr>
        <w:spacing w:before="80" w:after="80" w:line="264" w:lineRule="auto"/>
        <w:jc w:val="both"/>
        <w:rPr>
          <w:b/>
          <w:lang w:val="nl-NL"/>
        </w:rPr>
      </w:pPr>
      <w:r w:rsidRPr="00CF0111">
        <w:rPr>
          <w:b/>
          <w:lang w:val="nl-NL"/>
        </w:rPr>
        <w:t>3.1.</w:t>
      </w:r>
      <w:r w:rsidR="00B6219B" w:rsidRPr="00CF0111">
        <w:rPr>
          <w:b/>
          <w:lang w:val="nl-NL"/>
        </w:rPr>
        <w:t>1</w:t>
      </w:r>
      <w:r w:rsidRPr="00CF0111">
        <w:rPr>
          <w:b/>
          <w:lang w:val="nl-NL"/>
        </w:rPr>
        <w:t xml:space="preserve"> Điều kiện khí hậu, địa hình</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0"/>
        <w:gridCol w:w="1620"/>
        <w:gridCol w:w="1620"/>
        <w:gridCol w:w="1620"/>
        <w:gridCol w:w="1440"/>
        <w:gridCol w:w="1260"/>
      </w:tblGrid>
      <w:tr w:rsidR="00735CC1" w:rsidRPr="00CF0111">
        <w:tc>
          <w:tcPr>
            <w:tcW w:w="4860" w:type="dxa"/>
            <w:gridSpan w:val="3"/>
            <w:vAlign w:val="center"/>
          </w:tcPr>
          <w:p w:rsidR="00735CC1" w:rsidRPr="00CF0111" w:rsidRDefault="00735CC1" w:rsidP="00735CC1">
            <w:pPr>
              <w:spacing w:before="80" w:after="80" w:line="264" w:lineRule="auto"/>
              <w:jc w:val="center"/>
              <w:rPr>
                <w:lang w:val="nl-NL"/>
              </w:rPr>
            </w:pPr>
            <w:r w:rsidRPr="00CF0111">
              <w:rPr>
                <w:lang w:val="nl-NL"/>
              </w:rPr>
              <w:t>Nhiệt độ bình quân (</w:t>
            </w:r>
            <w:r w:rsidRPr="00CF0111">
              <w:rPr>
                <w:vertAlign w:val="superscript"/>
                <w:lang w:val="nl-NL"/>
              </w:rPr>
              <w:t>o</w:t>
            </w:r>
            <w:r w:rsidRPr="00CF0111">
              <w:rPr>
                <w:lang w:val="nl-NL"/>
              </w:rPr>
              <w:t>C)</w:t>
            </w:r>
          </w:p>
        </w:tc>
        <w:tc>
          <w:tcPr>
            <w:tcW w:w="1620" w:type="dxa"/>
            <w:vMerge w:val="restart"/>
            <w:vAlign w:val="center"/>
          </w:tcPr>
          <w:p w:rsidR="00735CC1" w:rsidRPr="00CF0111" w:rsidRDefault="00735CC1" w:rsidP="00735CC1">
            <w:pPr>
              <w:spacing w:before="80" w:after="80" w:line="264" w:lineRule="auto"/>
              <w:jc w:val="center"/>
              <w:rPr>
                <w:lang w:val="nl-NL"/>
              </w:rPr>
            </w:pPr>
            <w:r w:rsidRPr="00CF0111">
              <w:rPr>
                <w:lang w:val="nl-NL"/>
              </w:rPr>
              <w:t>Lượng mưa (mm/năm)</w:t>
            </w:r>
          </w:p>
        </w:tc>
        <w:tc>
          <w:tcPr>
            <w:tcW w:w="1440" w:type="dxa"/>
            <w:vMerge w:val="restart"/>
            <w:vAlign w:val="center"/>
          </w:tcPr>
          <w:p w:rsidR="00735CC1" w:rsidRPr="00CF0111" w:rsidRDefault="00735CC1" w:rsidP="00735CC1">
            <w:pPr>
              <w:spacing w:before="80" w:after="80" w:line="264" w:lineRule="auto"/>
              <w:jc w:val="center"/>
              <w:rPr>
                <w:lang w:val="nl-NL"/>
              </w:rPr>
            </w:pPr>
            <w:r w:rsidRPr="00CF0111">
              <w:rPr>
                <w:lang w:val="nl-NL"/>
              </w:rPr>
              <w:t>Độ cao tuyệt đối (m)</w:t>
            </w:r>
          </w:p>
        </w:tc>
        <w:tc>
          <w:tcPr>
            <w:tcW w:w="1260" w:type="dxa"/>
            <w:vMerge w:val="restart"/>
            <w:vAlign w:val="center"/>
          </w:tcPr>
          <w:p w:rsidR="00735CC1" w:rsidRPr="00CF0111" w:rsidRDefault="00735CC1" w:rsidP="00735CC1">
            <w:pPr>
              <w:spacing w:before="80" w:after="80" w:line="264" w:lineRule="auto"/>
              <w:jc w:val="center"/>
              <w:rPr>
                <w:lang w:val="nl-NL"/>
              </w:rPr>
            </w:pPr>
            <w:r w:rsidRPr="00CF0111">
              <w:rPr>
                <w:lang w:val="nl-NL"/>
              </w:rPr>
              <w:t>Độ dốc (</w:t>
            </w:r>
            <w:r w:rsidRPr="00CF0111">
              <w:rPr>
                <w:vertAlign w:val="superscript"/>
                <w:lang w:val="nl-NL"/>
              </w:rPr>
              <w:t>o</w:t>
            </w:r>
            <w:r w:rsidRPr="00CF0111">
              <w:rPr>
                <w:lang w:val="nl-NL"/>
              </w:rPr>
              <w:t>)</w:t>
            </w:r>
          </w:p>
        </w:tc>
      </w:tr>
      <w:tr w:rsidR="00735CC1" w:rsidRPr="00CF0111">
        <w:tc>
          <w:tcPr>
            <w:tcW w:w="1620" w:type="dxa"/>
            <w:vAlign w:val="center"/>
          </w:tcPr>
          <w:p w:rsidR="00735CC1" w:rsidRPr="00CF0111" w:rsidRDefault="00735CC1" w:rsidP="00735CC1">
            <w:pPr>
              <w:spacing w:before="80" w:after="80" w:line="264" w:lineRule="auto"/>
              <w:jc w:val="center"/>
              <w:rPr>
                <w:lang w:val="nl-NL"/>
              </w:rPr>
            </w:pPr>
            <w:r w:rsidRPr="00CF0111">
              <w:rPr>
                <w:lang w:val="nl-NL"/>
              </w:rPr>
              <w:t>Hàng năm</w:t>
            </w:r>
          </w:p>
        </w:tc>
        <w:tc>
          <w:tcPr>
            <w:tcW w:w="1620" w:type="dxa"/>
            <w:vAlign w:val="center"/>
          </w:tcPr>
          <w:p w:rsidR="00735CC1" w:rsidRPr="00CF0111" w:rsidRDefault="00735CC1" w:rsidP="00735CC1">
            <w:pPr>
              <w:spacing w:before="80" w:after="80" w:line="264" w:lineRule="auto"/>
              <w:jc w:val="center"/>
              <w:rPr>
                <w:lang w:val="nl-NL"/>
              </w:rPr>
            </w:pPr>
            <w:r w:rsidRPr="00CF0111">
              <w:rPr>
                <w:lang w:val="nl-NL"/>
              </w:rPr>
              <w:t>Tháng nóng nhất</w:t>
            </w:r>
          </w:p>
        </w:tc>
        <w:tc>
          <w:tcPr>
            <w:tcW w:w="1620" w:type="dxa"/>
            <w:vAlign w:val="center"/>
          </w:tcPr>
          <w:p w:rsidR="00735CC1" w:rsidRPr="00CF0111" w:rsidRDefault="00735CC1" w:rsidP="00735CC1">
            <w:pPr>
              <w:spacing w:before="80" w:after="80" w:line="264" w:lineRule="auto"/>
              <w:jc w:val="center"/>
              <w:rPr>
                <w:lang w:val="nl-NL"/>
              </w:rPr>
            </w:pPr>
            <w:r w:rsidRPr="00CF0111">
              <w:rPr>
                <w:lang w:val="nl-NL"/>
              </w:rPr>
              <w:t>Tháng lạnh nhất</w:t>
            </w:r>
          </w:p>
        </w:tc>
        <w:tc>
          <w:tcPr>
            <w:tcW w:w="1620" w:type="dxa"/>
            <w:vMerge/>
            <w:vAlign w:val="center"/>
          </w:tcPr>
          <w:p w:rsidR="00735CC1" w:rsidRPr="00CF0111" w:rsidRDefault="00735CC1" w:rsidP="00735CC1">
            <w:pPr>
              <w:spacing w:before="80" w:after="80" w:line="264" w:lineRule="auto"/>
              <w:jc w:val="center"/>
              <w:rPr>
                <w:lang w:val="nl-NL"/>
              </w:rPr>
            </w:pPr>
          </w:p>
        </w:tc>
        <w:tc>
          <w:tcPr>
            <w:tcW w:w="1440" w:type="dxa"/>
            <w:vMerge/>
            <w:vAlign w:val="center"/>
          </w:tcPr>
          <w:p w:rsidR="00735CC1" w:rsidRPr="00CF0111" w:rsidRDefault="00735CC1" w:rsidP="00735CC1">
            <w:pPr>
              <w:spacing w:before="80" w:after="80" w:line="264" w:lineRule="auto"/>
              <w:jc w:val="center"/>
              <w:rPr>
                <w:lang w:val="nl-NL"/>
              </w:rPr>
            </w:pPr>
          </w:p>
        </w:tc>
        <w:tc>
          <w:tcPr>
            <w:tcW w:w="1260" w:type="dxa"/>
            <w:vMerge/>
            <w:vAlign w:val="center"/>
          </w:tcPr>
          <w:p w:rsidR="00735CC1" w:rsidRPr="00CF0111" w:rsidRDefault="00735CC1" w:rsidP="00735CC1">
            <w:pPr>
              <w:spacing w:before="80" w:after="80" w:line="264" w:lineRule="auto"/>
              <w:jc w:val="center"/>
              <w:rPr>
                <w:lang w:val="nl-NL"/>
              </w:rPr>
            </w:pPr>
          </w:p>
        </w:tc>
      </w:tr>
      <w:tr w:rsidR="00735CC1" w:rsidRPr="00CF0111">
        <w:tc>
          <w:tcPr>
            <w:tcW w:w="1620" w:type="dxa"/>
            <w:vAlign w:val="center"/>
          </w:tcPr>
          <w:p w:rsidR="00735CC1" w:rsidRPr="00CF0111" w:rsidRDefault="00735CC1" w:rsidP="00735CC1">
            <w:pPr>
              <w:spacing w:before="80" w:after="80" w:line="264" w:lineRule="auto"/>
              <w:jc w:val="center"/>
              <w:rPr>
                <w:lang w:val="nl-NL"/>
              </w:rPr>
            </w:pPr>
            <w:r w:rsidRPr="00CF0111">
              <w:rPr>
                <w:lang w:val="nl-NL"/>
              </w:rPr>
              <w:t>22 - 24</w:t>
            </w:r>
          </w:p>
        </w:tc>
        <w:tc>
          <w:tcPr>
            <w:tcW w:w="1620" w:type="dxa"/>
            <w:vAlign w:val="center"/>
          </w:tcPr>
          <w:p w:rsidR="00735CC1" w:rsidRPr="00CF0111" w:rsidRDefault="00735CC1" w:rsidP="00735CC1">
            <w:pPr>
              <w:spacing w:before="80" w:after="80" w:line="264" w:lineRule="auto"/>
              <w:jc w:val="center"/>
              <w:rPr>
                <w:lang w:val="nl-NL"/>
              </w:rPr>
            </w:pPr>
            <w:r w:rsidRPr="00CF0111">
              <w:rPr>
                <w:lang w:val="nl-NL"/>
              </w:rPr>
              <w:t>26 - 30</w:t>
            </w:r>
          </w:p>
        </w:tc>
        <w:tc>
          <w:tcPr>
            <w:tcW w:w="1620" w:type="dxa"/>
            <w:vAlign w:val="center"/>
          </w:tcPr>
          <w:p w:rsidR="00735CC1" w:rsidRPr="00CF0111" w:rsidRDefault="00735CC1" w:rsidP="00735CC1">
            <w:pPr>
              <w:spacing w:before="80" w:after="80" w:line="264" w:lineRule="auto"/>
              <w:jc w:val="center"/>
              <w:rPr>
                <w:lang w:val="nl-NL"/>
              </w:rPr>
            </w:pPr>
            <w:r w:rsidRPr="00CF0111">
              <w:rPr>
                <w:lang w:val="nl-NL"/>
              </w:rPr>
              <w:t xml:space="preserve">5 – 10 </w:t>
            </w:r>
          </w:p>
        </w:tc>
        <w:tc>
          <w:tcPr>
            <w:tcW w:w="1620" w:type="dxa"/>
            <w:vAlign w:val="center"/>
          </w:tcPr>
          <w:p w:rsidR="00735CC1" w:rsidRPr="00CF0111" w:rsidRDefault="00735CC1" w:rsidP="00735CC1">
            <w:pPr>
              <w:spacing w:before="80" w:after="80" w:line="264" w:lineRule="auto"/>
              <w:jc w:val="center"/>
              <w:rPr>
                <w:lang w:val="nl-NL"/>
              </w:rPr>
            </w:pPr>
            <w:r w:rsidRPr="00CF0111">
              <w:rPr>
                <w:lang w:val="nl-NL"/>
              </w:rPr>
              <w:t>1.400 - 2.000</w:t>
            </w:r>
          </w:p>
        </w:tc>
        <w:tc>
          <w:tcPr>
            <w:tcW w:w="1440" w:type="dxa"/>
            <w:vAlign w:val="center"/>
          </w:tcPr>
          <w:p w:rsidR="00735CC1" w:rsidRPr="00CF0111" w:rsidRDefault="00735CC1" w:rsidP="00735CC1">
            <w:pPr>
              <w:spacing w:before="80" w:after="80" w:line="264" w:lineRule="auto"/>
              <w:jc w:val="center"/>
              <w:rPr>
                <w:lang w:val="nl-NL"/>
              </w:rPr>
            </w:pPr>
            <w:r w:rsidRPr="00CF0111">
              <w:rPr>
                <w:lang w:val="nl-NL"/>
              </w:rPr>
              <w:t xml:space="preserve">&lt; 400 </w:t>
            </w:r>
          </w:p>
        </w:tc>
        <w:tc>
          <w:tcPr>
            <w:tcW w:w="1260" w:type="dxa"/>
            <w:vAlign w:val="center"/>
          </w:tcPr>
          <w:p w:rsidR="00735CC1" w:rsidRPr="00CF0111" w:rsidRDefault="00735CC1" w:rsidP="00735CC1">
            <w:pPr>
              <w:spacing w:before="80" w:after="80" w:line="264" w:lineRule="auto"/>
              <w:jc w:val="center"/>
              <w:rPr>
                <w:lang w:val="nl-NL"/>
              </w:rPr>
            </w:pPr>
            <w:r w:rsidRPr="00CF0111">
              <w:rPr>
                <w:lang w:val="nl-NL"/>
              </w:rPr>
              <w:t xml:space="preserve">&lt; 35 </w:t>
            </w:r>
          </w:p>
        </w:tc>
      </w:tr>
    </w:tbl>
    <w:p w:rsidR="00735CC1" w:rsidRPr="00CF0111" w:rsidRDefault="00735CC1" w:rsidP="00735CC1">
      <w:pPr>
        <w:spacing w:before="80" w:after="80" w:line="264" w:lineRule="auto"/>
        <w:jc w:val="both"/>
        <w:rPr>
          <w:b/>
          <w:lang w:val="nl-NL"/>
        </w:rPr>
      </w:pPr>
    </w:p>
    <w:p w:rsidR="00735CC1" w:rsidRPr="00CF0111" w:rsidRDefault="00735CC1" w:rsidP="00735CC1">
      <w:pPr>
        <w:spacing w:before="80" w:after="80" w:line="264" w:lineRule="auto"/>
        <w:jc w:val="both"/>
        <w:rPr>
          <w:b/>
          <w:lang w:val="nl-NL"/>
        </w:rPr>
      </w:pPr>
      <w:r w:rsidRPr="00CF0111">
        <w:rPr>
          <w:b/>
          <w:lang w:val="nl-NL"/>
        </w:rPr>
        <w:t>3.</w:t>
      </w:r>
      <w:r w:rsidR="00B6219B" w:rsidRPr="00CF0111">
        <w:rPr>
          <w:b/>
          <w:lang w:val="nl-NL"/>
        </w:rPr>
        <w:t>1.</w:t>
      </w:r>
      <w:r w:rsidRPr="00CF0111">
        <w:rPr>
          <w:b/>
          <w:lang w:val="nl-NL"/>
        </w:rPr>
        <w:t>2.  Điều kiện đất đai</w:t>
      </w:r>
    </w:p>
    <w:p w:rsidR="00735CC1" w:rsidRPr="00CF0111" w:rsidRDefault="00735CC1" w:rsidP="00735CC1">
      <w:pPr>
        <w:spacing w:before="80" w:after="80" w:line="264" w:lineRule="auto"/>
        <w:ind w:firstLine="720"/>
        <w:jc w:val="both"/>
        <w:rPr>
          <w:lang w:val="nl-NL"/>
        </w:rPr>
      </w:pPr>
      <w:r w:rsidRPr="00CF0111">
        <w:rPr>
          <w:lang w:val="nl-NL"/>
        </w:rPr>
        <w:t xml:space="preserve">Mỡ sinh trưởng tốt trên các đất Feralit đỏ vàng, tầng đất sâu, ẩm, mát, thoát nước, nhiều mùn, phát triển trên đá Phiến thạch sét, Phiến thạch mica, Phún xuất chua, Sa phấn thạch </w:t>
      </w:r>
    </w:p>
    <w:p w:rsidR="00735CC1" w:rsidRPr="00CF0111" w:rsidRDefault="00735CC1" w:rsidP="00735CC1">
      <w:pPr>
        <w:spacing w:before="80" w:after="80" w:line="264" w:lineRule="auto"/>
        <w:jc w:val="both"/>
        <w:rPr>
          <w:b/>
          <w:lang w:val="nl-NL"/>
        </w:rPr>
      </w:pPr>
      <w:r w:rsidRPr="00CF0111">
        <w:rPr>
          <w:b/>
          <w:lang w:val="nl-NL"/>
        </w:rPr>
        <w:t>3.</w:t>
      </w:r>
      <w:r w:rsidR="00B6219B" w:rsidRPr="00CF0111">
        <w:rPr>
          <w:b/>
          <w:lang w:val="nl-NL"/>
        </w:rPr>
        <w:t>1.</w:t>
      </w:r>
      <w:r w:rsidRPr="00CF0111">
        <w:rPr>
          <w:b/>
          <w:lang w:val="nl-NL"/>
        </w:rPr>
        <w:t>3. Điều kiện thực bì.</w:t>
      </w:r>
    </w:p>
    <w:p w:rsidR="00735CC1" w:rsidRPr="00CF0111" w:rsidRDefault="00735CC1" w:rsidP="00735CC1">
      <w:pPr>
        <w:spacing w:before="80" w:after="80" w:line="264" w:lineRule="auto"/>
        <w:ind w:firstLine="567"/>
        <w:jc w:val="both"/>
        <w:rPr>
          <w:lang w:val="nl-NL"/>
        </w:rPr>
      </w:pPr>
      <w:r w:rsidRPr="00CF0111">
        <w:rPr>
          <w:lang w:val="nl-NL"/>
        </w:rPr>
        <w:t>Mỡ gây trồng  trên nhóm  lập địa phù hợp. Không trồng Mỡ nơi đất trống đồi núi trọc, nơi không còn hoàn cảnh rừng, tầng đất mỏng. Trường hợp trồng hỗn giao với các loài cây khác cần chú ý đặc điểm sinh thái của loài cây để bố trí phương thức trồng phù hợp, tránh sự cạnh tranh ánh sáng, lấn át lẫn nhau.</w:t>
      </w:r>
    </w:p>
    <w:p w:rsidR="00735CC1" w:rsidRPr="00CF0111" w:rsidRDefault="002D375D" w:rsidP="00735CC1">
      <w:pPr>
        <w:spacing w:before="80" w:after="80" w:line="264" w:lineRule="auto"/>
        <w:jc w:val="both"/>
        <w:rPr>
          <w:lang w:val="nl-NL"/>
        </w:rPr>
      </w:pPr>
      <w:r w:rsidRPr="00CF0111">
        <w:rPr>
          <w:b/>
          <w:lang w:val="nl-NL"/>
        </w:rPr>
        <w:t>3.2</w:t>
      </w:r>
      <w:r w:rsidR="00735CC1" w:rsidRPr="00CF0111">
        <w:rPr>
          <w:b/>
          <w:lang w:val="nl-NL"/>
        </w:rPr>
        <w:t xml:space="preserve">. GIỐNG </w:t>
      </w:r>
    </w:p>
    <w:p w:rsidR="00735CC1" w:rsidRPr="00CF0111" w:rsidRDefault="002D375D" w:rsidP="00735CC1">
      <w:pPr>
        <w:spacing w:before="80" w:after="80" w:line="264" w:lineRule="auto"/>
        <w:jc w:val="both"/>
        <w:rPr>
          <w:b/>
          <w:lang w:val="nl-NL"/>
        </w:rPr>
      </w:pPr>
      <w:r w:rsidRPr="00CF0111">
        <w:rPr>
          <w:b/>
          <w:lang w:val="nl-NL"/>
        </w:rPr>
        <w:t>3.2</w:t>
      </w:r>
      <w:r w:rsidR="00735CC1" w:rsidRPr="00CF0111">
        <w:rPr>
          <w:b/>
          <w:lang w:val="nl-NL"/>
        </w:rPr>
        <w:t>.1. Nguồn giống</w:t>
      </w:r>
    </w:p>
    <w:p w:rsidR="004D4792" w:rsidRPr="00CF0111" w:rsidRDefault="00735CC1" w:rsidP="00735CC1">
      <w:pPr>
        <w:spacing w:before="80" w:after="80" w:line="264" w:lineRule="auto"/>
        <w:ind w:firstLine="567"/>
        <w:jc w:val="both"/>
        <w:rPr>
          <w:lang w:val="nl-NL"/>
        </w:rPr>
      </w:pPr>
      <w:r w:rsidRPr="00CF0111">
        <w:rPr>
          <w:lang w:val="nl-NL"/>
        </w:rPr>
        <w:lastRenderedPageBreak/>
        <w:t xml:space="preserve">Lấy giống tại các lâm phần đã chuyển hóa được công nhận. </w:t>
      </w:r>
    </w:p>
    <w:p w:rsidR="004D4792" w:rsidRPr="00CF0111" w:rsidRDefault="004D4792" w:rsidP="00735CC1">
      <w:pPr>
        <w:spacing w:before="80" w:after="80" w:line="264" w:lineRule="auto"/>
        <w:ind w:firstLine="567"/>
        <w:jc w:val="both"/>
        <w:rPr>
          <w:lang w:val="nl-NL"/>
        </w:rPr>
      </w:pPr>
      <w:r w:rsidRPr="00CF0111">
        <w:rPr>
          <w:lang w:val="nl-NL"/>
        </w:rPr>
        <w:t>Giống phải được quản lý theo chuỗi hành trình giống, có đầy đủ hồ sơ quản lý gống theo quy định.</w:t>
      </w:r>
    </w:p>
    <w:p w:rsidR="00735CC1" w:rsidRPr="00CF0111" w:rsidRDefault="002D375D" w:rsidP="00735CC1">
      <w:pPr>
        <w:spacing w:before="80" w:after="80" w:line="264" w:lineRule="auto"/>
        <w:jc w:val="both"/>
        <w:rPr>
          <w:b/>
          <w:lang w:val="nl-NL"/>
        </w:rPr>
      </w:pPr>
      <w:r w:rsidRPr="00CF0111">
        <w:rPr>
          <w:b/>
          <w:lang w:val="nl-NL"/>
        </w:rPr>
        <w:t>3.2.2</w:t>
      </w:r>
      <w:r w:rsidR="00735CC1" w:rsidRPr="00CF0111">
        <w:rPr>
          <w:b/>
          <w:lang w:val="nl-NL"/>
        </w:rPr>
        <w:t>. Tiêu chuẩn cây con xuất vườn.</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9"/>
        <w:gridCol w:w="1191"/>
        <w:gridCol w:w="1157"/>
        <w:gridCol w:w="4787"/>
      </w:tblGrid>
      <w:tr w:rsidR="00735CC1" w:rsidRPr="00CF0111">
        <w:trPr>
          <w:jc w:val="center"/>
        </w:trPr>
        <w:tc>
          <w:tcPr>
            <w:tcW w:w="2079" w:type="dxa"/>
            <w:vAlign w:val="center"/>
          </w:tcPr>
          <w:p w:rsidR="00735CC1" w:rsidRPr="00CF0111" w:rsidRDefault="00735CC1" w:rsidP="00735CC1">
            <w:pPr>
              <w:spacing w:before="80" w:after="80" w:line="264" w:lineRule="auto"/>
              <w:jc w:val="center"/>
              <w:rPr>
                <w:lang w:val="nl-NL"/>
              </w:rPr>
            </w:pPr>
            <w:r w:rsidRPr="00CF0111">
              <w:rPr>
                <w:lang w:val="nl-NL"/>
              </w:rPr>
              <w:t>Tuổi cây (tháng)</w:t>
            </w:r>
          </w:p>
        </w:tc>
        <w:tc>
          <w:tcPr>
            <w:tcW w:w="1191" w:type="dxa"/>
            <w:vAlign w:val="center"/>
          </w:tcPr>
          <w:p w:rsidR="00735CC1" w:rsidRPr="00CF0111" w:rsidRDefault="00735CC1" w:rsidP="00735CC1">
            <w:pPr>
              <w:spacing w:before="80" w:after="80" w:line="264" w:lineRule="auto"/>
              <w:jc w:val="center"/>
              <w:rPr>
                <w:lang w:val="nl-NL"/>
              </w:rPr>
            </w:pPr>
            <w:r w:rsidRPr="00CF0111">
              <w:rPr>
                <w:lang w:val="nl-NL"/>
              </w:rPr>
              <w:t>Do (cm)</w:t>
            </w:r>
          </w:p>
        </w:tc>
        <w:tc>
          <w:tcPr>
            <w:tcW w:w="1157" w:type="dxa"/>
            <w:vAlign w:val="center"/>
          </w:tcPr>
          <w:p w:rsidR="00735CC1" w:rsidRPr="00CF0111" w:rsidRDefault="00735CC1" w:rsidP="00735CC1">
            <w:pPr>
              <w:spacing w:before="80" w:after="80" w:line="264" w:lineRule="auto"/>
              <w:jc w:val="center"/>
              <w:rPr>
                <w:lang w:val="nl-NL"/>
              </w:rPr>
            </w:pPr>
            <w:r w:rsidRPr="00CF0111">
              <w:rPr>
                <w:lang w:val="nl-NL"/>
              </w:rPr>
              <w:t>Hvn (m)</w:t>
            </w:r>
          </w:p>
        </w:tc>
        <w:tc>
          <w:tcPr>
            <w:tcW w:w="4787" w:type="dxa"/>
            <w:vAlign w:val="center"/>
          </w:tcPr>
          <w:p w:rsidR="00735CC1" w:rsidRPr="00CF0111" w:rsidRDefault="00735CC1" w:rsidP="00735CC1">
            <w:pPr>
              <w:spacing w:before="80" w:after="80" w:line="264" w:lineRule="auto"/>
              <w:jc w:val="center"/>
              <w:rPr>
                <w:lang w:val="nl-NL"/>
              </w:rPr>
            </w:pPr>
            <w:r w:rsidRPr="00CF0111">
              <w:rPr>
                <w:lang w:val="nl-NL"/>
              </w:rPr>
              <w:t>Đặc điểm, sinh lực</w:t>
            </w:r>
          </w:p>
        </w:tc>
      </w:tr>
      <w:tr w:rsidR="00735CC1" w:rsidRPr="00CF0111">
        <w:trPr>
          <w:jc w:val="center"/>
        </w:trPr>
        <w:tc>
          <w:tcPr>
            <w:tcW w:w="2079" w:type="dxa"/>
            <w:vAlign w:val="center"/>
          </w:tcPr>
          <w:p w:rsidR="00735CC1" w:rsidRPr="00CF0111" w:rsidRDefault="00735CC1" w:rsidP="00735CC1">
            <w:pPr>
              <w:spacing w:before="80" w:after="80" w:line="264" w:lineRule="auto"/>
              <w:jc w:val="center"/>
              <w:rPr>
                <w:lang w:val="nl-NL"/>
              </w:rPr>
            </w:pPr>
            <w:r w:rsidRPr="00CF0111">
              <w:rPr>
                <w:lang w:val="nl-NL"/>
              </w:rPr>
              <w:t>8 -10</w:t>
            </w:r>
          </w:p>
        </w:tc>
        <w:tc>
          <w:tcPr>
            <w:tcW w:w="1191" w:type="dxa"/>
            <w:vAlign w:val="center"/>
          </w:tcPr>
          <w:p w:rsidR="00735CC1" w:rsidRPr="00CF0111" w:rsidRDefault="00735CC1" w:rsidP="00735CC1">
            <w:pPr>
              <w:spacing w:before="80" w:after="80" w:line="264" w:lineRule="auto"/>
              <w:jc w:val="center"/>
              <w:rPr>
                <w:lang w:val="nl-NL"/>
              </w:rPr>
            </w:pPr>
            <w:r w:rsidRPr="00CF0111">
              <w:rPr>
                <w:lang w:val="nl-NL"/>
              </w:rPr>
              <w:t>&gt; 0,6</w:t>
            </w:r>
          </w:p>
        </w:tc>
        <w:tc>
          <w:tcPr>
            <w:tcW w:w="1157" w:type="dxa"/>
            <w:vAlign w:val="center"/>
          </w:tcPr>
          <w:p w:rsidR="00735CC1" w:rsidRPr="00CF0111" w:rsidRDefault="00735CC1" w:rsidP="00735CC1">
            <w:pPr>
              <w:spacing w:before="80" w:after="80" w:line="264" w:lineRule="auto"/>
              <w:jc w:val="center"/>
              <w:rPr>
                <w:lang w:val="nl-NL"/>
              </w:rPr>
            </w:pPr>
            <w:r w:rsidRPr="00CF0111">
              <w:rPr>
                <w:lang w:val="nl-NL"/>
              </w:rPr>
              <w:t>&gt; 0,5</w:t>
            </w:r>
          </w:p>
        </w:tc>
        <w:tc>
          <w:tcPr>
            <w:tcW w:w="4787" w:type="dxa"/>
            <w:vAlign w:val="center"/>
          </w:tcPr>
          <w:p w:rsidR="00735CC1" w:rsidRPr="00CF0111" w:rsidRDefault="00735CC1" w:rsidP="00735CC1">
            <w:pPr>
              <w:spacing w:before="80" w:after="80" w:line="264" w:lineRule="auto"/>
              <w:jc w:val="both"/>
              <w:rPr>
                <w:lang w:val="nl-NL"/>
              </w:rPr>
            </w:pPr>
            <w:r w:rsidRPr="00CF0111">
              <w:rPr>
                <w:lang w:val="nl-NL"/>
              </w:rPr>
              <w:t>Cây tốt, thẳng, đã hoá gỗ hoàn toàn, không sâu bệnh, không cụt ngọn, không nhiều thân, bộ rễ phát triển tốt, nhiều rễ phụ.</w:t>
            </w:r>
          </w:p>
        </w:tc>
      </w:tr>
    </w:tbl>
    <w:p w:rsidR="00735CC1" w:rsidRPr="00CF0111" w:rsidRDefault="00735CC1" w:rsidP="00735CC1">
      <w:pPr>
        <w:spacing w:before="80" w:after="80" w:line="264" w:lineRule="auto"/>
        <w:jc w:val="both"/>
        <w:rPr>
          <w:b/>
          <w:lang w:val="nl-NL"/>
        </w:rPr>
      </w:pPr>
    </w:p>
    <w:tbl>
      <w:tblPr>
        <w:tblW w:w="0" w:type="auto"/>
        <w:jc w:val="center"/>
        <w:tblLook w:val="01E0" w:firstRow="1" w:lastRow="1" w:firstColumn="1" w:lastColumn="1" w:noHBand="0" w:noVBand="0"/>
      </w:tblPr>
      <w:tblGrid>
        <w:gridCol w:w="4800"/>
        <w:gridCol w:w="4774"/>
      </w:tblGrid>
      <w:tr w:rsidR="00735CC1" w:rsidRPr="00CF0111" w:rsidTr="008E4FDA">
        <w:trPr>
          <w:jc w:val="center"/>
        </w:trPr>
        <w:tc>
          <w:tcPr>
            <w:tcW w:w="4810" w:type="dxa"/>
          </w:tcPr>
          <w:p w:rsidR="00735CC1" w:rsidRPr="00CF0111" w:rsidRDefault="008457F7" w:rsidP="008E4FDA">
            <w:pPr>
              <w:spacing w:before="80" w:after="80" w:line="264" w:lineRule="auto"/>
              <w:jc w:val="center"/>
              <w:rPr>
                <w:lang w:val="nl-NL"/>
              </w:rPr>
            </w:pPr>
            <w:r>
              <w:rPr>
                <w:noProof/>
              </w:rPr>
              <w:drawing>
                <wp:inline distT="0" distB="0" distL="0" distR="0">
                  <wp:extent cx="2895600" cy="2790825"/>
                  <wp:effectExtent l="0" t="0" r="0" b="9525"/>
                  <wp:docPr id="142" name="Picture 142" descr="DSC03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DSC0375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95600" cy="2790825"/>
                          </a:xfrm>
                          <a:prstGeom prst="rect">
                            <a:avLst/>
                          </a:prstGeom>
                          <a:noFill/>
                          <a:ln>
                            <a:noFill/>
                          </a:ln>
                        </pic:spPr>
                      </pic:pic>
                    </a:graphicData>
                  </a:graphic>
                </wp:inline>
              </w:drawing>
            </w:r>
          </w:p>
          <w:p w:rsidR="00735CC1" w:rsidRPr="00CF0111" w:rsidRDefault="00735CC1" w:rsidP="008E4FDA">
            <w:pPr>
              <w:spacing w:before="80" w:after="80" w:line="264" w:lineRule="auto"/>
              <w:jc w:val="center"/>
              <w:rPr>
                <w:lang w:val="nl-NL"/>
              </w:rPr>
            </w:pPr>
            <w:r w:rsidRPr="00CF0111">
              <w:rPr>
                <w:lang w:val="nl-NL"/>
              </w:rPr>
              <w:t>Vườn ươm Mỡ</w:t>
            </w:r>
          </w:p>
        </w:tc>
        <w:tc>
          <w:tcPr>
            <w:tcW w:w="4811" w:type="dxa"/>
          </w:tcPr>
          <w:p w:rsidR="00735CC1" w:rsidRPr="00CF0111" w:rsidRDefault="008457F7" w:rsidP="008E4FDA">
            <w:pPr>
              <w:spacing w:before="80" w:after="80" w:line="264" w:lineRule="auto"/>
              <w:jc w:val="both"/>
              <w:rPr>
                <w:lang w:val="nl-NL"/>
              </w:rPr>
            </w:pPr>
            <w:r>
              <w:rPr>
                <w:noProof/>
              </w:rPr>
              <w:drawing>
                <wp:inline distT="0" distB="0" distL="0" distR="0">
                  <wp:extent cx="2838450" cy="2847975"/>
                  <wp:effectExtent l="0" t="0" r="0" b="9525"/>
                  <wp:docPr id="143" name="Picture 143" descr="DSC0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DSC0105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38450" cy="2847975"/>
                          </a:xfrm>
                          <a:prstGeom prst="rect">
                            <a:avLst/>
                          </a:prstGeom>
                          <a:noFill/>
                          <a:ln>
                            <a:noFill/>
                          </a:ln>
                        </pic:spPr>
                      </pic:pic>
                    </a:graphicData>
                  </a:graphic>
                </wp:inline>
              </w:drawing>
            </w:r>
          </w:p>
          <w:p w:rsidR="00735CC1" w:rsidRPr="00CF0111" w:rsidRDefault="00735CC1" w:rsidP="008E4FDA">
            <w:pPr>
              <w:spacing w:before="80" w:after="80" w:line="264" w:lineRule="auto"/>
              <w:jc w:val="both"/>
              <w:rPr>
                <w:lang w:val="nl-NL"/>
              </w:rPr>
            </w:pPr>
            <w:r w:rsidRPr="00CF0111">
              <w:rPr>
                <w:lang w:val="nl-NL"/>
              </w:rPr>
              <w:t>Cây Mỡ đủ tiêu chuẩn xuất vườn</w:t>
            </w:r>
          </w:p>
        </w:tc>
      </w:tr>
    </w:tbl>
    <w:p w:rsidR="00735CC1" w:rsidRPr="00CF0111" w:rsidRDefault="00735CC1" w:rsidP="00735CC1">
      <w:pPr>
        <w:spacing w:before="80" w:after="80" w:line="264" w:lineRule="auto"/>
        <w:jc w:val="both"/>
        <w:rPr>
          <w:b/>
          <w:lang w:val="nl-NL"/>
        </w:rPr>
      </w:pPr>
    </w:p>
    <w:p w:rsidR="00735CC1" w:rsidRPr="00CF0111" w:rsidRDefault="002D375D" w:rsidP="00735CC1">
      <w:pPr>
        <w:spacing w:before="80" w:after="80" w:line="264" w:lineRule="auto"/>
        <w:jc w:val="both"/>
        <w:rPr>
          <w:b/>
          <w:lang w:val="nl-NL"/>
        </w:rPr>
      </w:pPr>
      <w:r w:rsidRPr="00CF0111">
        <w:rPr>
          <w:b/>
          <w:lang w:val="nl-NL"/>
        </w:rPr>
        <w:t>3.3</w:t>
      </w:r>
      <w:r w:rsidR="00735CC1" w:rsidRPr="00CF0111">
        <w:rPr>
          <w:b/>
          <w:lang w:val="nl-NL"/>
        </w:rPr>
        <w:t>. TRỒNG RỪNG</w:t>
      </w:r>
    </w:p>
    <w:p w:rsidR="00735CC1" w:rsidRPr="00CF0111" w:rsidRDefault="002D375D" w:rsidP="00735CC1">
      <w:pPr>
        <w:pStyle w:val="Heading2"/>
        <w:spacing w:before="80" w:after="80" w:line="264" w:lineRule="auto"/>
        <w:rPr>
          <w:rFonts w:ascii="Times New Roman" w:hAnsi="Times New Roman" w:cs="Times New Roman"/>
          <w:sz w:val="28"/>
          <w:szCs w:val="28"/>
          <w:lang w:val="nl-NL"/>
        </w:rPr>
      </w:pPr>
      <w:bookmarkStart w:id="77" w:name="_Toc417627379"/>
      <w:bookmarkStart w:id="78" w:name="_Toc417627896"/>
      <w:r w:rsidRPr="00CF0111">
        <w:rPr>
          <w:rFonts w:ascii="Times New Roman" w:hAnsi="Times New Roman" w:cs="Times New Roman"/>
          <w:sz w:val="28"/>
          <w:szCs w:val="28"/>
          <w:lang w:val="nl-NL"/>
        </w:rPr>
        <w:t>3.3</w:t>
      </w:r>
      <w:r w:rsidR="00735CC1" w:rsidRPr="00CF0111">
        <w:rPr>
          <w:rFonts w:ascii="Times New Roman" w:hAnsi="Times New Roman" w:cs="Times New Roman"/>
          <w:sz w:val="28"/>
          <w:szCs w:val="28"/>
          <w:lang w:val="nl-NL"/>
        </w:rPr>
        <w:t>.1. Phương thức và thời vụ trồng rừng</w:t>
      </w:r>
      <w:bookmarkEnd w:id="77"/>
      <w:bookmarkEnd w:id="78"/>
    </w:p>
    <w:p w:rsidR="00735CC1" w:rsidRPr="00CF0111" w:rsidRDefault="00735CC1" w:rsidP="00110A35">
      <w:pPr>
        <w:spacing w:before="80" w:after="80" w:line="264" w:lineRule="auto"/>
        <w:ind w:firstLine="567"/>
        <w:jc w:val="both"/>
        <w:rPr>
          <w:lang w:val="nl-NL"/>
        </w:rPr>
      </w:pPr>
      <w:r w:rsidRPr="00CF0111">
        <w:rPr>
          <w:lang w:val="nl-NL"/>
        </w:rPr>
        <w:t xml:space="preserve">Mỡ được trồng thuần loài theo rạch song song với đường đồng mức. Trên mỗi rạch trồng 1 hàng cây.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0"/>
        <w:gridCol w:w="1980"/>
        <w:gridCol w:w="2160"/>
        <w:gridCol w:w="2700"/>
      </w:tblGrid>
      <w:tr w:rsidR="00735CC1" w:rsidRPr="00CF0111">
        <w:tc>
          <w:tcPr>
            <w:tcW w:w="2340" w:type="dxa"/>
            <w:vAlign w:val="center"/>
          </w:tcPr>
          <w:p w:rsidR="00735CC1" w:rsidRPr="00CF0111" w:rsidRDefault="00735CC1" w:rsidP="00735CC1">
            <w:pPr>
              <w:spacing w:before="80" w:after="80" w:line="264" w:lineRule="auto"/>
              <w:jc w:val="center"/>
              <w:rPr>
                <w:lang w:val="nl-NL"/>
              </w:rPr>
            </w:pPr>
            <w:r w:rsidRPr="00CF0111">
              <w:rPr>
                <w:lang w:val="nl-NL"/>
              </w:rPr>
              <w:t>Phương thức trồng</w:t>
            </w:r>
          </w:p>
        </w:tc>
        <w:tc>
          <w:tcPr>
            <w:tcW w:w="1980" w:type="dxa"/>
            <w:vAlign w:val="center"/>
          </w:tcPr>
          <w:p w:rsidR="00735CC1" w:rsidRPr="00CF0111" w:rsidRDefault="00735CC1" w:rsidP="00735CC1">
            <w:pPr>
              <w:spacing w:before="80" w:after="80" w:line="264" w:lineRule="auto"/>
              <w:jc w:val="center"/>
              <w:rPr>
                <w:lang w:val="sv-SE"/>
              </w:rPr>
            </w:pPr>
            <w:r w:rsidRPr="00CF0111">
              <w:rPr>
                <w:lang w:val="sv-SE"/>
              </w:rPr>
              <w:t>Mật độ trồng (cây/ha)</w:t>
            </w:r>
          </w:p>
        </w:tc>
        <w:tc>
          <w:tcPr>
            <w:tcW w:w="2160" w:type="dxa"/>
            <w:vAlign w:val="center"/>
          </w:tcPr>
          <w:p w:rsidR="00735CC1" w:rsidRPr="00CF0111" w:rsidRDefault="00735CC1" w:rsidP="00735CC1">
            <w:pPr>
              <w:spacing w:before="80" w:after="80" w:line="264" w:lineRule="auto"/>
              <w:jc w:val="center"/>
              <w:rPr>
                <w:lang w:val="nl-NL"/>
              </w:rPr>
            </w:pPr>
            <w:r w:rsidRPr="00CF0111">
              <w:rPr>
                <w:lang w:val="nl-NL"/>
              </w:rPr>
              <w:t>Cự ly hố (m)</w:t>
            </w:r>
          </w:p>
        </w:tc>
        <w:tc>
          <w:tcPr>
            <w:tcW w:w="2700" w:type="dxa"/>
            <w:vAlign w:val="center"/>
          </w:tcPr>
          <w:p w:rsidR="00735CC1" w:rsidRPr="00CF0111" w:rsidRDefault="00735CC1" w:rsidP="00735CC1">
            <w:pPr>
              <w:spacing w:before="80" w:after="80" w:line="264" w:lineRule="auto"/>
              <w:jc w:val="center"/>
              <w:rPr>
                <w:lang w:val="nl-NL"/>
              </w:rPr>
            </w:pPr>
            <w:r w:rsidRPr="00CF0111">
              <w:rPr>
                <w:lang w:val="nl-NL"/>
              </w:rPr>
              <w:t>Thời vụ trồng (tháng)</w:t>
            </w:r>
          </w:p>
        </w:tc>
      </w:tr>
      <w:tr w:rsidR="00735CC1" w:rsidRPr="00CF0111">
        <w:tc>
          <w:tcPr>
            <w:tcW w:w="2340" w:type="dxa"/>
            <w:vAlign w:val="center"/>
          </w:tcPr>
          <w:p w:rsidR="00735CC1" w:rsidRPr="00CF0111" w:rsidRDefault="00735CC1" w:rsidP="00735CC1">
            <w:pPr>
              <w:spacing w:before="80" w:after="80" w:line="264" w:lineRule="auto"/>
              <w:jc w:val="center"/>
              <w:rPr>
                <w:lang w:val="nl-NL"/>
              </w:rPr>
            </w:pPr>
            <w:r w:rsidRPr="00CF0111">
              <w:rPr>
                <w:lang w:val="nl-NL"/>
              </w:rPr>
              <w:t>Thuần loài</w:t>
            </w:r>
          </w:p>
        </w:tc>
        <w:tc>
          <w:tcPr>
            <w:tcW w:w="1980" w:type="dxa"/>
            <w:vAlign w:val="center"/>
          </w:tcPr>
          <w:p w:rsidR="00735CC1" w:rsidRPr="00CF0111" w:rsidRDefault="00735CC1" w:rsidP="00735CC1">
            <w:pPr>
              <w:spacing w:before="80" w:after="80" w:line="264" w:lineRule="auto"/>
              <w:jc w:val="center"/>
              <w:rPr>
                <w:lang w:val="nl-NL"/>
              </w:rPr>
            </w:pPr>
            <w:r w:rsidRPr="00CF0111">
              <w:rPr>
                <w:lang w:val="nl-NL"/>
              </w:rPr>
              <w:t>833</w:t>
            </w:r>
          </w:p>
        </w:tc>
        <w:tc>
          <w:tcPr>
            <w:tcW w:w="2160" w:type="dxa"/>
            <w:vAlign w:val="center"/>
          </w:tcPr>
          <w:p w:rsidR="00735CC1" w:rsidRPr="00CF0111" w:rsidRDefault="00735CC1" w:rsidP="00735CC1">
            <w:pPr>
              <w:spacing w:before="80" w:after="80" w:line="264" w:lineRule="auto"/>
              <w:jc w:val="center"/>
              <w:rPr>
                <w:lang w:val="nl-NL"/>
              </w:rPr>
            </w:pPr>
            <w:r w:rsidRPr="00CF0111">
              <w:rPr>
                <w:lang w:val="nl-NL"/>
              </w:rPr>
              <w:t>4 x 3</w:t>
            </w:r>
          </w:p>
        </w:tc>
        <w:tc>
          <w:tcPr>
            <w:tcW w:w="2700" w:type="dxa"/>
            <w:vAlign w:val="center"/>
          </w:tcPr>
          <w:p w:rsidR="00735CC1" w:rsidRPr="00CF0111" w:rsidRDefault="00735CC1" w:rsidP="00735CC1">
            <w:pPr>
              <w:spacing w:before="80" w:after="80" w:line="264" w:lineRule="auto"/>
              <w:jc w:val="center"/>
              <w:rPr>
                <w:lang w:val="nl-NL"/>
              </w:rPr>
            </w:pPr>
            <w:r w:rsidRPr="00CF0111">
              <w:rPr>
                <w:lang w:val="nl-NL"/>
              </w:rPr>
              <w:t>6 – 8</w:t>
            </w:r>
          </w:p>
        </w:tc>
      </w:tr>
      <w:tr w:rsidR="00735CC1" w:rsidRPr="00CF0111">
        <w:tc>
          <w:tcPr>
            <w:tcW w:w="2340" w:type="dxa"/>
            <w:vAlign w:val="center"/>
          </w:tcPr>
          <w:p w:rsidR="00735CC1" w:rsidRPr="00CF0111" w:rsidRDefault="00735CC1" w:rsidP="00735CC1">
            <w:pPr>
              <w:spacing w:before="80" w:after="80" w:line="264" w:lineRule="auto"/>
              <w:jc w:val="center"/>
              <w:rPr>
                <w:lang w:val="nl-NL"/>
              </w:rPr>
            </w:pPr>
            <w:r w:rsidRPr="00CF0111">
              <w:rPr>
                <w:lang w:val="nl-NL"/>
              </w:rPr>
              <w:t>Thuần loài</w:t>
            </w:r>
          </w:p>
        </w:tc>
        <w:tc>
          <w:tcPr>
            <w:tcW w:w="1980" w:type="dxa"/>
            <w:vAlign w:val="center"/>
          </w:tcPr>
          <w:p w:rsidR="00735CC1" w:rsidRPr="00CF0111" w:rsidRDefault="00735CC1" w:rsidP="00735CC1">
            <w:pPr>
              <w:spacing w:before="80" w:after="80" w:line="264" w:lineRule="auto"/>
              <w:jc w:val="center"/>
              <w:rPr>
                <w:lang w:val="nl-NL"/>
              </w:rPr>
            </w:pPr>
            <w:r w:rsidRPr="00CF0111">
              <w:rPr>
                <w:lang w:val="nl-NL"/>
              </w:rPr>
              <w:t>1.</w:t>
            </w:r>
            <w:r w:rsidR="004D4792" w:rsidRPr="00CF0111">
              <w:rPr>
                <w:lang w:val="nl-NL"/>
              </w:rPr>
              <w:t>110</w:t>
            </w:r>
          </w:p>
        </w:tc>
        <w:tc>
          <w:tcPr>
            <w:tcW w:w="2160" w:type="dxa"/>
            <w:vAlign w:val="center"/>
          </w:tcPr>
          <w:p w:rsidR="00735CC1" w:rsidRPr="00CF0111" w:rsidRDefault="00735CC1" w:rsidP="00735CC1">
            <w:pPr>
              <w:spacing w:before="80" w:after="80" w:line="264" w:lineRule="auto"/>
              <w:jc w:val="center"/>
              <w:rPr>
                <w:lang w:val="nl-NL"/>
              </w:rPr>
            </w:pPr>
            <w:r w:rsidRPr="00CF0111">
              <w:rPr>
                <w:lang w:val="nl-NL"/>
              </w:rPr>
              <w:t xml:space="preserve">3 x </w:t>
            </w:r>
            <w:r w:rsidR="004D4792" w:rsidRPr="00CF0111">
              <w:rPr>
                <w:lang w:val="nl-NL"/>
              </w:rPr>
              <w:t>3</w:t>
            </w:r>
          </w:p>
        </w:tc>
        <w:tc>
          <w:tcPr>
            <w:tcW w:w="2700" w:type="dxa"/>
            <w:vAlign w:val="center"/>
          </w:tcPr>
          <w:p w:rsidR="00735CC1" w:rsidRPr="00CF0111" w:rsidRDefault="00735CC1" w:rsidP="00735CC1">
            <w:pPr>
              <w:spacing w:before="80" w:after="80" w:line="264" w:lineRule="auto"/>
              <w:jc w:val="center"/>
              <w:rPr>
                <w:lang w:val="nl-NL"/>
              </w:rPr>
            </w:pPr>
            <w:r w:rsidRPr="00CF0111">
              <w:rPr>
                <w:lang w:val="nl-NL"/>
              </w:rPr>
              <w:t>6 – 8</w:t>
            </w:r>
          </w:p>
        </w:tc>
      </w:tr>
    </w:tbl>
    <w:p w:rsidR="00735CC1" w:rsidRPr="00CF0111" w:rsidRDefault="002D375D" w:rsidP="00735CC1">
      <w:pPr>
        <w:spacing w:before="80" w:after="80" w:line="264" w:lineRule="auto"/>
        <w:jc w:val="both"/>
        <w:rPr>
          <w:b/>
          <w:lang w:val="nl-NL"/>
        </w:rPr>
      </w:pPr>
      <w:r w:rsidRPr="00CF0111">
        <w:rPr>
          <w:b/>
          <w:lang w:val="nl-NL"/>
        </w:rPr>
        <w:t>3.3</w:t>
      </w:r>
      <w:r w:rsidR="00735CC1" w:rsidRPr="00CF0111">
        <w:rPr>
          <w:b/>
          <w:lang w:val="nl-NL"/>
        </w:rPr>
        <w:t>.2. Xử lý thực bì</w:t>
      </w:r>
    </w:p>
    <w:p w:rsidR="00735CC1" w:rsidRPr="00CF0111" w:rsidRDefault="00735CC1" w:rsidP="00735CC1">
      <w:pPr>
        <w:pStyle w:val="Style1daudong"/>
        <w:tabs>
          <w:tab w:val="clear" w:pos="600"/>
          <w:tab w:val="clear" w:pos="984"/>
        </w:tabs>
        <w:spacing w:before="80" w:after="80" w:line="264" w:lineRule="auto"/>
        <w:ind w:left="0" w:firstLine="567"/>
        <w:rPr>
          <w:rFonts w:ascii="Times New Roman" w:hAnsi="Times New Roman"/>
          <w:szCs w:val="28"/>
          <w:lang w:val="nl-NL"/>
        </w:rPr>
      </w:pPr>
      <w:r w:rsidRPr="00CF0111">
        <w:rPr>
          <w:rFonts w:ascii="Times New Roman" w:hAnsi="Times New Roman"/>
          <w:szCs w:val="28"/>
          <w:lang w:val="nl-NL"/>
        </w:rPr>
        <w:lastRenderedPageBreak/>
        <w:t>Xử lý thực bì phải hoàn thành tr</w:t>
      </w:r>
      <w:r w:rsidRPr="00CF0111">
        <w:rPr>
          <w:rFonts w:ascii="Times New Roman" w:hAnsi="Times New Roman"/>
          <w:szCs w:val="28"/>
          <w:lang w:val="nl-NL"/>
        </w:rPr>
        <w:softHyphen/>
        <w:t>ước khi trồng rừng ít nhất 20-30 ngày.</w:t>
      </w:r>
    </w:p>
    <w:p w:rsidR="00735CC1" w:rsidRPr="00CF0111" w:rsidRDefault="00735CC1" w:rsidP="00735CC1">
      <w:pPr>
        <w:pStyle w:val="Style1daudong"/>
        <w:tabs>
          <w:tab w:val="clear" w:pos="600"/>
          <w:tab w:val="clear" w:pos="984"/>
        </w:tabs>
        <w:spacing w:before="80" w:after="80" w:line="264" w:lineRule="auto"/>
        <w:ind w:left="0" w:firstLine="567"/>
        <w:rPr>
          <w:rFonts w:ascii="Times New Roman" w:hAnsi="Times New Roman"/>
          <w:szCs w:val="28"/>
          <w:lang w:val="nl-NL"/>
        </w:rPr>
      </w:pPr>
      <w:r w:rsidRPr="00CF0111">
        <w:rPr>
          <w:rFonts w:ascii="Times New Roman" w:hAnsi="Times New Roman"/>
          <w:szCs w:val="28"/>
          <w:lang w:val="nl-NL"/>
        </w:rPr>
        <w:t xml:space="preserve">Phương thức xử lý thực bì theo rạch: rạch chặt (để trồng cây) rộng 2m, rạch chừa rộng 1 m . Để lại nuôi dưỡng những cây tái sinh mục đích có triển vọng.         </w:t>
      </w:r>
    </w:p>
    <w:p w:rsidR="00735CC1" w:rsidRPr="00CF0111" w:rsidRDefault="00735CC1" w:rsidP="00735CC1">
      <w:pPr>
        <w:pStyle w:val="Style1daudong"/>
        <w:tabs>
          <w:tab w:val="clear" w:pos="600"/>
          <w:tab w:val="clear" w:pos="984"/>
        </w:tabs>
        <w:spacing w:before="80" w:after="80" w:line="264" w:lineRule="auto"/>
        <w:ind w:left="0" w:firstLine="567"/>
        <w:rPr>
          <w:rFonts w:ascii="Times New Roman" w:hAnsi="Times New Roman"/>
          <w:szCs w:val="28"/>
          <w:lang w:val="nl-NL"/>
        </w:rPr>
      </w:pPr>
      <w:r w:rsidRPr="00CF0111">
        <w:rPr>
          <w:rFonts w:ascii="Times New Roman" w:hAnsi="Times New Roman"/>
          <w:szCs w:val="28"/>
          <w:lang w:val="nl-NL"/>
        </w:rPr>
        <w:t>Trên rạch trồng cây: thực bì được phát sạch sát gốc không cao quá 10cm, thu gom xếp thành giải theo đường đồng mức phía dưới băng chặt, tránh trải đều tạo thành vật liệu dẫn cháy gây nguy cơ cháy rừng.</w:t>
      </w:r>
    </w:p>
    <w:p w:rsidR="00735CC1" w:rsidRPr="00CF0111" w:rsidRDefault="002D375D" w:rsidP="00735CC1">
      <w:pPr>
        <w:pStyle w:val="Style1daudong"/>
        <w:tabs>
          <w:tab w:val="clear" w:pos="600"/>
          <w:tab w:val="clear" w:pos="984"/>
        </w:tabs>
        <w:spacing w:before="80" w:after="80" w:line="264" w:lineRule="auto"/>
        <w:ind w:left="0" w:firstLine="0"/>
        <w:rPr>
          <w:rFonts w:ascii="Times New Roman" w:hAnsi="Times New Roman"/>
          <w:b/>
          <w:bCs/>
          <w:szCs w:val="28"/>
          <w:lang w:val="nl-NL"/>
        </w:rPr>
      </w:pPr>
      <w:r w:rsidRPr="00CF0111">
        <w:rPr>
          <w:rFonts w:ascii="Times New Roman" w:hAnsi="Times New Roman"/>
          <w:b/>
          <w:bCs/>
          <w:szCs w:val="28"/>
          <w:lang w:val="nl-NL"/>
        </w:rPr>
        <w:t>3.3</w:t>
      </w:r>
      <w:r w:rsidR="00735CC1" w:rsidRPr="00CF0111">
        <w:rPr>
          <w:rFonts w:ascii="Times New Roman" w:hAnsi="Times New Roman"/>
          <w:b/>
          <w:bCs/>
          <w:szCs w:val="28"/>
          <w:lang w:val="nl-NL"/>
        </w:rPr>
        <w:t>.3. Làm đất và bón phân</w:t>
      </w:r>
    </w:p>
    <w:p w:rsidR="002D375D" w:rsidRPr="00CF0111" w:rsidRDefault="002D375D" w:rsidP="002D375D">
      <w:pPr>
        <w:pStyle w:val="Style1daudong"/>
        <w:tabs>
          <w:tab w:val="clear" w:pos="600"/>
          <w:tab w:val="clear" w:pos="984"/>
        </w:tabs>
        <w:spacing w:before="80" w:after="80" w:line="264" w:lineRule="auto"/>
        <w:ind w:left="0" w:firstLine="567"/>
        <w:rPr>
          <w:rFonts w:ascii="Times New Roman" w:hAnsi="Times New Roman"/>
          <w:iCs/>
          <w:szCs w:val="28"/>
          <w:lang w:val="nl-NL"/>
        </w:rPr>
      </w:pPr>
      <w:r w:rsidRPr="00CF0111">
        <w:rPr>
          <w:rFonts w:ascii="Times New Roman" w:hAnsi="Times New Roman"/>
          <w:szCs w:val="28"/>
          <w:lang w:val="nl-NL"/>
        </w:rPr>
        <w:t>Hố cuốc so le theo hình nanh sấu, có kích thư</w:t>
      </w:r>
      <w:r w:rsidRPr="00CF0111">
        <w:rPr>
          <w:rFonts w:ascii="Times New Roman" w:hAnsi="Times New Roman"/>
          <w:szCs w:val="28"/>
          <w:lang w:val="nl-NL"/>
        </w:rPr>
        <w:softHyphen/>
        <w:t>ớc 40 x 40 x 40cm. Khi cuốc, để phần đất tốt tơi xốp trên mặt và đất phía d</w:t>
      </w:r>
      <w:r w:rsidRPr="00CF0111">
        <w:rPr>
          <w:rFonts w:ascii="Times New Roman" w:hAnsi="Times New Roman"/>
          <w:szCs w:val="28"/>
          <w:lang w:val="nl-NL"/>
        </w:rPr>
        <w:softHyphen/>
        <w:t>ưới hố ra riêng biệt (nơi dốc, lớp đất tốt thường để ở phía trên hố)</w:t>
      </w:r>
    </w:p>
    <w:p w:rsidR="002D375D" w:rsidRPr="00CF0111" w:rsidRDefault="002D375D" w:rsidP="002D375D">
      <w:pPr>
        <w:pStyle w:val="Style1daudong"/>
        <w:tabs>
          <w:tab w:val="clear" w:pos="600"/>
          <w:tab w:val="clear" w:pos="984"/>
        </w:tabs>
        <w:spacing w:before="80" w:after="80" w:line="264" w:lineRule="auto"/>
        <w:ind w:left="0" w:firstLine="567"/>
        <w:rPr>
          <w:rFonts w:ascii="Times New Roman" w:hAnsi="Times New Roman"/>
          <w:szCs w:val="28"/>
          <w:lang w:val="nl-NL"/>
        </w:rPr>
      </w:pPr>
      <w:r w:rsidRPr="00CF0111">
        <w:rPr>
          <w:rFonts w:ascii="Times New Roman" w:hAnsi="Times New Roman"/>
          <w:szCs w:val="28"/>
          <w:lang w:val="nl-NL"/>
        </w:rPr>
        <w:t xml:space="preserve">Lấp hố, đưa phần đất tốt xuống đáy hố cùng với thảm khô mục (Phần đất phía trên hố, có thể xới thêm phần đất mặt xung quanh hố để lấp đất gần ngang miệng hố. </w:t>
      </w:r>
    </w:p>
    <w:p w:rsidR="002D375D" w:rsidRPr="00CF0111" w:rsidRDefault="002D375D" w:rsidP="00110A35">
      <w:pPr>
        <w:pStyle w:val="Style1daudong"/>
        <w:tabs>
          <w:tab w:val="clear" w:pos="600"/>
          <w:tab w:val="clear" w:pos="984"/>
        </w:tabs>
        <w:spacing w:before="80" w:after="80" w:line="264" w:lineRule="auto"/>
        <w:ind w:left="0" w:firstLine="567"/>
        <w:rPr>
          <w:rFonts w:ascii="Times New Roman" w:hAnsi="Times New Roman"/>
          <w:b/>
          <w:bCs/>
          <w:szCs w:val="28"/>
          <w:lang w:val="nl-NL"/>
        </w:rPr>
      </w:pPr>
      <w:r w:rsidRPr="00CF0111">
        <w:rPr>
          <w:rFonts w:ascii="Times New Roman" w:hAnsi="Times New Roman"/>
          <w:szCs w:val="28"/>
          <w:lang w:val="nl-NL"/>
        </w:rPr>
        <w:t>Bón lót bằng phân vi sinh 0,3kg/hố. Bón kết hợp với lúc lấp hố. Phân phải được trộn đều với đất ở 1/3 phía dưới hố. Thời gian bón lót và lấp hố phải xong trư</w:t>
      </w:r>
      <w:r w:rsidRPr="00CF0111">
        <w:rPr>
          <w:rFonts w:ascii="Times New Roman" w:hAnsi="Times New Roman"/>
          <w:szCs w:val="28"/>
          <w:lang w:val="nl-NL"/>
        </w:rPr>
        <w:softHyphen/>
        <w:t xml:space="preserve">ớc khi trồng rừng 15 - 20 ngày. </w:t>
      </w:r>
    </w:p>
    <w:p w:rsidR="00735CC1" w:rsidRPr="00CF0111" w:rsidRDefault="002D375D" w:rsidP="00735CC1">
      <w:pPr>
        <w:pStyle w:val="Style1daudong"/>
        <w:tabs>
          <w:tab w:val="clear" w:pos="600"/>
          <w:tab w:val="clear" w:pos="984"/>
        </w:tabs>
        <w:spacing w:before="80" w:after="80" w:line="264" w:lineRule="auto"/>
        <w:ind w:left="0" w:firstLine="0"/>
        <w:rPr>
          <w:rFonts w:ascii="Times New Roman" w:hAnsi="Times New Roman"/>
          <w:szCs w:val="28"/>
          <w:lang w:val="nl-NL"/>
        </w:rPr>
      </w:pPr>
      <w:r w:rsidRPr="00CF0111">
        <w:rPr>
          <w:rFonts w:ascii="Times New Roman" w:hAnsi="Times New Roman"/>
          <w:b/>
          <w:bCs/>
          <w:szCs w:val="28"/>
          <w:lang w:val="nl-NL"/>
        </w:rPr>
        <w:t>3.3</w:t>
      </w:r>
      <w:r w:rsidR="00735CC1" w:rsidRPr="00CF0111">
        <w:rPr>
          <w:rFonts w:ascii="Times New Roman" w:hAnsi="Times New Roman"/>
          <w:b/>
          <w:bCs/>
          <w:szCs w:val="28"/>
          <w:lang w:val="nl-NL"/>
        </w:rPr>
        <w:t>.4. Bốc xếp vận chuyển cây đi trồng</w:t>
      </w:r>
    </w:p>
    <w:p w:rsidR="00735CC1" w:rsidRPr="00CF0111" w:rsidRDefault="00735CC1" w:rsidP="00735CC1">
      <w:pPr>
        <w:pStyle w:val="Style1daudong"/>
        <w:tabs>
          <w:tab w:val="clear" w:pos="600"/>
          <w:tab w:val="clear" w:pos="984"/>
        </w:tabs>
        <w:spacing w:before="80" w:after="80" w:line="264" w:lineRule="auto"/>
        <w:ind w:left="0" w:firstLine="567"/>
        <w:rPr>
          <w:rFonts w:ascii="Times New Roman" w:hAnsi="Times New Roman"/>
          <w:szCs w:val="28"/>
          <w:lang w:val="nl-NL"/>
        </w:rPr>
      </w:pPr>
      <w:r w:rsidRPr="00CF0111">
        <w:rPr>
          <w:rFonts w:ascii="Times New Roman" w:hAnsi="Times New Roman"/>
          <w:szCs w:val="28"/>
          <w:lang w:val="nl-NL"/>
        </w:rPr>
        <w:t>T</w:t>
      </w:r>
      <w:r w:rsidRPr="00CF0111">
        <w:rPr>
          <w:rFonts w:ascii="Times New Roman" w:hAnsi="Times New Roman"/>
          <w:szCs w:val="28"/>
          <w:lang w:val="nl-NL"/>
        </w:rPr>
        <w:softHyphen/>
        <w:t>ưới n</w:t>
      </w:r>
      <w:r w:rsidRPr="00CF0111">
        <w:rPr>
          <w:rFonts w:ascii="Times New Roman" w:hAnsi="Times New Roman"/>
          <w:szCs w:val="28"/>
          <w:lang w:val="nl-NL"/>
        </w:rPr>
        <w:softHyphen/>
        <w:t>ước đủ ẩm 1 đêm trư</w:t>
      </w:r>
      <w:r w:rsidRPr="00CF0111">
        <w:rPr>
          <w:rFonts w:ascii="Times New Roman" w:hAnsi="Times New Roman"/>
          <w:szCs w:val="28"/>
          <w:lang w:val="nl-NL"/>
        </w:rPr>
        <w:softHyphen/>
        <w:t>ớc khi bốc xếp cây, tránh làm vỡ bầu, dập nát, gẫy ngọn trong quá trình bốc, xếp và vận chuyển. Cây chuyển tới phải kịp thời trồng ngay, nếu chưa trồng phải xếp ở nơi râm mát và t</w:t>
      </w:r>
      <w:r w:rsidRPr="00CF0111">
        <w:rPr>
          <w:rFonts w:ascii="Times New Roman" w:hAnsi="Times New Roman"/>
          <w:szCs w:val="28"/>
          <w:lang w:val="nl-NL"/>
        </w:rPr>
        <w:softHyphen/>
        <w:t>ưới n</w:t>
      </w:r>
      <w:r w:rsidRPr="00CF0111">
        <w:rPr>
          <w:rFonts w:ascii="Times New Roman" w:hAnsi="Times New Roman"/>
          <w:szCs w:val="28"/>
          <w:lang w:val="nl-NL"/>
        </w:rPr>
        <w:softHyphen/>
        <w:t>ước đảm bảo độ ẩm cho bầu.</w:t>
      </w:r>
    </w:p>
    <w:p w:rsidR="00735CC1" w:rsidRPr="00CF0111" w:rsidRDefault="002D375D" w:rsidP="00735CC1">
      <w:pPr>
        <w:pStyle w:val="Style1daudong"/>
        <w:tabs>
          <w:tab w:val="clear" w:pos="600"/>
          <w:tab w:val="clear" w:pos="984"/>
        </w:tabs>
        <w:spacing w:before="80" w:after="80" w:line="264" w:lineRule="auto"/>
        <w:ind w:left="0" w:firstLine="0"/>
        <w:rPr>
          <w:rFonts w:ascii="Times New Roman" w:hAnsi="Times New Roman"/>
          <w:szCs w:val="28"/>
          <w:lang w:val="nl-NL"/>
        </w:rPr>
      </w:pPr>
      <w:r w:rsidRPr="00CF0111">
        <w:rPr>
          <w:rFonts w:ascii="Times New Roman" w:hAnsi="Times New Roman"/>
          <w:b/>
          <w:bCs/>
          <w:szCs w:val="28"/>
          <w:lang w:val="nl-NL"/>
        </w:rPr>
        <w:t>3.3</w:t>
      </w:r>
      <w:r w:rsidR="00735CC1" w:rsidRPr="00CF0111">
        <w:rPr>
          <w:rFonts w:ascii="Times New Roman" w:hAnsi="Times New Roman"/>
          <w:b/>
          <w:bCs/>
          <w:szCs w:val="28"/>
          <w:lang w:val="nl-NL"/>
        </w:rPr>
        <w:t>.5. Kỹ thuật trồng</w:t>
      </w:r>
    </w:p>
    <w:p w:rsidR="00735CC1" w:rsidRPr="00CF0111" w:rsidRDefault="00735CC1" w:rsidP="00735CC1">
      <w:pPr>
        <w:pStyle w:val="Style1daudong"/>
        <w:tabs>
          <w:tab w:val="clear" w:pos="600"/>
          <w:tab w:val="clear" w:pos="984"/>
        </w:tabs>
        <w:spacing w:before="80" w:after="80" w:line="264" w:lineRule="auto"/>
        <w:ind w:left="0" w:firstLine="567"/>
        <w:rPr>
          <w:rFonts w:ascii="Times New Roman" w:hAnsi="Times New Roman"/>
          <w:szCs w:val="28"/>
          <w:lang w:val="nl-NL"/>
        </w:rPr>
      </w:pPr>
      <w:r w:rsidRPr="00CF0111">
        <w:rPr>
          <w:rFonts w:ascii="Times New Roman" w:hAnsi="Times New Roman"/>
          <w:szCs w:val="28"/>
          <w:lang w:val="nl-NL"/>
        </w:rPr>
        <w:t>Trồng vào thời điểm râm mát, mư</w:t>
      </w:r>
      <w:r w:rsidRPr="00CF0111">
        <w:rPr>
          <w:rFonts w:ascii="Times New Roman" w:hAnsi="Times New Roman"/>
          <w:szCs w:val="28"/>
          <w:lang w:val="nl-NL"/>
        </w:rPr>
        <w:softHyphen/>
        <w:t xml:space="preserve">a nhỏ hoặc nắng nhẹ và đất trong hố phải đủ ẩm. Rải cây đến đến đâu, trồng ngay đến đó. Phải trồng hết trong ngày. </w:t>
      </w:r>
    </w:p>
    <w:p w:rsidR="00735CC1" w:rsidRPr="00CF0111" w:rsidRDefault="00735CC1" w:rsidP="00735CC1">
      <w:pPr>
        <w:pStyle w:val="Style1daudong"/>
        <w:tabs>
          <w:tab w:val="clear" w:pos="600"/>
          <w:tab w:val="clear" w:pos="984"/>
        </w:tabs>
        <w:spacing w:before="80" w:after="80" w:line="264" w:lineRule="auto"/>
        <w:ind w:left="0" w:firstLine="567"/>
        <w:rPr>
          <w:rFonts w:ascii="Times New Roman" w:hAnsi="Times New Roman"/>
          <w:szCs w:val="28"/>
          <w:lang w:val="nl-NL"/>
        </w:rPr>
      </w:pPr>
      <w:r w:rsidRPr="00CF0111">
        <w:rPr>
          <w:rFonts w:ascii="Times New Roman" w:hAnsi="Times New Roman"/>
          <w:szCs w:val="28"/>
          <w:lang w:val="nl-NL"/>
        </w:rPr>
        <w:t>Dùng cuốc nhỏ hoặc bay đào một hố rộng và sâu hơn chiều dài của bầu 1 - 2 cm ở vị trí giữa hố đã lấp.</w:t>
      </w:r>
    </w:p>
    <w:p w:rsidR="00735CC1" w:rsidRPr="00CF0111" w:rsidRDefault="00735CC1" w:rsidP="00735CC1">
      <w:pPr>
        <w:pStyle w:val="Style1daudong"/>
        <w:tabs>
          <w:tab w:val="clear" w:pos="600"/>
          <w:tab w:val="clear" w:pos="984"/>
        </w:tabs>
        <w:spacing w:before="80" w:after="80" w:line="264" w:lineRule="auto"/>
        <w:ind w:left="0" w:firstLine="567"/>
        <w:rPr>
          <w:rFonts w:ascii="Times New Roman" w:hAnsi="Times New Roman"/>
          <w:szCs w:val="28"/>
          <w:lang w:val="nl-NL"/>
        </w:rPr>
      </w:pPr>
      <w:r w:rsidRPr="00CF0111">
        <w:rPr>
          <w:rFonts w:ascii="Times New Roman" w:hAnsi="Times New Roman"/>
          <w:szCs w:val="28"/>
          <w:lang w:val="nl-NL"/>
        </w:rPr>
        <w:t>Xé bỏ vỏ bầu và đặt cây con thẳng đứng vào giữa hố, tránh làm vỡ bầu (sau khi trồng phải để vỏ bầu trên mặt hố và đè hòn đá lên trên để sau này dễ kiểm tra).</w:t>
      </w:r>
    </w:p>
    <w:p w:rsidR="00735CC1" w:rsidRPr="00CF0111" w:rsidRDefault="00735CC1" w:rsidP="00735CC1">
      <w:pPr>
        <w:pStyle w:val="Style1daudong"/>
        <w:tabs>
          <w:tab w:val="clear" w:pos="600"/>
          <w:tab w:val="clear" w:pos="984"/>
        </w:tabs>
        <w:spacing w:before="80" w:after="80" w:line="264" w:lineRule="auto"/>
        <w:ind w:left="0" w:firstLine="567"/>
        <w:rPr>
          <w:rFonts w:ascii="Times New Roman" w:hAnsi="Times New Roman"/>
          <w:szCs w:val="28"/>
          <w:lang w:val="nl-NL"/>
        </w:rPr>
      </w:pPr>
      <w:r w:rsidRPr="00CF0111">
        <w:rPr>
          <w:rFonts w:ascii="Times New Roman" w:hAnsi="Times New Roman"/>
          <w:szCs w:val="28"/>
          <w:lang w:val="nl-NL"/>
        </w:rPr>
        <w:t>Dùng đất tơi xốp lấp đầy hố, lèn chặt xung quanh bầu và vun thêm đất vào gốc cây thành hình mâm xôi, cao hơn mặt đất tự nhiên khoảng 3-5cm. Có thể dùng tay hoặc chân giẵm cho đất chặt, nhưng không để vỡ bầu cây.</w:t>
      </w:r>
    </w:p>
    <w:p w:rsidR="00735CC1" w:rsidRPr="00CF0111" w:rsidRDefault="002D375D" w:rsidP="00735CC1">
      <w:pPr>
        <w:spacing w:before="80" w:after="80" w:line="264" w:lineRule="auto"/>
        <w:jc w:val="both"/>
        <w:rPr>
          <w:b/>
          <w:lang w:val="nl-NL"/>
        </w:rPr>
      </w:pPr>
      <w:r w:rsidRPr="00CF0111">
        <w:rPr>
          <w:b/>
          <w:lang w:val="nl-NL"/>
        </w:rPr>
        <w:t>3.4</w:t>
      </w:r>
      <w:r w:rsidR="00735CC1" w:rsidRPr="00CF0111">
        <w:rPr>
          <w:b/>
          <w:lang w:val="nl-NL"/>
        </w:rPr>
        <w:t>. CHĂM SÓC VÀ BẢO VỆ RỪNG</w:t>
      </w:r>
    </w:p>
    <w:p w:rsidR="00735CC1" w:rsidRPr="00CF0111" w:rsidRDefault="002D375D" w:rsidP="00735CC1">
      <w:pPr>
        <w:spacing w:before="80" w:after="80" w:line="264" w:lineRule="auto"/>
        <w:jc w:val="both"/>
        <w:rPr>
          <w:b/>
          <w:lang w:val="nl-NL"/>
        </w:rPr>
      </w:pPr>
      <w:r w:rsidRPr="00CF0111">
        <w:rPr>
          <w:b/>
          <w:lang w:val="nl-NL"/>
        </w:rPr>
        <w:t>3.4</w:t>
      </w:r>
      <w:r w:rsidR="00735CC1" w:rsidRPr="00CF0111">
        <w:rPr>
          <w:b/>
          <w:lang w:val="nl-NL"/>
        </w:rPr>
        <w:t>.1. Trồng dặm</w:t>
      </w:r>
    </w:p>
    <w:p w:rsidR="00735CC1" w:rsidRPr="00CF0111" w:rsidRDefault="00735CC1" w:rsidP="00735CC1">
      <w:pPr>
        <w:pStyle w:val="Style1daudong"/>
        <w:tabs>
          <w:tab w:val="clear" w:pos="600"/>
          <w:tab w:val="clear" w:pos="984"/>
        </w:tabs>
        <w:spacing w:before="80" w:after="80" w:line="264" w:lineRule="auto"/>
        <w:ind w:left="0" w:firstLine="567"/>
        <w:rPr>
          <w:rFonts w:ascii="Times New Roman" w:hAnsi="Times New Roman"/>
          <w:szCs w:val="28"/>
          <w:lang w:val="nl-NL"/>
        </w:rPr>
      </w:pPr>
      <w:r w:rsidRPr="00CF0111">
        <w:rPr>
          <w:rFonts w:ascii="Times New Roman" w:hAnsi="Times New Roman"/>
          <w:szCs w:val="28"/>
          <w:lang w:val="nl-NL"/>
        </w:rPr>
        <w:t xml:space="preserve">Sau khi trồng ít nhất 1 tháng phải kiểm tra tỷ lệ cây sống, tiến hành trồng dặm những cây bị chết. Dự án chỉ cấp cây con để trồng dặm bằng 30% so với số cây khi trồng, trường hợp số cây chết lớn hơn, chủ rừng phải tự lo cây con để trồng dặm. </w:t>
      </w:r>
    </w:p>
    <w:p w:rsidR="00735CC1" w:rsidRPr="00CF0111" w:rsidRDefault="00735CC1" w:rsidP="00735CC1">
      <w:pPr>
        <w:pStyle w:val="Style1daudong"/>
        <w:tabs>
          <w:tab w:val="clear" w:pos="600"/>
          <w:tab w:val="clear" w:pos="984"/>
        </w:tabs>
        <w:spacing w:before="80" w:after="80" w:line="264" w:lineRule="auto"/>
        <w:ind w:left="0" w:firstLine="567"/>
        <w:rPr>
          <w:rFonts w:ascii="Times New Roman" w:hAnsi="Times New Roman"/>
          <w:szCs w:val="28"/>
          <w:lang w:val="nl-NL"/>
        </w:rPr>
      </w:pPr>
      <w:r w:rsidRPr="00CF0111">
        <w:rPr>
          <w:rFonts w:ascii="Times New Roman" w:hAnsi="Times New Roman"/>
          <w:szCs w:val="28"/>
          <w:lang w:val="nl-NL"/>
        </w:rPr>
        <w:t>Trồng dặm trong 3 năm đầu, cây trồng dặm phải có kích thước gần bằng cây đã trồng, đảm bảo tỷ lệ cây sống đạt tiêu chuẩn trên 80%.</w:t>
      </w:r>
    </w:p>
    <w:p w:rsidR="00735CC1" w:rsidRPr="00CF0111" w:rsidRDefault="002D375D" w:rsidP="00735CC1">
      <w:pPr>
        <w:spacing w:before="80" w:after="80" w:line="264" w:lineRule="auto"/>
        <w:jc w:val="both"/>
        <w:rPr>
          <w:b/>
          <w:bCs/>
          <w:lang w:val="nl-NL"/>
        </w:rPr>
      </w:pPr>
      <w:r w:rsidRPr="00CF0111">
        <w:rPr>
          <w:b/>
          <w:bCs/>
          <w:lang w:val="nl-NL"/>
        </w:rPr>
        <w:lastRenderedPageBreak/>
        <w:t>3.4</w:t>
      </w:r>
      <w:r w:rsidR="00735CC1" w:rsidRPr="00CF0111">
        <w:rPr>
          <w:b/>
          <w:bCs/>
          <w:lang w:val="nl-NL"/>
        </w:rPr>
        <w:t>.2. Chăm sóc rừng trồng</w:t>
      </w:r>
    </w:p>
    <w:p w:rsidR="00735CC1" w:rsidRPr="00CF0111" w:rsidRDefault="00735CC1" w:rsidP="00735CC1">
      <w:pPr>
        <w:spacing w:before="80" w:after="80" w:line="264" w:lineRule="auto"/>
        <w:ind w:firstLine="567"/>
        <w:jc w:val="both"/>
        <w:rPr>
          <w:bCs/>
          <w:lang w:val="nl-NL"/>
        </w:rPr>
      </w:pPr>
      <w:r w:rsidRPr="00CF0111">
        <w:rPr>
          <w:bCs/>
          <w:lang w:val="nl-NL"/>
        </w:rPr>
        <w:t xml:space="preserve">Sau khi trồng, cây cần được chăm sóc liên tục trong 6 năm, đặc biệt trong 4 năm đầu. </w:t>
      </w:r>
    </w:p>
    <w:p w:rsidR="00735CC1" w:rsidRPr="00CF0111" w:rsidRDefault="00735CC1" w:rsidP="002D375D">
      <w:pPr>
        <w:spacing w:before="80" w:after="80" w:line="264" w:lineRule="auto"/>
        <w:ind w:firstLine="567"/>
        <w:jc w:val="both"/>
        <w:rPr>
          <w:iCs/>
          <w:lang w:val="nl-NL"/>
        </w:rPr>
      </w:pPr>
      <w:r w:rsidRPr="00CF0111">
        <w:rPr>
          <w:b/>
          <w:iCs/>
          <w:lang w:val="nl-NL"/>
        </w:rPr>
        <w:t xml:space="preserve"> Chăm sóc năm thứ nhất:</w:t>
      </w:r>
      <w:r w:rsidRPr="00CF0111">
        <w:rPr>
          <w:iCs/>
          <w:lang w:val="nl-NL"/>
        </w:rPr>
        <w:t xml:space="preserve"> (chăm sóc 1 lần với cây trồng vụ hè thu, chăm sóc 2 lần với cây trồng vụ xuân)</w:t>
      </w:r>
    </w:p>
    <w:p w:rsidR="00735CC1" w:rsidRPr="00CF0111" w:rsidRDefault="00735CC1" w:rsidP="00735CC1">
      <w:pPr>
        <w:spacing w:before="80" w:after="80" w:line="264" w:lineRule="auto"/>
        <w:jc w:val="both"/>
        <w:rPr>
          <w:lang w:val="nl-NL"/>
        </w:rPr>
      </w:pPr>
      <w:r w:rsidRPr="00CF0111">
        <w:rPr>
          <w:u w:val="single"/>
          <w:lang w:val="nl-NL"/>
        </w:rPr>
        <w:t>Chăm sóc lần 1</w:t>
      </w:r>
      <w:r w:rsidRPr="00CF0111">
        <w:rPr>
          <w:lang w:val="nl-NL"/>
        </w:rPr>
        <w:t>: sau khi trồng 1 - 2 tháng</w:t>
      </w:r>
    </w:p>
    <w:p w:rsidR="00735CC1" w:rsidRPr="00CF0111" w:rsidRDefault="00735CC1" w:rsidP="00735CC1">
      <w:pPr>
        <w:pStyle w:val="Style1daudong"/>
        <w:tabs>
          <w:tab w:val="clear" w:pos="600"/>
          <w:tab w:val="clear" w:pos="984"/>
        </w:tabs>
        <w:spacing w:before="80" w:after="80" w:line="264" w:lineRule="auto"/>
        <w:ind w:left="0" w:firstLine="567"/>
        <w:rPr>
          <w:rFonts w:ascii="Times New Roman" w:hAnsi="Times New Roman"/>
          <w:szCs w:val="28"/>
          <w:lang w:val="nl-NL"/>
        </w:rPr>
      </w:pPr>
      <w:r w:rsidRPr="00CF0111">
        <w:rPr>
          <w:rFonts w:ascii="Times New Roman" w:hAnsi="Times New Roman"/>
          <w:szCs w:val="28"/>
          <w:lang w:val="nl-NL"/>
        </w:rPr>
        <w:t>- Trồng dặm những cây chết, phát dọn dây leo, cây bụi và cỏ dại trong rạch trồng cây; giữ lại, chăm sóc và bảo vệ những cây tái sinh mục đích.</w:t>
      </w:r>
    </w:p>
    <w:p w:rsidR="00735CC1" w:rsidRPr="00CF0111" w:rsidRDefault="00735CC1" w:rsidP="00735CC1">
      <w:pPr>
        <w:pStyle w:val="Style1daudong"/>
        <w:tabs>
          <w:tab w:val="clear" w:pos="600"/>
          <w:tab w:val="clear" w:pos="984"/>
        </w:tabs>
        <w:spacing w:before="80" w:after="80" w:line="264" w:lineRule="auto"/>
        <w:ind w:left="0" w:firstLine="567"/>
        <w:rPr>
          <w:rFonts w:ascii="Times New Roman" w:hAnsi="Times New Roman"/>
          <w:szCs w:val="28"/>
          <w:lang w:val="nl-NL"/>
        </w:rPr>
      </w:pPr>
      <w:r w:rsidRPr="00CF0111">
        <w:rPr>
          <w:rFonts w:ascii="Times New Roman" w:hAnsi="Times New Roman"/>
          <w:szCs w:val="28"/>
          <w:lang w:val="nl-NL"/>
        </w:rPr>
        <w:t>- Xới đất, vun gốc xung quanh hố với đ</w:t>
      </w:r>
      <w:r w:rsidRPr="00CF0111">
        <w:rPr>
          <w:rFonts w:ascii="Times New Roman" w:hAnsi="Times New Roman"/>
          <w:szCs w:val="28"/>
          <w:lang w:val="nl-NL"/>
        </w:rPr>
        <w:softHyphen/>
        <w:t>ường kính rộng 80cm, sâu 4 - 5cm</w:t>
      </w:r>
    </w:p>
    <w:p w:rsidR="00735CC1" w:rsidRPr="00CF0111" w:rsidRDefault="00735CC1" w:rsidP="00735CC1">
      <w:pPr>
        <w:pStyle w:val="Style1daudong"/>
        <w:tabs>
          <w:tab w:val="clear" w:pos="600"/>
          <w:tab w:val="clear" w:pos="984"/>
        </w:tabs>
        <w:spacing w:before="80" w:after="80" w:line="264" w:lineRule="auto"/>
        <w:ind w:left="0" w:firstLine="0"/>
        <w:rPr>
          <w:rFonts w:ascii="Times New Roman" w:hAnsi="Times New Roman"/>
          <w:szCs w:val="28"/>
          <w:u w:val="single"/>
          <w:lang w:val="nl-NL"/>
        </w:rPr>
      </w:pPr>
      <w:r w:rsidRPr="00CF0111">
        <w:rPr>
          <w:rFonts w:ascii="Times New Roman" w:hAnsi="Times New Roman"/>
          <w:szCs w:val="28"/>
          <w:u w:val="single"/>
          <w:lang w:val="nl-NL"/>
        </w:rPr>
        <w:t>Chăm sóc lần 2</w:t>
      </w:r>
      <w:r w:rsidRPr="00CF0111">
        <w:rPr>
          <w:rFonts w:ascii="Times New Roman" w:hAnsi="Times New Roman"/>
          <w:szCs w:val="28"/>
          <w:lang w:val="nl-NL"/>
        </w:rPr>
        <w:t xml:space="preserve">: </w:t>
      </w:r>
    </w:p>
    <w:p w:rsidR="00735CC1" w:rsidRPr="00CF0111" w:rsidRDefault="00735CC1" w:rsidP="00735CC1">
      <w:pPr>
        <w:pStyle w:val="Style1daudong"/>
        <w:tabs>
          <w:tab w:val="clear" w:pos="600"/>
          <w:tab w:val="clear" w:pos="984"/>
        </w:tabs>
        <w:spacing w:before="80" w:after="80" w:line="264" w:lineRule="auto"/>
        <w:ind w:left="0" w:firstLine="567"/>
        <w:rPr>
          <w:rFonts w:ascii="Times New Roman" w:hAnsi="Times New Roman"/>
          <w:szCs w:val="28"/>
          <w:lang w:val="nl-NL"/>
        </w:rPr>
      </w:pPr>
      <w:r w:rsidRPr="00CF0111">
        <w:rPr>
          <w:rFonts w:ascii="Times New Roman" w:hAnsi="Times New Roman"/>
          <w:szCs w:val="28"/>
          <w:lang w:val="nl-NL"/>
        </w:rPr>
        <w:t>- Phát dọn dây leo, cây bụi và cỏ dại trong rạch trồng cây; giữ lại, chăm sóc và bảo vệ những cây tái sinh mục đích.</w:t>
      </w:r>
    </w:p>
    <w:p w:rsidR="00735CC1" w:rsidRPr="00CF0111" w:rsidRDefault="00735CC1" w:rsidP="00735CC1">
      <w:pPr>
        <w:pStyle w:val="Style1daudong"/>
        <w:tabs>
          <w:tab w:val="clear" w:pos="600"/>
          <w:tab w:val="clear" w:pos="984"/>
        </w:tabs>
        <w:spacing w:before="80" w:after="80" w:line="264" w:lineRule="auto"/>
        <w:ind w:left="0" w:firstLine="567"/>
        <w:rPr>
          <w:rFonts w:ascii="Times New Roman" w:hAnsi="Times New Roman"/>
          <w:szCs w:val="28"/>
          <w:lang w:val="nl-NL"/>
        </w:rPr>
      </w:pPr>
      <w:r w:rsidRPr="00CF0111">
        <w:rPr>
          <w:rFonts w:ascii="Times New Roman" w:hAnsi="Times New Roman"/>
          <w:szCs w:val="28"/>
          <w:lang w:val="nl-NL"/>
        </w:rPr>
        <w:t>- Xới đất, vun gốc xung quanh hố với đ</w:t>
      </w:r>
      <w:r w:rsidRPr="00CF0111">
        <w:rPr>
          <w:rFonts w:ascii="Times New Roman" w:hAnsi="Times New Roman"/>
          <w:szCs w:val="28"/>
          <w:lang w:val="nl-NL"/>
        </w:rPr>
        <w:softHyphen/>
        <w:t>ường kính rộng 60cm, sâu 4 - 5cm và vun gốc.</w:t>
      </w:r>
    </w:p>
    <w:p w:rsidR="00735CC1" w:rsidRPr="00CF0111" w:rsidRDefault="00735CC1" w:rsidP="002D375D">
      <w:pPr>
        <w:spacing w:before="80" w:after="80" w:line="264" w:lineRule="auto"/>
        <w:ind w:firstLine="567"/>
        <w:jc w:val="both"/>
        <w:rPr>
          <w:iCs/>
          <w:lang w:val="nl-NL"/>
        </w:rPr>
      </w:pPr>
      <w:r w:rsidRPr="00CF0111">
        <w:rPr>
          <w:b/>
          <w:iCs/>
          <w:lang w:val="nl-NL"/>
        </w:rPr>
        <w:t>Chăm sóc năm thứ  2</w:t>
      </w:r>
      <w:r w:rsidR="002D375D" w:rsidRPr="00CF0111">
        <w:rPr>
          <w:b/>
          <w:iCs/>
          <w:lang w:val="nl-NL"/>
        </w:rPr>
        <w:t>, thứ 3</w:t>
      </w:r>
      <w:r w:rsidRPr="00CF0111">
        <w:rPr>
          <w:b/>
          <w:iCs/>
          <w:lang w:val="nl-NL"/>
        </w:rPr>
        <w:t>:</w:t>
      </w:r>
      <w:r w:rsidRPr="00CF0111">
        <w:rPr>
          <w:iCs/>
          <w:lang w:val="nl-NL"/>
        </w:rPr>
        <w:t xml:space="preserve"> chăm sóc </w:t>
      </w:r>
      <w:r w:rsidRPr="00CF0111">
        <w:rPr>
          <w:lang w:val="nl-NL"/>
        </w:rPr>
        <w:t>2-3 lần</w:t>
      </w:r>
    </w:p>
    <w:p w:rsidR="00735CC1" w:rsidRPr="00CF0111" w:rsidRDefault="00735CC1" w:rsidP="00735CC1">
      <w:pPr>
        <w:pStyle w:val="Style1daudong"/>
        <w:tabs>
          <w:tab w:val="clear" w:pos="600"/>
          <w:tab w:val="clear" w:pos="984"/>
        </w:tabs>
        <w:spacing w:before="80" w:after="80" w:line="264" w:lineRule="auto"/>
        <w:ind w:left="0" w:firstLine="0"/>
        <w:rPr>
          <w:rFonts w:ascii="Times New Roman" w:hAnsi="Times New Roman"/>
          <w:szCs w:val="28"/>
          <w:u w:val="single"/>
          <w:lang w:val="nl-NL"/>
        </w:rPr>
      </w:pPr>
      <w:r w:rsidRPr="00CF0111">
        <w:rPr>
          <w:rFonts w:ascii="Times New Roman" w:hAnsi="Times New Roman"/>
          <w:szCs w:val="28"/>
          <w:u w:val="single"/>
          <w:lang w:val="nl-NL"/>
        </w:rPr>
        <w:t>Chăm sóc lần 1: (tháng 3 - 4)</w:t>
      </w:r>
    </w:p>
    <w:p w:rsidR="00735CC1" w:rsidRPr="00CF0111" w:rsidRDefault="00735CC1" w:rsidP="00735CC1">
      <w:pPr>
        <w:pStyle w:val="Style1daudong"/>
        <w:tabs>
          <w:tab w:val="clear" w:pos="600"/>
          <w:tab w:val="clear" w:pos="984"/>
        </w:tabs>
        <w:spacing w:before="80" w:after="80" w:line="264" w:lineRule="auto"/>
        <w:ind w:left="0" w:firstLine="567"/>
        <w:rPr>
          <w:rFonts w:ascii="Times New Roman" w:hAnsi="Times New Roman"/>
          <w:szCs w:val="28"/>
          <w:lang w:val="nl-NL"/>
        </w:rPr>
      </w:pPr>
      <w:r w:rsidRPr="00CF0111">
        <w:rPr>
          <w:rFonts w:ascii="Times New Roman" w:hAnsi="Times New Roman"/>
          <w:szCs w:val="28"/>
          <w:lang w:val="nl-NL"/>
        </w:rPr>
        <w:t xml:space="preserve">- Trồng dặm những cây chết. Phát dọn dây leo, cây bụi và cỏ dại trong rạch trồng cây, giữ lại chăm sóc và bảo vệ những cây tái sinh mục đích. </w:t>
      </w:r>
    </w:p>
    <w:p w:rsidR="00735CC1" w:rsidRPr="00CF0111" w:rsidRDefault="00735CC1" w:rsidP="00735CC1">
      <w:pPr>
        <w:pStyle w:val="Style1daudong"/>
        <w:tabs>
          <w:tab w:val="clear" w:pos="600"/>
          <w:tab w:val="clear" w:pos="984"/>
        </w:tabs>
        <w:spacing w:before="80" w:after="80" w:line="264" w:lineRule="auto"/>
        <w:ind w:left="0" w:firstLine="567"/>
        <w:rPr>
          <w:rFonts w:ascii="Times New Roman" w:hAnsi="Times New Roman"/>
          <w:szCs w:val="28"/>
          <w:lang w:val="nl-NL"/>
        </w:rPr>
      </w:pPr>
      <w:r w:rsidRPr="00CF0111">
        <w:rPr>
          <w:rFonts w:ascii="Times New Roman" w:hAnsi="Times New Roman"/>
          <w:szCs w:val="28"/>
          <w:lang w:val="nl-NL"/>
        </w:rPr>
        <w:t>- Xới đất, vun gốc xung quanh hố với đư</w:t>
      </w:r>
      <w:r w:rsidRPr="00CF0111">
        <w:rPr>
          <w:rFonts w:ascii="Times New Roman" w:hAnsi="Times New Roman"/>
          <w:szCs w:val="28"/>
          <w:lang w:val="nl-NL"/>
        </w:rPr>
        <w:softHyphen/>
        <w:t>ờng kính rộng 80cm, sâu 3 - 4cm, kết hợp bón thúc 100g phân N:P:K (5:10:3) hoặc 300g phân vi sinh hữu cơ đối với nhóm dạng lập địa C, D2.</w:t>
      </w:r>
    </w:p>
    <w:p w:rsidR="00735CC1" w:rsidRPr="00CF0111" w:rsidRDefault="00735CC1" w:rsidP="00735CC1">
      <w:pPr>
        <w:pStyle w:val="Style1daudong"/>
        <w:tabs>
          <w:tab w:val="clear" w:pos="600"/>
          <w:tab w:val="clear" w:pos="984"/>
        </w:tabs>
        <w:spacing w:before="80" w:after="80" w:line="264" w:lineRule="auto"/>
        <w:ind w:left="0" w:firstLine="567"/>
        <w:rPr>
          <w:rFonts w:ascii="Times New Roman" w:hAnsi="Times New Roman"/>
          <w:szCs w:val="28"/>
          <w:lang w:val="nl-NL"/>
        </w:rPr>
      </w:pPr>
      <w:r w:rsidRPr="00CF0111">
        <w:rPr>
          <w:rFonts w:ascii="Times New Roman" w:hAnsi="Times New Roman"/>
          <w:szCs w:val="28"/>
          <w:lang w:val="nl-NL"/>
        </w:rPr>
        <w:t>- Cách bón: theo rạch phần dốc phía trên hố, rạch sâu 4 - 5cm, rộng 10 - 15cm, dài 30 - 40cm và cách gốc cây 10 - 15cm</w:t>
      </w:r>
    </w:p>
    <w:p w:rsidR="00735CC1" w:rsidRPr="00CF0111" w:rsidRDefault="00735CC1" w:rsidP="00735CC1">
      <w:pPr>
        <w:pStyle w:val="Style1daudong"/>
        <w:tabs>
          <w:tab w:val="clear" w:pos="600"/>
          <w:tab w:val="clear" w:pos="984"/>
        </w:tabs>
        <w:spacing w:before="80" w:after="80" w:line="264" w:lineRule="auto"/>
        <w:ind w:left="0" w:firstLine="0"/>
        <w:rPr>
          <w:rFonts w:ascii="Times New Roman" w:hAnsi="Times New Roman"/>
          <w:szCs w:val="28"/>
          <w:u w:val="single"/>
          <w:lang w:val="nl-NL"/>
        </w:rPr>
      </w:pPr>
      <w:r w:rsidRPr="00CF0111">
        <w:rPr>
          <w:rFonts w:ascii="Times New Roman" w:hAnsi="Times New Roman"/>
          <w:szCs w:val="28"/>
          <w:u w:val="single"/>
          <w:lang w:val="nl-NL"/>
        </w:rPr>
        <w:t>Chăm sóc lần 2: (tháng 10 - 11)</w:t>
      </w:r>
    </w:p>
    <w:p w:rsidR="00735CC1" w:rsidRPr="00CF0111" w:rsidRDefault="00735CC1" w:rsidP="00735CC1">
      <w:pPr>
        <w:spacing w:before="80" w:after="80" w:line="264" w:lineRule="auto"/>
        <w:ind w:firstLine="567"/>
        <w:jc w:val="both"/>
        <w:rPr>
          <w:lang w:val="nl-NL"/>
        </w:rPr>
      </w:pPr>
      <w:r w:rsidRPr="00CF0111">
        <w:rPr>
          <w:lang w:val="nl-NL"/>
        </w:rPr>
        <w:t>- Các biện pháp kỹ thuật tư</w:t>
      </w:r>
      <w:r w:rsidRPr="00CF0111">
        <w:rPr>
          <w:lang w:val="nl-NL"/>
        </w:rPr>
        <w:softHyphen/>
        <w:t>ơng tự như</w:t>
      </w:r>
      <w:r w:rsidRPr="00CF0111">
        <w:rPr>
          <w:lang w:val="nl-NL"/>
        </w:rPr>
        <w:softHyphen/>
        <w:t xml:space="preserve"> chăm sóc lần 1. Tiến hành vệ sinh băng chừa: phát cành nhánh và cây phi mục đích chèn ép cây trồng, đánh dấu bằng sơn đỏ những cây mục đích cần nuôi d</w:t>
      </w:r>
      <w:r w:rsidRPr="00CF0111">
        <w:rPr>
          <w:lang w:val="nl-NL"/>
        </w:rPr>
        <w:softHyphen/>
        <w:t>ưỡng.</w:t>
      </w:r>
    </w:p>
    <w:p w:rsidR="00735CC1" w:rsidRPr="00CF0111" w:rsidRDefault="00735CC1" w:rsidP="00735CC1">
      <w:pPr>
        <w:pStyle w:val="Style1daudong"/>
        <w:tabs>
          <w:tab w:val="clear" w:pos="600"/>
          <w:tab w:val="clear" w:pos="984"/>
        </w:tabs>
        <w:spacing w:before="80" w:after="80" w:line="264" w:lineRule="auto"/>
        <w:ind w:left="0" w:firstLine="567"/>
        <w:rPr>
          <w:rFonts w:ascii="Times New Roman" w:hAnsi="Times New Roman"/>
          <w:szCs w:val="28"/>
          <w:lang w:val="nl-NL"/>
        </w:rPr>
      </w:pPr>
      <w:r w:rsidRPr="00CF0111">
        <w:rPr>
          <w:rFonts w:ascii="Times New Roman" w:hAnsi="Times New Roman"/>
          <w:szCs w:val="28"/>
          <w:lang w:val="nl-NL"/>
        </w:rPr>
        <w:t>- Xới đất, vun gốc xung quanh hố với đư</w:t>
      </w:r>
      <w:r w:rsidRPr="00CF0111">
        <w:rPr>
          <w:rFonts w:ascii="Times New Roman" w:hAnsi="Times New Roman"/>
          <w:szCs w:val="28"/>
          <w:lang w:val="nl-NL"/>
        </w:rPr>
        <w:softHyphen/>
        <w:t>ờng kính rộng 80cm, sâu 3 - 4cm..</w:t>
      </w:r>
    </w:p>
    <w:p w:rsidR="00735CC1" w:rsidRPr="00CF0111" w:rsidRDefault="00735CC1" w:rsidP="00735CC1">
      <w:pPr>
        <w:pStyle w:val="Style1daudong"/>
        <w:tabs>
          <w:tab w:val="clear" w:pos="600"/>
          <w:tab w:val="clear" w:pos="984"/>
        </w:tabs>
        <w:spacing w:before="80" w:after="80" w:line="264" w:lineRule="auto"/>
        <w:ind w:left="0" w:firstLine="567"/>
        <w:rPr>
          <w:rFonts w:ascii="Times New Roman" w:hAnsi="Times New Roman"/>
          <w:szCs w:val="28"/>
          <w:lang w:val="nl-NL"/>
        </w:rPr>
      </w:pPr>
      <w:r w:rsidRPr="00CF0111">
        <w:rPr>
          <w:rFonts w:ascii="Times New Roman" w:hAnsi="Times New Roman"/>
          <w:szCs w:val="28"/>
          <w:lang w:val="nl-NL"/>
        </w:rPr>
        <w:t>Nơi thực bì phát triển mạnh cần chăm sóc thêm một lần vào giữa hai lần chăm sóc nói trên. Nội dung chăm sóc: Phát dọn dây leo, cây bụi và cỏ dại trong rạch trồng cây</w:t>
      </w:r>
    </w:p>
    <w:p w:rsidR="00735CC1" w:rsidRPr="00CF0111" w:rsidRDefault="00735CC1" w:rsidP="002D375D">
      <w:pPr>
        <w:spacing w:before="80" w:after="80" w:line="264" w:lineRule="auto"/>
        <w:ind w:firstLine="567"/>
        <w:jc w:val="both"/>
        <w:rPr>
          <w:iCs/>
          <w:lang w:val="nl-NL"/>
        </w:rPr>
      </w:pPr>
      <w:r w:rsidRPr="00CF0111">
        <w:rPr>
          <w:b/>
          <w:iCs/>
          <w:lang w:val="nl-NL"/>
        </w:rPr>
        <w:t xml:space="preserve"> Chăm sóc năm thứ 4, 5, </w:t>
      </w:r>
      <w:r w:rsidR="002D375D" w:rsidRPr="00CF0111">
        <w:rPr>
          <w:b/>
          <w:iCs/>
          <w:lang w:val="nl-NL"/>
        </w:rPr>
        <w:t>6</w:t>
      </w:r>
      <w:r w:rsidRPr="00CF0111">
        <w:rPr>
          <w:b/>
          <w:iCs/>
          <w:lang w:val="nl-NL"/>
        </w:rPr>
        <w:t>:</w:t>
      </w:r>
      <w:r w:rsidRPr="00CF0111">
        <w:rPr>
          <w:iCs/>
          <w:lang w:val="nl-NL"/>
        </w:rPr>
        <w:t xml:space="preserve"> (chăm sóc 1 lần/năm)</w:t>
      </w:r>
    </w:p>
    <w:p w:rsidR="00735CC1" w:rsidRPr="00CF0111" w:rsidRDefault="00735CC1" w:rsidP="00735CC1">
      <w:pPr>
        <w:pStyle w:val="Style1daudong"/>
        <w:tabs>
          <w:tab w:val="clear" w:pos="600"/>
          <w:tab w:val="clear" w:pos="984"/>
        </w:tabs>
        <w:spacing w:before="80" w:after="80" w:line="264" w:lineRule="auto"/>
        <w:ind w:left="0" w:firstLine="567"/>
        <w:rPr>
          <w:rFonts w:ascii="Times New Roman" w:hAnsi="Times New Roman"/>
          <w:szCs w:val="28"/>
          <w:lang w:val="nl-NL"/>
        </w:rPr>
      </w:pPr>
      <w:r w:rsidRPr="00CF0111">
        <w:rPr>
          <w:rFonts w:ascii="Times New Roman" w:hAnsi="Times New Roman"/>
          <w:szCs w:val="28"/>
          <w:lang w:val="nl-NL"/>
        </w:rPr>
        <w:t>Chăm sóc vào tháng 10 - 11.</w:t>
      </w:r>
    </w:p>
    <w:p w:rsidR="00735CC1" w:rsidRPr="00CF0111" w:rsidRDefault="00735CC1" w:rsidP="00735CC1">
      <w:pPr>
        <w:pStyle w:val="Style1daudong"/>
        <w:tabs>
          <w:tab w:val="clear" w:pos="600"/>
          <w:tab w:val="clear" w:pos="984"/>
        </w:tabs>
        <w:spacing w:before="80" w:after="80" w:line="264" w:lineRule="auto"/>
        <w:ind w:left="0" w:firstLine="567"/>
        <w:rPr>
          <w:rFonts w:ascii="Times New Roman" w:hAnsi="Times New Roman"/>
          <w:szCs w:val="28"/>
          <w:lang w:val="nl-NL"/>
        </w:rPr>
      </w:pPr>
      <w:r w:rsidRPr="00CF0111">
        <w:rPr>
          <w:rFonts w:ascii="Times New Roman" w:hAnsi="Times New Roman"/>
          <w:szCs w:val="28"/>
          <w:lang w:val="nl-NL"/>
        </w:rPr>
        <w:t>Phát dây leo, cành nhánh và cây phi mục đích chèn cây trồng.</w:t>
      </w:r>
    </w:p>
    <w:p w:rsidR="00735CC1" w:rsidRPr="00CF0111" w:rsidRDefault="00735CC1" w:rsidP="00735CC1">
      <w:pPr>
        <w:pStyle w:val="Style1daudong"/>
        <w:tabs>
          <w:tab w:val="clear" w:pos="600"/>
          <w:tab w:val="clear" w:pos="984"/>
        </w:tabs>
        <w:spacing w:before="80" w:after="80" w:line="264" w:lineRule="auto"/>
        <w:ind w:left="0" w:firstLine="567"/>
        <w:rPr>
          <w:rFonts w:ascii="Times New Roman" w:hAnsi="Times New Roman"/>
          <w:szCs w:val="28"/>
          <w:lang w:val="nl-NL"/>
        </w:rPr>
      </w:pPr>
      <w:r w:rsidRPr="00CF0111">
        <w:rPr>
          <w:rFonts w:ascii="Times New Roman" w:hAnsi="Times New Roman"/>
          <w:szCs w:val="28"/>
          <w:lang w:val="nl-NL"/>
        </w:rPr>
        <w:t>Giữ lại bảo vệ toàn bộ cây tái sinh mục đích, cây phi mục đích và thực bì không xâm lấn cây trồng.</w:t>
      </w:r>
    </w:p>
    <w:p w:rsidR="00735CC1" w:rsidRPr="00CF0111" w:rsidRDefault="002D375D" w:rsidP="00735CC1">
      <w:pPr>
        <w:spacing w:before="80" w:after="80" w:line="264" w:lineRule="auto"/>
        <w:jc w:val="both"/>
        <w:rPr>
          <w:b/>
          <w:bCs/>
          <w:lang w:val="nl-NL"/>
        </w:rPr>
      </w:pPr>
      <w:r w:rsidRPr="00CF0111">
        <w:rPr>
          <w:b/>
          <w:bCs/>
          <w:lang w:val="nl-NL"/>
        </w:rPr>
        <w:lastRenderedPageBreak/>
        <w:t>3.4</w:t>
      </w:r>
      <w:r w:rsidR="00735CC1" w:rsidRPr="00CF0111">
        <w:rPr>
          <w:b/>
          <w:bCs/>
          <w:lang w:val="nl-NL"/>
        </w:rPr>
        <w:t>.3. Bảo vệ rừng</w:t>
      </w:r>
    </w:p>
    <w:p w:rsidR="00735CC1" w:rsidRPr="00CF0111" w:rsidRDefault="002D375D" w:rsidP="00735CC1">
      <w:pPr>
        <w:spacing w:before="80" w:after="80" w:line="264" w:lineRule="auto"/>
        <w:jc w:val="both"/>
        <w:rPr>
          <w:b/>
          <w:iCs/>
          <w:lang w:val="nl-NL"/>
        </w:rPr>
      </w:pPr>
      <w:r w:rsidRPr="00CF0111">
        <w:rPr>
          <w:b/>
          <w:iCs/>
          <w:lang w:val="nl-NL"/>
        </w:rPr>
        <w:t>3.4.</w:t>
      </w:r>
      <w:r w:rsidR="00735CC1" w:rsidRPr="00CF0111">
        <w:rPr>
          <w:b/>
          <w:iCs/>
          <w:lang w:val="nl-NL"/>
        </w:rPr>
        <w:t>3.1. Phòng cháy và chữa cháy</w:t>
      </w:r>
    </w:p>
    <w:p w:rsidR="00735CC1" w:rsidRPr="00CF0111" w:rsidRDefault="00735CC1" w:rsidP="00735CC1">
      <w:pPr>
        <w:spacing w:before="80" w:after="80" w:line="264" w:lineRule="auto"/>
        <w:ind w:firstLine="567"/>
        <w:jc w:val="both"/>
        <w:rPr>
          <w:lang w:val="nl-NL"/>
        </w:rPr>
      </w:pPr>
      <w:r w:rsidRPr="00CF0111">
        <w:rPr>
          <w:lang w:val="nl-NL"/>
        </w:rPr>
        <w:t>Áp dụng Quy phạm phòng cháy, chữa cháy rừng Thông, rừng Tràm và một số loại rừng dễ cháy khác (QPN8-86), đư</w:t>
      </w:r>
      <w:r w:rsidRPr="00CF0111">
        <w:rPr>
          <w:lang w:val="nl-NL"/>
        </w:rPr>
        <w:softHyphen/>
        <w:t>ợc ban hành kèm theo quyết định số 801/QĐ ngày 26/9/1986 của Bộ Lâm nghiệp (nay là Bộ Nông nghiệp và Phát triển Nông thôn).</w:t>
      </w:r>
    </w:p>
    <w:p w:rsidR="00735CC1" w:rsidRPr="00CF0111" w:rsidRDefault="002D375D" w:rsidP="00735CC1">
      <w:pPr>
        <w:spacing w:before="80" w:after="80" w:line="264" w:lineRule="auto"/>
        <w:jc w:val="both"/>
        <w:rPr>
          <w:b/>
          <w:iCs/>
          <w:lang w:val="nl-NL"/>
        </w:rPr>
      </w:pPr>
      <w:r w:rsidRPr="00CF0111">
        <w:rPr>
          <w:b/>
          <w:iCs/>
          <w:lang w:val="nl-NL"/>
        </w:rPr>
        <w:t>3.4</w:t>
      </w:r>
      <w:r w:rsidR="00735CC1" w:rsidRPr="00CF0111">
        <w:rPr>
          <w:b/>
          <w:iCs/>
          <w:lang w:val="nl-NL"/>
        </w:rPr>
        <w:t>.3.2. Phòng chống sâu bệnh</w:t>
      </w:r>
    </w:p>
    <w:p w:rsidR="00735CC1" w:rsidRPr="00CF0111" w:rsidRDefault="00735CC1" w:rsidP="00735CC1">
      <w:pPr>
        <w:spacing w:before="80" w:after="80" w:line="264" w:lineRule="auto"/>
        <w:ind w:firstLine="567"/>
        <w:jc w:val="both"/>
        <w:rPr>
          <w:lang w:val="nl-NL"/>
        </w:rPr>
      </w:pPr>
      <w:r w:rsidRPr="00CF0111">
        <w:rPr>
          <w:lang w:val="nl-NL"/>
        </w:rPr>
        <w:t>Áp dụng Quy phạm kỹ thuật phòng trừ sâu bệnh hại cây rừng (04-TCL-27-2001), đư</w:t>
      </w:r>
      <w:r w:rsidRPr="00CF0111">
        <w:rPr>
          <w:lang w:val="nl-NL"/>
        </w:rPr>
        <w:softHyphen/>
        <w:t>ợc ban hành kèm theo quyết định số 2181/QĐ-BNN-KHCN ngày 23/5/2001 của Bộ Nông nghiệp và Phát triển Nông thôn.</w:t>
      </w:r>
    </w:p>
    <w:p w:rsidR="00735CC1" w:rsidRPr="00CF0111" w:rsidRDefault="00735CC1" w:rsidP="002D375D">
      <w:pPr>
        <w:spacing w:before="80" w:after="80" w:line="264" w:lineRule="auto"/>
        <w:ind w:firstLine="567"/>
        <w:jc w:val="both"/>
        <w:rPr>
          <w:iCs/>
          <w:lang w:val="nl-NL"/>
        </w:rPr>
      </w:pPr>
      <w:r w:rsidRPr="00CF0111">
        <w:rPr>
          <w:iCs/>
          <w:lang w:val="nl-NL"/>
        </w:rPr>
        <w:t>Thường xuyên bảo vệ, ngăn chặn người chặt phá cây trồng. Cấm chăn thả gia súc khi rừng chưa đạt chiều cao 5m.</w:t>
      </w:r>
    </w:p>
    <w:p w:rsidR="00735CC1" w:rsidRPr="00CF0111" w:rsidRDefault="002D375D" w:rsidP="00735CC1">
      <w:pPr>
        <w:spacing w:before="80" w:after="80" w:line="264" w:lineRule="auto"/>
        <w:jc w:val="both"/>
        <w:rPr>
          <w:b/>
          <w:bCs/>
          <w:lang w:val="nl-NL"/>
        </w:rPr>
      </w:pPr>
      <w:r w:rsidRPr="00CF0111">
        <w:rPr>
          <w:b/>
          <w:bCs/>
          <w:lang w:val="nl-NL"/>
        </w:rPr>
        <w:t>3.5</w:t>
      </w:r>
      <w:r w:rsidR="00735CC1" w:rsidRPr="00CF0111">
        <w:rPr>
          <w:b/>
          <w:bCs/>
          <w:lang w:val="nl-NL"/>
        </w:rPr>
        <w:t xml:space="preserve">. TỈA THƯA RỪNG </w:t>
      </w:r>
    </w:p>
    <w:p w:rsidR="00735CC1" w:rsidRPr="00CF0111" w:rsidRDefault="002D375D" w:rsidP="00735CC1">
      <w:pPr>
        <w:spacing w:before="80" w:after="80" w:line="264" w:lineRule="auto"/>
        <w:jc w:val="both"/>
        <w:rPr>
          <w:b/>
          <w:iCs/>
          <w:lang w:val="nl-NL"/>
        </w:rPr>
      </w:pPr>
      <w:r w:rsidRPr="00CF0111">
        <w:rPr>
          <w:b/>
          <w:iCs/>
          <w:lang w:val="nl-NL"/>
        </w:rPr>
        <w:t>3.5</w:t>
      </w:r>
      <w:r w:rsidR="00735CC1" w:rsidRPr="00CF0111">
        <w:rPr>
          <w:b/>
          <w:iCs/>
          <w:lang w:val="nl-NL"/>
        </w:rPr>
        <w:t>.1.   Thời điểm tỉa th</w:t>
      </w:r>
      <w:r w:rsidR="00735CC1" w:rsidRPr="00CF0111">
        <w:rPr>
          <w:b/>
          <w:iCs/>
          <w:lang w:val="nl-NL"/>
        </w:rPr>
        <w:softHyphen/>
        <w:t>ưa</w:t>
      </w:r>
    </w:p>
    <w:p w:rsidR="00735CC1" w:rsidRPr="00CF0111" w:rsidRDefault="00735CC1" w:rsidP="00735CC1">
      <w:pPr>
        <w:spacing w:before="80" w:after="80" w:line="264" w:lineRule="auto"/>
        <w:ind w:firstLine="720"/>
        <w:jc w:val="both"/>
        <w:rPr>
          <w:lang w:val="nl-NL"/>
        </w:rPr>
      </w:pPr>
      <w:r w:rsidRPr="00CF0111">
        <w:rPr>
          <w:iCs/>
          <w:lang w:val="nl-NL"/>
        </w:rPr>
        <w:t xml:space="preserve">Nguyên tắc là tỉa thưa sớm khi cây </w:t>
      </w:r>
      <w:r w:rsidRPr="00CF0111">
        <w:rPr>
          <w:lang w:val="nl-NL"/>
        </w:rPr>
        <w:t xml:space="preserve">có biểu hiện cạnh tranh không gian dinh dưỡng mạnh, nhiều cây có tán giao nhau. Mỡ cần tỉa thưa từ 2-3 lần. </w:t>
      </w:r>
    </w:p>
    <w:p w:rsidR="00735CC1" w:rsidRPr="00CF0111" w:rsidRDefault="002D375D" w:rsidP="00735CC1">
      <w:pPr>
        <w:spacing w:before="80" w:after="80" w:line="264" w:lineRule="auto"/>
        <w:jc w:val="both"/>
        <w:rPr>
          <w:lang w:val="nl-NL"/>
        </w:rPr>
      </w:pPr>
      <w:r w:rsidRPr="00CF0111">
        <w:rPr>
          <w:b/>
          <w:lang w:val="nl-NL"/>
        </w:rPr>
        <w:t>3.5</w:t>
      </w:r>
      <w:r w:rsidR="00735CC1" w:rsidRPr="00CF0111">
        <w:rPr>
          <w:b/>
          <w:lang w:val="nl-NL"/>
        </w:rPr>
        <w:t>.2. Tuổi tỉa và mật độ để</w:t>
      </w:r>
      <w:r w:rsidR="00735CC1" w:rsidRPr="00CF0111">
        <w:rPr>
          <w:lang w:val="nl-NL"/>
        </w:rPr>
        <w:t xml:space="preserve"> </w:t>
      </w:r>
      <w:r w:rsidR="00735CC1" w:rsidRPr="00CF0111">
        <w:rPr>
          <w:b/>
          <w:lang w:val="nl-NL"/>
        </w:rPr>
        <w:t>lại</w:t>
      </w:r>
      <w:r w:rsidR="00735CC1" w:rsidRPr="00CF0111">
        <w:rPr>
          <w:lang w:val="nl-NL"/>
        </w:rPr>
        <w:t xml:space="preserve"> (số liệu tham khảo cho dạng đất trung bình)  </w:t>
      </w:r>
    </w:p>
    <w:p w:rsidR="00735CC1" w:rsidRPr="00CF0111" w:rsidRDefault="00735CC1" w:rsidP="00735CC1">
      <w:pPr>
        <w:spacing w:before="80" w:after="80" w:line="264" w:lineRule="auto"/>
        <w:ind w:firstLine="540"/>
        <w:jc w:val="both"/>
        <w:rPr>
          <w:lang w:val="nl-NL"/>
        </w:rPr>
      </w:pPr>
      <w:r w:rsidRPr="00CF0111">
        <w:rPr>
          <w:lang w:val="nl-NL"/>
        </w:rPr>
        <w:t xml:space="preserve">- Tỉa thưa lần đầu: tuổi 5-6, để lại </w:t>
      </w:r>
      <w:r w:rsidR="004D4792" w:rsidRPr="00CF0111">
        <w:rPr>
          <w:lang w:val="nl-NL"/>
        </w:rPr>
        <w:t>90</w:t>
      </w:r>
      <w:r w:rsidRPr="00CF0111">
        <w:rPr>
          <w:lang w:val="nl-NL"/>
        </w:rPr>
        <w:t>0 cây</w:t>
      </w:r>
    </w:p>
    <w:p w:rsidR="00735CC1" w:rsidRPr="00CF0111" w:rsidRDefault="00735CC1" w:rsidP="00735CC1">
      <w:pPr>
        <w:spacing w:before="80" w:after="80" w:line="264" w:lineRule="auto"/>
        <w:ind w:firstLine="540"/>
        <w:jc w:val="both"/>
        <w:rPr>
          <w:lang w:val="nl-NL"/>
        </w:rPr>
      </w:pPr>
      <w:r w:rsidRPr="00CF0111">
        <w:rPr>
          <w:lang w:val="nl-NL"/>
        </w:rPr>
        <w:t xml:space="preserve">- Tỉa thưa lần 2: tuổi 9-10, để lại 500 cây </w:t>
      </w:r>
    </w:p>
    <w:p w:rsidR="002D375D" w:rsidRPr="00CF0111" w:rsidRDefault="00735CC1" w:rsidP="00735CC1">
      <w:pPr>
        <w:spacing w:before="80" w:after="80" w:line="264" w:lineRule="auto"/>
        <w:ind w:firstLine="540"/>
        <w:jc w:val="both"/>
        <w:rPr>
          <w:lang w:val="nl-NL"/>
        </w:rPr>
      </w:pPr>
      <w:r w:rsidRPr="00CF0111">
        <w:rPr>
          <w:lang w:val="nl-NL"/>
        </w:rPr>
        <w:t>- Tỉa, loại bỏ những cây có chất l</w:t>
      </w:r>
      <w:r w:rsidRPr="00CF0111">
        <w:rPr>
          <w:lang w:val="nl-NL"/>
        </w:rPr>
        <w:softHyphen/>
        <w:t xml:space="preserve">ượng kém trong lâm phần, bị sâu bệnh, bị chèn ép, cụt ngọn, không có triển vọng. </w:t>
      </w:r>
    </w:p>
    <w:p w:rsidR="00110A35" w:rsidRPr="00CF0111" w:rsidRDefault="00110A35" w:rsidP="00735CC1">
      <w:pPr>
        <w:spacing w:before="80" w:after="80" w:line="264" w:lineRule="auto"/>
        <w:ind w:firstLine="540"/>
        <w:jc w:val="both"/>
        <w:rPr>
          <w:lang w:val="nl-NL"/>
        </w:rPr>
      </w:pPr>
    </w:p>
    <w:p w:rsidR="00735CC1" w:rsidRPr="00CF0111" w:rsidRDefault="002D375D" w:rsidP="002D375D">
      <w:pPr>
        <w:spacing w:before="80" w:after="80" w:line="264" w:lineRule="auto"/>
        <w:jc w:val="both"/>
        <w:rPr>
          <w:bCs/>
          <w:lang w:val="nl-NL"/>
        </w:rPr>
      </w:pPr>
      <w:r w:rsidRPr="00CF0111">
        <w:rPr>
          <w:b/>
          <w:color w:val="FF0000"/>
          <w:lang w:val="nl-NL"/>
        </w:rPr>
        <w:t>4</w:t>
      </w:r>
      <w:r w:rsidR="00735CC1" w:rsidRPr="00CF0111">
        <w:rPr>
          <w:b/>
          <w:color w:val="FF0000"/>
          <w:lang w:val="nl-NL"/>
        </w:rPr>
        <w:t xml:space="preserve">. THÔNG 3 LÁ </w:t>
      </w:r>
      <w:r w:rsidRPr="00CF0111">
        <w:rPr>
          <w:lang w:val="pt-BR"/>
        </w:rPr>
        <w:t xml:space="preserve"> (</w:t>
      </w:r>
      <w:r w:rsidR="00735CC1" w:rsidRPr="00CF0111">
        <w:rPr>
          <w:i/>
          <w:lang w:val="pt-BR"/>
        </w:rPr>
        <w:t>Pinus kesia</w:t>
      </w:r>
      <w:r w:rsidR="00735CC1" w:rsidRPr="00CF0111">
        <w:rPr>
          <w:lang w:val="pt-BR"/>
        </w:rPr>
        <w:t xml:space="preserve"> </w:t>
      </w:r>
      <w:r w:rsidR="00735CC1" w:rsidRPr="00CF0111">
        <w:rPr>
          <w:color w:val="000000"/>
          <w:lang w:val="pt-BR"/>
        </w:rPr>
        <w:t>Royle ex Gordon</w:t>
      </w:r>
      <w:r w:rsidRPr="00CF0111">
        <w:rPr>
          <w:color w:val="000000"/>
          <w:lang w:val="pt-BR"/>
        </w:rPr>
        <w:t>)</w:t>
      </w:r>
    </w:p>
    <w:p w:rsidR="00735CC1" w:rsidRPr="00CF0111" w:rsidRDefault="002D375D" w:rsidP="002D375D">
      <w:pPr>
        <w:spacing w:before="80" w:after="80" w:line="264" w:lineRule="auto"/>
        <w:jc w:val="both"/>
        <w:rPr>
          <w:lang w:val="nl-NL"/>
        </w:rPr>
      </w:pPr>
      <w:r w:rsidRPr="00CF0111">
        <w:rPr>
          <w:b/>
          <w:bCs/>
          <w:lang w:val="nl-NL"/>
        </w:rPr>
        <w:t>4.</w:t>
      </w:r>
      <w:r w:rsidRPr="00CF0111">
        <w:rPr>
          <w:lang w:val="nl-NL"/>
        </w:rPr>
        <w:t>1</w:t>
      </w:r>
      <w:r w:rsidR="00735CC1" w:rsidRPr="00CF0111">
        <w:rPr>
          <w:lang w:val="nl-NL"/>
        </w:rPr>
        <w:t>. ĐIỀU KIỆN GÂY TRỒNG.</w:t>
      </w:r>
      <w:r w:rsidR="00735CC1" w:rsidRPr="00CF0111">
        <w:rPr>
          <w:lang w:val="nl-NL"/>
        </w:rPr>
        <w:tab/>
      </w:r>
    </w:p>
    <w:p w:rsidR="00735CC1" w:rsidRPr="00CF0111" w:rsidRDefault="002D375D" w:rsidP="00735CC1">
      <w:pPr>
        <w:spacing w:before="80" w:after="80" w:line="264" w:lineRule="auto"/>
        <w:jc w:val="both"/>
        <w:rPr>
          <w:b/>
          <w:lang w:val="nl-NL"/>
        </w:rPr>
      </w:pPr>
      <w:r w:rsidRPr="00CF0111">
        <w:rPr>
          <w:b/>
          <w:lang w:val="nl-NL"/>
        </w:rPr>
        <w:t>4.1</w:t>
      </w:r>
      <w:r w:rsidR="00735CC1" w:rsidRPr="00CF0111">
        <w:rPr>
          <w:b/>
          <w:lang w:val="nl-NL"/>
        </w:rPr>
        <w:t>.1. Điều kiện khí hậu, địa hình</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3780"/>
        <w:gridCol w:w="1704"/>
        <w:gridCol w:w="1536"/>
        <w:gridCol w:w="1800"/>
      </w:tblGrid>
      <w:tr w:rsidR="00735CC1" w:rsidRPr="00CF0111" w:rsidTr="008E4FDA">
        <w:tc>
          <w:tcPr>
            <w:tcW w:w="648" w:type="dxa"/>
          </w:tcPr>
          <w:p w:rsidR="00735CC1" w:rsidRPr="00CF0111" w:rsidRDefault="00735CC1" w:rsidP="008E4FDA">
            <w:pPr>
              <w:spacing w:before="80" w:after="80" w:line="264" w:lineRule="auto"/>
              <w:jc w:val="both"/>
              <w:rPr>
                <w:lang w:val="nl-NL"/>
              </w:rPr>
            </w:pPr>
            <w:r w:rsidRPr="00CF0111">
              <w:rPr>
                <w:lang w:val="nl-NL"/>
              </w:rPr>
              <w:t>Số TT</w:t>
            </w:r>
          </w:p>
        </w:tc>
        <w:tc>
          <w:tcPr>
            <w:tcW w:w="3780" w:type="dxa"/>
          </w:tcPr>
          <w:p w:rsidR="00735CC1" w:rsidRPr="00CF0111" w:rsidRDefault="00735CC1" w:rsidP="008E4FDA">
            <w:pPr>
              <w:spacing w:before="80" w:after="80" w:line="264" w:lineRule="auto"/>
              <w:jc w:val="both"/>
              <w:rPr>
                <w:lang w:val="nl-NL"/>
              </w:rPr>
            </w:pPr>
            <w:r w:rsidRPr="00CF0111">
              <w:rPr>
                <w:lang w:val="nl-NL"/>
              </w:rPr>
              <w:t>Nhân tố</w:t>
            </w:r>
          </w:p>
        </w:tc>
        <w:tc>
          <w:tcPr>
            <w:tcW w:w="1704" w:type="dxa"/>
          </w:tcPr>
          <w:p w:rsidR="00735CC1" w:rsidRPr="00CF0111" w:rsidRDefault="00735CC1" w:rsidP="008E4FDA">
            <w:pPr>
              <w:spacing w:before="80" w:after="80" w:line="264" w:lineRule="auto"/>
              <w:jc w:val="center"/>
              <w:rPr>
                <w:lang w:val="nl-NL"/>
              </w:rPr>
            </w:pPr>
            <w:r w:rsidRPr="00CF0111">
              <w:rPr>
                <w:lang w:val="nl-NL"/>
              </w:rPr>
              <w:t>Điều kiện thích hợp</w:t>
            </w:r>
          </w:p>
        </w:tc>
        <w:tc>
          <w:tcPr>
            <w:tcW w:w="1536" w:type="dxa"/>
          </w:tcPr>
          <w:p w:rsidR="00735CC1" w:rsidRPr="00CF0111" w:rsidRDefault="00735CC1" w:rsidP="008E4FDA">
            <w:pPr>
              <w:spacing w:before="80" w:after="80" w:line="264" w:lineRule="auto"/>
              <w:jc w:val="center"/>
              <w:rPr>
                <w:lang w:val="nl-NL"/>
              </w:rPr>
            </w:pPr>
            <w:r w:rsidRPr="00CF0111">
              <w:rPr>
                <w:lang w:val="nl-NL"/>
              </w:rPr>
              <w:t>Điều kiện mở rộng</w:t>
            </w:r>
          </w:p>
        </w:tc>
        <w:tc>
          <w:tcPr>
            <w:tcW w:w="1800" w:type="dxa"/>
          </w:tcPr>
          <w:p w:rsidR="00735CC1" w:rsidRPr="00CF0111" w:rsidRDefault="00735CC1" w:rsidP="008E4FDA">
            <w:pPr>
              <w:spacing w:before="80" w:after="80" w:line="264" w:lineRule="auto"/>
              <w:jc w:val="center"/>
              <w:rPr>
                <w:lang w:val="nl-NL"/>
              </w:rPr>
            </w:pPr>
            <w:r w:rsidRPr="00CF0111">
              <w:rPr>
                <w:lang w:val="nl-NL"/>
              </w:rPr>
              <w:t>Điều kiện hạn chế</w:t>
            </w:r>
          </w:p>
        </w:tc>
      </w:tr>
      <w:tr w:rsidR="00735CC1" w:rsidRPr="00CF0111" w:rsidTr="008E4FDA">
        <w:tc>
          <w:tcPr>
            <w:tcW w:w="648" w:type="dxa"/>
          </w:tcPr>
          <w:p w:rsidR="00735CC1" w:rsidRPr="00CF0111" w:rsidRDefault="00735CC1" w:rsidP="008E4FDA">
            <w:pPr>
              <w:spacing w:before="80" w:after="80" w:line="264" w:lineRule="auto"/>
              <w:jc w:val="both"/>
              <w:rPr>
                <w:lang w:val="nl-NL"/>
              </w:rPr>
            </w:pPr>
            <w:r w:rsidRPr="00CF0111">
              <w:rPr>
                <w:lang w:val="nl-NL"/>
              </w:rPr>
              <w:t>I</w:t>
            </w:r>
          </w:p>
        </w:tc>
        <w:tc>
          <w:tcPr>
            <w:tcW w:w="3780" w:type="dxa"/>
          </w:tcPr>
          <w:p w:rsidR="00735CC1" w:rsidRPr="00CF0111" w:rsidRDefault="00735CC1" w:rsidP="008E4FDA">
            <w:pPr>
              <w:spacing w:before="80" w:after="80" w:line="264" w:lineRule="auto"/>
              <w:jc w:val="both"/>
              <w:rPr>
                <w:lang w:val="nl-NL"/>
              </w:rPr>
            </w:pPr>
            <w:r w:rsidRPr="00CF0111">
              <w:rPr>
                <w:lang w:val="nl-NL"/>
              </w:rPr>
              <w:t>Khí hậu</w:t>
            </w:r>
          </w:p>
        </w:tc>
        <w:tc>
          <w:tcPr>
            <w:tcW w:w="1704" w:type="dxa"/>
          </w:tcPr>
          <w:p w:rsidR="00735CC1" w:rsidRPr="00CF0111" w:rsidRDefault="00735CC1" w:rsidP="008E4FDA">
            <w:pPr>
              <w:spacing w:before="80" w:after="80" w:line="264" w:lineRule="auto"/>
              <w:jc w:val="center"/>
              <w:rPr>
                <w:lang w:val="nl-NL"/>
              </w:rPr>
            </w:pPr>
          </w:p>
        </w:tc>
        <w:tc>
          <w:tcPr>
            <w:tcW w:w="1536" w:type="dxa"/>
          </w:tcPr>
          <w:p w:rsidR="00735CC1" w:rsidRPr="00CF0111" w:rsidRDefault="00735CC1" w:rsidP="008E4FDA">
            <w:pPr>
              <w:spacing w:before="80" w:after="80" w:line="264" w:lineRule="auto"/>
              <w:jc w:val="center"/>
              <w:rPr>
                <w:lang w:val="nl-NL"/>
              </w:rPr>
            </w:pPr>
          </w:p>
        </w:tc>
        <w:tc>
          <w:tcPr>
            <w:tcW w:w="1800" w:type="dxa"/>
          </w:tcPr>
          <w:p w:rsidR="00735CC1" w:rsidRPr="00CF0111" w:rsidRDefault="00735CC1" w:rsidP="008E4FDA">
            <w:pPr>
              <w:spacing w:before="80" w:after="80" w:line="264" w:lineRule="auto"/>
              <w:jc w:val="center"/>
              <w:rPr>
                <w:lang w:val="nl-NL"/>
              </w:rPr>
            </w:pPr>
          </w:p>
        </w:tc>
      </w:tr>
      <w:tr w:rsidR="00735CC1" w:rsidRPr="00CF0111" w:rsidTr="008E4FDA">
        <w:tc>
          <w:tcPr>
            <w:tcW w:w="648" w:type="dxa"/>
          </w:tcPr>
          <w:p w:rsidR="00735CC1" w:rsidRPr="00CF0111" w:rsidRDefault="00735CC1" w:rsidP="008E4FDA">
            <w:pPr>
              <w:spacing w:before="80" w:after="80" w:line="264" w:lineRule="auto"/>
              <w:jc w:val="both"/>
              <w:rPr>
                <w:lang w:val="nl-NL"/>
              </w:rPr>
            </w:pPr>
            <w:r w:rsidRPr="00CF0111">
              <w:rPr>
                <w:lang w:val="nl-NL"/>
              </w:rPr>
              <w:t>1</w:t>
            </w:r>
          </w:p>
        </w:tc>
        <w:tc>
          <w:tcPr>
            <w:tcW w:w="3780" w:type="dxa"/>
          </w:tcPr>
          <w:p w:rsidR="00735CC1" w:rsidRPr="00CF0111" w:rsidRDefault="00735CC1" w:rsidP="008E4FDA">
            <w:pPr>
              <w:spacing w:before="80" w:after="80" w:line="264" w:lineRule="auto"/>
              <w:jc w:val="both"/>
              <w:rPr>
                <w:lang w:val="nl-NL"/>
              </w:rPr>
            </w:pPr>
            <w:r w:rsidRPr="00CF0111">
              <w:rPr>
                <w:lang w:val="nl-NL"/>
              </w:rPr>
              <w:t>Nhiệt độ trung bình năm (</w:t>
            </w:r>
            <w:r w:rsidRPr="00CF0111">
              <w:rPr>
                <w:vertAlign w:val="superscript"/>
                <w:lang w:val="nl-NL"/>
              </w:rPr>
              <w:t>0</w:t>
            </w:r>
            <w:r w:rsidRPr="00CF0111">
              <w:rPr>
                <w:lang w:val="nl-NL"/>
              </w:rPr>
              <w:t>c )</w:t>
            </w:r>
          </w:p>
        </w:tc>
        <w:tc>
          <w:tcPr>
            <w:tcW w:w="1704" w:type="dxa"/>
          </w:tcPr>
          <w:p w:rsidR="00735CC1" w:rsidRPr="00CF0111" w:rsidRDefault="00735CC1" w:rsidP="008E4FDA">
            <w:pPr>
              <w:spacing w:before="80" w:after="80" w:line="264" w:lineRule="auto"/>
              <w:jc w:val="center"/>
              <w:rPr>
                <w:lang w:val="nl-NL"/>
              </w:rPr>
            </w:pPr>
            <w:r w:rsidRPr="00CF0111">
              <w:rPr>
                <w:lang w:val="nl-NL"/>
              </w:rPr>
              <w:t>18-22</w:t>
            </w:r>
          </w:p>
        </w:tc>
        <w:tc>
          <w:tcPr>
            <w:tcW w:w="1536" w:type="dxa"/>
          </w:tcPr>
          <w:p w:rsidR="00735CC1" w:rsidRPr="00CF0111" w:rsidRDefault="00735CC1" w:rsidP="008E4FDA">
            <w:pPr>
              <w:spacing w:before="80" w:after="80" w:line="264" w:lineRule="auto"/>
              <w:jc w:val="center"/>
              <w:rPr>
                <w:lang w:val="nl-NL"/>
              </w:rPr>
            </w:pPr>
            <w:r w:rsidRPr="00CF0111">
              <w:rPr>
                <w:lang w:val="nl-NL"/>
              </w:rPr>
              <w:t>16-24</w:t>
            </w:r>
          </w:p>
        </w:tc>
        <w:tc>
          <w:tcPr>
            <w:tcW w:w="1800" w:type="dxa"/>
          </w:tcPr>
          <w:p w:rsidR="00735CC1" w:rsidRPr="00CF0111" w:rsidRDefault="00735CC1" w:rsidP="008E4FDA">
            <w:pPr>
              <w:spacing w:before="80" w:after="80" w:line="264" w:lineRule="auto"/>
              <w:jc w:val="center"/>
              <w:rPr>
                <w:lang w:val="nl-NL"/>
              </w:rPr>
            </w:pPr>
            <w:r w:rsidRPr="00CF0111">
              <w:rPr>
                <w:lang w:val="nl-NL"/>
              </w:rPr>
              <w:t>&lt;16;&gt;24</w:t>
            </w:r>
          </w:p>
        </w:tc>
      </w:tr>
      <w:tr w:rsidR="00735CC1" w:rsidRPr="00CF0111" w:rsidTr="008E4FDA">
        <w:tc>
          <w:tcPr>
            <w:tcW w:w="648" w:type="dxa"/>
          </w:tcPr>
          <w:p w:rsidR="00735CC1" w:rsidRPr="00CF0111" w:rsidRDefault="00735CC1" w:rsidP="008E4FDA">
            <w:pPr>
              <w:spacing w:before="80" w:after="80" w:line="264" w:lineRule="auto"/>
              <w:jc w:val="both"/>
              <w:rPr>
                <w:lang w:val="nl-NL"/>
              </w:rPr>
            </w:pPr>
            <w:r w:rsidRPr="00CF0111">
              <w:rPr>
                <w:lang w:val="nl-NL"/>
              </w:rPr>
              <w:t>2</w:t>
            </w:r>
          </w:p>
        </w:tc>
        <w:tc>
          <w:tcPr>
            <w:tcW w:w="3780" w:type="dxa"/>
          </w:tcPr>
          <w:p w:rsidR="00735CC1" w:rsidRPr="00CF0111" w:rsidRDefault="00735CC1" w:rsidP="008E4FDA">
            <w:pPr>
              <w:spacing w:before="80" w:after="80" w:line="264" w:lineRule="auto"/>
              <w:jc w:val="both"/>
              <w:rPr>
                <w:lang w:val="nl-NL"/>
              </w:rPr>
            </w:pPr>
            <w:r w:rsidRPr="00CF0111">
              <w:rPr>
                <w:lang w:val="nl-NL"/>
              </w:rPr>
              <w:t>Nhiệt độ tối cao(</w:t>
            </w:r>
            <w:r w:rsidRPr="00CF0111">
              <w:rPr>
                <w:vertAlign w:val="superscript"/>
                <w:lang w:val="nl-NL"/>
              </w:rPr>
              <w:t>0</w:t>
            </w:r>
            <w:r w:rsidRPr="00CF0111">
              <w:rPr>
                <w:lang w:val="nl-NL"/>
              </w:rPr>
              <w:t>c )</w:t>
            </w:r>
          </w:p>
        </w:tc>
        <w:tc>
          <w:tcPr>
            <w:tcW w:w="1704" w:type="dxa"/>
          </w:tcPr>
          <w:p w:rsidR="00735CC1" w:rsidRPr="00CF0111" w:rsidRDefault="00735CC1" w:rsidP="008E4FDA">
            <w:pPr>
              <w:spacing w:before="80" w:after="80" w:line="264" w:lineRule="auto"/>
              <w:jc w:val="center"/>
              <w:rPr>
                <w:lang w:val="nl-NL"/>
              </w:rPr>
            </w:pPr>
            <w:r w:rsidRPr="00CF0111">
              <w:rPr>
                <w:lang w:val="nl-NL"/>
              </w:rPr>
              <w:t>30-32</w:t>
            </w:r>
          </w:p>
        </w:tc>
        <w:tc>
          <w:tcPr>
            <w:tcW w:w="1536" w:type="dxa"/>
          </w:tcPr>
          <w:p w:rsidR="00735CC1" w:rsidRPr="00CF0111" w:rsidRDefault="00735CC1" w:rsidP="008E4FDA">
            <w:pPr>
              <w:spacing w:before="80" w:after="80" w:line="264" w:lineRule="auto"/>
              <w:jc w:val="center"/>
              <w:rPr>
                <w:lang w:val="nl-NL"/>
              </w:rPr>
            </w:pPr>
            <w:r w:rsidRPr="00CF0111">
              <w:rPr>
                <w:lang w:val="nl-NL"/>
              </w:rPr>
              <w:t>32-36</w:t>
            </w:r>
          </w:p>
        </w:tc>
        <w:tc>
          <w:tcPr>
            <w:tcW w:w="1800" w:type="dxa"/>
          </w:tcPr>
          <w:p w:rsidR="00735CC1" w:rsidRPr="00CF0111" w:rsidRDefault="00735CC1" w:rsidP="008E4FDA">
            <w:pPr>
              <w:spacing w:before="80" w:after="80" w:line="264" w:lineRule="auto"/>
              <w:jc w:val="center"/>
              <w:rPr>
                <w:lang w:val="nl-NL"/>
              </w:rPr>
            </w:pPr>
            <w:r w:rsidRPr="00CF0111">
              <w:rPr>
                <w:lang w:val="nl-NL"/>
              </w:rPr>
              <w:t>&gt;36</w:t>
            </w:r>
          </w:p>
        </w:tc>
      </w:tr>
      <w:tr w:rsidR="00735CC1" w:rsidRPr="00CF0111" w:rsidTr="008E4FDA">
        <w:tc>
          <w:tcPr>
            <w:tcW w:w="648" w:type="dxa"/>
          </w:tcPr>
          <w:p w:rsidR="00735CC1" w:rsidRPr="00CF0111" w:rsidRDefault="00735CC1" w:rsidP="008E4FDA">
            <w:pPr>
              <w:spacing w:before="80" w:after="80" w:line="264" w:lineRule="auto"/>
              <w:jc w:val="both"/>
              <w:rPr>
                <w:lang w:val="nl-NL"/>
              </w:rPr>
            </w:pPr>
            <w:r w:rsidRPr="00CF0111">
              <w:rPr>
                <w:lang w:val="nl-NL"/>
              </w:rPr>
              <w:t>3</w:t>
            </w:r>
          </w:p>
        </w:tc>
        <w:tc>
          <w:tcPr>
            <w:tcW w:w="3780" w:type="dxa"/>
          </w:tcPr>
          <w:p w:rsidR="00735CC1" w:rsidRPr="00CF0111" w:rsidRDefault="00735CC1" w:rsidP="008E4FDA">
            <w:pPr>
              <w:spacing w:before="80" w:after="80" w:line="264" w:lineRule="auto"/>
              <w:jc w:val="both"/>
              <w:rPr>
                <w:lang w:val="nl-NL"/>
              </w:rPr>
            </w:pPr>
            <w:r w:rsidRPr="00CF0111">
              <w:rPr>
                <w:lang w:val="nl-NL"/>
              </w:rPr>
              <w:t>Tổng lượng mưa</w:t>
            </w:r>
          </w:p>
        </w:tc>
        <w:tc>
          <w:tcPr>
            <w:tcW w:w="1704" w:type="dxa"/>
          </w:tcPr>
          <w:p w:rsidR="00735CC1" w:rsidRPr="00CF0111" w:rsidRDefault="00735CC1" w:rsidP="008E4FDA">
            <w:pPr>
              <w:spacing w:before="80" w:after="80" w:line="264" w:lineRule="auto"/>
              <w:jc w:val="center"/>
              <w:rPr>
                <w:lang w:val="nl-NL"/>
              </w:rPr>
            </w:pPr>
            <w:r w:rsidRPr="00CF0111">
              <w:rPr>
                <w:lang w:val="nl-NL"/>
              </w:rPr>
              <w:t>1800-2500</w:t>
            </w:r>
          </w:p>
        </w:tc>
        <w:tc>
          <w:tcPr>
            <w:tcW w:w="1536" w:type="dxa"/>
          </w:tcPr>
          <w:p w:rsidR="00735CC1" w:rsidRPr="00CF0111" w:rsidRDefault="00735CC1" w:rsidP="008E4FDA">
            <w:pPr>
              <w:spacing w:before="80" w:after="80" w:line="264" w:lineRule="auto"/>
              <w:jc w:val="center"/>
              <w:rPr>
                <w:lang w:val="nl-NL"/>
              </w:rPr>
            </w:pPr>
            <w:r w:rsidRPr="00CF0111">
              <w:rPr>
                <w:lang w:val="nl-NL"/>
              </w:rPr>
              <w:t>1500-2500</w:t>
            </w:r>
          </w:p>
        </w:tc>
        <w:tc>
          <w:tcPr>
            <w:tcW w:w="1800" w:type="dxa"/>
          </w:tcPr>
          <w:p w:rsidR="00735CC1" w:rsidRPr="00CF0111" w:rsidRDefault="00735CC1" w:rsidP="008E4FDA">
            <w:pPr>
              <w:spacing w:before="80" w:after="80" w:line="264" w:lineRule="auto"/>
              <w:jc w:val="center"/>
              <w:rPr>
                <w:lang w:val="nl-NL"/>
              </w:rPr>
            </w:pPr>
            <w:r w:rsidRPr="00CF0111">
              <w:rPr>
                <w:lang w:val="nl-NL"/>
              </w:rPr>
              <w:t>&lt;1500; &gt;2500</w:t>
            </w:r>
          </w:p>
        </w:tc>
      </w:tr>
      <w:tr w:rsidR="00735CC1" w:rsidRPr="00CF0111" w:rsidTr="008E4FDA">
        <w:tc>
          <w:tcPr>
            <w:tcW w:w="648" w:type="dxa"/>
          </w:tcPr>
          <w:p w:rsidR="00735CC1" w:rsidRPr="00CF0111" w:rsidRDefault="00735CC1" w:rsidP="008E4FDA">
            <w:pPr>
              <w:spacing w:before="80" w:after="80" w:line="264" w:lineRule="auto"/>
              <w:jc w:val="both"/>
              <w:rPr>
                <w:lang w:val="nl-NL"/>
              </w:rPr>
            </w:pPr>
            <w:r w:rsidRPr="00CF0111">
              <w:rPr>
                <w:lang w:val="nl-NL"/>
              </w:rPr>
              <w:t>4</w:t>
            </w:r>
          </w:p>
        </w:tc>
        <w:tc>
          <w:tcPr>
            <w:tcW w:w="3780" w:type="dxa"/>
          </w:tcPr>
          <w:p w:rsidR="00735CC1" w:rsidRPr="00CF0111" w:rsidRDefault="00735CC1" w:rsidP="008E4FDA">
            <w:pPr>
              <w:spacing w:before="80" w:after="80" w:line="264" w:lineRule="auto"/>
              <w:jc w:val="both"/>
              <w:rPr>
                <w:lang w:val="nl-NL"/>
              </w:rPr>
            </w:pPr>
            <w:r w:rsidRPr="00CF0111">
              <w:rPr>
                <w:lang w:val="nl-NL"/>
              </w:rPr>
              <w:t>Số tháng hạn (có lượng mưa dưới 25mm/tháng)</w:t>
            </w:r>
          </w:p>
        </w:tc>
        <w:tc>
          <w:tcPr>
            <w:tcW w:w="1704" w:type="dxa"/>
          </w:tcPr>
          <w:p w:rsidR="00735CC1" w:rsidRPr="00CF0111" w:rsidRDefault="00735CC1" w:rsidP="008E4FDA">
            <w:pPr>
              <w:spacing w:before="80" w:after="80" w:line="264" w:lineRule="auto"/>
              <w:jc w:val="center"/>
              <w:rPr>
                <w:lang w:val="nl-NL"/>
              </w:rPr>
            </w:pPr>
            <w:r w:rsidRPr="00CF0111">
              <w:rPr>
                <w:lang w:val="nl-NL"/>
              </w:rPr>
              <w:t>2-3</w:t>
            </w:r>
          </w:p>
        </w:tc>
        <w:tc>
          <w:tcPr>
            <w:tcW w:w="1536" w:type="dxa"/>
          </w:tcPr>
          <w:p w:rsidR="00735CC1" w:rsidRPr="00CF0111" w:rsidRDefault="00735CC1" w:rsidP="008E4FDA">
            <w:pPr>
              <w:spacing w:before="80" w:after="80" w:line="264" w:lineRule="auto"/>
              <w:jc w:val="center"/>
              <w:rPr>
                <w:lang w:val="nl-NL"/>
              </w:rPr>
            </w:pPr>
            <w:r w:rsidRPr="00CF0111">
              <w:rPr>
                <w:lang w:val="nl-NL"/>
              </w:rPr>
              <w:t>1-5</w:t>
            </w:r>
          </w:p>
        </w:tc>
        <w:tc>
          <w:tcPr>
            <w:tcW w:w="1800" w:type="dxa"/>
          </w:tcPr>
          <w:p w:rsidR="00735CC1" w:rsidRPr="00CF0111" w:rsidRDefault="00735CC1" w:rsidP="008E4FDA">
            <w:pPr>
              <w:spacing w:before="80" w:after="80" w:line="264" w:lineRule="auto"/>
              <w:jc w:val="center"/>
              <w:rPr>
                <w:lang w:val="nl-NL"/>
              </w:rPr>
            </w:pPr>
            <w:r w:rsidRPr="00CF0111">
              <w:rPr>
                <w:lang w:val="nl-NL"/>
              </w:rPr>
              <w:t>&gt;5</w:t>
            </w:r>
          </w:p>
        </w:tc>
      </w:tr>
      <w:tr w:rsidR="00735CC1" w:rsidRPr="00CF0111" w:rsidTr="008E4FDA">
        <w:tc>
          <w:tcPr>
            <w:tcW w:w="648" w:type="dxa"/>
          </w:tcPr>
          <w:p w:rsidR="00735CC1" w:rsidRPr="00CF0111" w:rsidRDefault="00735CC1" w:rsidP="008E4FDA">
            <w:pPr>
              <w:spacing w:before="80" w:after="80" w:line="264" w:lineRule="auto"/>
              <w:jc w:val="both"/>
              <w:rPr>
                <w:lang w:val="nl-NL"/>
              </w:rPr>
            </w:pPr>
            <w:r w:rsidRPr="00CF0111">
              <w:rPr>
                <w:lang w:val="nl-NL"/>
              </w:rPr>
              <w:lastRenderedPageBreak/>
              <w:t>II</w:t>
            </w:r>
          </w:p>
        </w:tc>
        <w:tc>
          <w:tcPr>
            <w:tcW w:w="3780" w:type="dxa"/>
          </w:tcPr>
          <w:p w:rsidR="00735CC1" w:rsidRPr="00CF0111" w:rsidRDefault="00735CC1" w:rsidP="008E4FDA">
            <w:pPr>
              <w:spacing w:before="80" w:after="80" w:line="264" w:lineRule="auto"/>
              <w:jc w:val="both"/>
              <w:rPr>
                <w:lang w:val="nl-NL"/>
              </w:rPr>
            </w:pPr>
            <w:r w:rsidRPr="00CF0111">
              <w:rPr>
                <w:lang w:val="nl-NL"/>
              </w:rPr>
              <w:t>Địa hình</w:t>
            </w:r>
          </w:p>
        </w:tc>
        <w:tc>
          <w:tcPr>
            <w:tcW w:w="1704" w:type="dxa"/>
          </w:tcPr>
          <w:p w:rsidR="00735CC1" w:rsidRPr="00CF0111" w:rsidRDefault="00735CC1" w:rsidP="008E4FDA">
            <w:pPr>
              <w:spacing w:before="80" w:after="80" w:line="264" w:lineRule="auto"/>
              <w:jc w:val="center"/>
              <w:rPr>
                <w:lang w:val="nl-NL"/>
              </w:rPr>
            </w:pPr>
          </w:p>
        </w:tc>
        <w:tc>
          <w:tcPr>
            <w:tcW w:w="1536" w:type="dxa"/>
          </w:tcPr>
          <w:p w:rsidR="00735CC1" w:rsidRPr="00CF0111" w:rsidRDefault="00735CC1" w:rsidP="008E4FDA">
            <w:pPr>
              <w:spacing w:before="80" w:after="80" w:line="264" w:lineRule="auto"/>
              <w:jc w:val="center"/>
              <w:rPr>
                <w:lang w:val="nl-NL"/>
              </w:rPr>
            </w:pPr>
          </w:p>
        </w:tc>
        <w:tc>
          <w:tcPr>
            <w:tcW w:w="1800" w:type="dxa"/>
          </w:tcPr>
          <w:p w:rsidR="00735CC1" w:rsidRPr="00CF0111" w:rsidRDefault="00735CC1" w:rsidP="008E4FDA">
            <w:pPr>
              <w:spacing w:before="80" w:after="80" w:line="264" w:lineRule="auto"/>
              <w:jc w:val="center"/>
              <w:rPr>
                <w:lang w:val="nl-NL"/>
              </w:rPr>
            </w:pPr>
          </w:p>
        </w:tc>
      </w:tr>
      <w:tr w:rsidR="00735CC1" w:rsidRPr="00CF0111" w:rsidTr="008E4FDA">
        <w:tc>
          <w:tcPr>
            <w:tcW w:w="648" w:type="dxa"/>
          </w:tcPr>
          <w:p w:rsidR="00735CC1" w:rsidRPr="00CF0111" w:rsidRDefault="00735CC1" w:rsidP="008E4FDA">
            <w:pPr>
              <w:spacing w:before="80" w:after="80" w:line="264" w:lineRule="auto"/>
              <w:jc w:val="both"/>
              <w:rPr>
                <w:lang w:val="nl-NL"/>
              </w:rPr>
            </w:pPr>
            <w:r w:rsidRPr="00CF0111">
              <w:rPr>
                <w:lang w:val="nl-NL"/>
              </w:rPr>
              <w:t>1</w:t>
            </w:r>
          </w:p>
        </w:tc>
        <w:tc>
          <w:tcPr>
            <w:tcW w:w="3780" w:type="dxa"/>
          </w:tcPr>
          <w:p w:rsidR="00735CC1" w:rsidRPr="00CF0111" w:rsidRDefault="00735CC1" w:rsidP="008E4FDA">
            <w:pPr>
              <w:spacing w:before="80" w:after="80" w:line="264" w:lineRule="auto"/>
              <w:jc w:val="both"/>
              <w:rPr>
                <w:lang w:val="nl-NL"/>
              </w:rPr>
            </w:pPr>
            <w:r w:rsidRPr="00CF0111">
              <w:rPr>
                <w:lang w:val="nl-NL"/>
              </w:rPr>
              <w:t>Độ cao tuyệt đối (m)</w:t>
            </w:r>
          </w:p>
        </w:tc>
        <w:tc>
          <w:tcPr>
            <w:tcW w:w="1704" w:type="dxa"/>
          </w:tcPr>
          <w:p w:rsidR="00735CC1" w:rsidRPr="00CF0111" w:rsidRDefault="00735CC1" w:rsidP="008E4FDA">
            <w:pPr>
              <w:spacing w:before="80" w:after="80" w:line="264" w:lineRule="auto"/>
              <w:jc w:val="center"/>
              <w:rPr>
                <w:lang w:val="nl-NL"/>
              </w:rPr>
            </w:pPr>
            <w:r w:rsidRPr="00CF0111">
              <w:rPr>
                <w:lang w:val="nl-NL"/>
              </w:rPr>
              <w:t>800-1600</w:t>
            </w:r>
          </w:p>
        </w:tc>
        <w:tc>
          <w:tcPr>
            <w:tcW w:w="1536" w:type="dxa"/>
          </w:tcPr>
          <w:p w:rsidR="00735CC1" w:rsidRPr="00CF0111" w:rsidRDefault="00735CC1" w:rsidP="008E4FDA">
            <w:pPr>
              <w:spacing w:before="80" w:after="80" w:line="264" w:lineRule="auto"/>
              <w:jc w:val="center"/>
              <w:rPr>
                <w:lang w:val="nl-NL"/>
              </w:rPr>
            </w:pPr>
            <w:r w:rsidRPr="00CF0111">
              <w:rPr>
                <w:lang w:val="nl-NL"/>
              </w:rPr>
              <w:t>600-2000</w:t>
            </w:r>
          </w:p>
        </w:tc>
        <w:tc>
          <w:tcPr>
            <w:tcW w:w="1800" w:type="dxa"/>
          </w:tcPr>
          <w:p w:rsidR="00735CC1" w:rsidRPr="00CF0111" w:rsidRDefault="00735CC1" w:rsidP="008E4FDA">
            <w:pPr>
              <w:spacing w:before="80" w:after="80" w:line="264" w:lineRule="auto"/>
              <w:jc w:val="center"/>
              <w:rPr>
                <w:lang w:val="nl-NL"/>
              </w:rPr>
            </w:pPr>
            <w:r w:rsidRPr="00CF0111">
              <w:rPr>
                <w:lang w:val="nl-NL"/>
              </w:rPr>
              <w:t>&lt;600;&gt;2000</w:t>
            </w:r>
          </w:p>
        </w:tc>
      </w:tr>
      <w:tr w:rsidR="00735CC1" w:rsidRPr="00CF0111" w:rsidTr="008E4FDA">
        <w:tc>
          <w:tcPr>
            <w:tcW w:w="648" w:type="dxa"/>
          </w:tcPr>
          <w:p w:rsidR="00735CC1" w:rsidRPr="00CF0111" w:rsidRDefault="00735CC1" w:rsidP="008E4FDA">
            <w:pPr>
              <w:spacing w:before="80" w:after="80" w:line="264" w:lineRule="auto"/>
              <w:jc w:val="both"/>
              <w:rPr>
                <w:lang w:val="nl-NL"/>
              </w:rPr>
            </w:pPr>
            <w:r w:rsidRPr="00CF0111">
              <w:rPr>
                <w:lang w:val="nl-NL"/>
              </w:rPr>
              <w:t>2</w:t>
            </w:r>
          </w:p>
        </w:tc>
        <w:tc>
          <w:tcPr>
            <w:tcW w:w="3780" w:type="dxa"/>
          </w:tcPr>
          <w:p w:rsidR="00735CC1" w:rsidRPr="00CF0111" w:rsidRDefault="00735CC1" w:rsidP="008E4FDA">
            <w:pPr>
              <w:spacing w:before="80" w:after="80" w:line="264" w:lineRule="auto"/>
              <w:jc w:val="both"/>
              <w:rPr>
                <w:lang w:val="nl-NL"/>
              </w:rPr>
            </w:pPr>
            <w:r w:rsidRPr="00CF0111">
              <w:rPr>
                <w:lang w:val="nl-NL"/>
              </w:rPr>
              <w:t>Địa hình</w:t>
            </w:r>
          </w:p>
        </w:tc>
        <w:tc>
          <w:tcPr>
            <w:tcW w:w="1704" w:type="dxa"/>
          </w:tcPr>
          <w:p w:rsidR="00735CC1" w:rsidRPr="00CF0111" w:rsidRDefault="00735CC1" w:rsidP="008E4FDA">
            <w:pPr>
              <w:spacing w:before="80" w:after="80" w:line="264" w:lineRule="auto"/>
              <w:jc w:val="center"/>
              <w:rPr>
                <w:lang w:val="nl-NL"/>
              </w:rPr>
            </w:pPr>
            <w:r w:rsidRPr="00CF0111">
              <w:rPr>
                <w:lang w:val="nl-NL"/>
              </w:rPr>
              <w:t>Sườn</w:t>
            </w:r>
          </w:p>
        </w:tc>
        <w:tc>
          <w:tcPr>
            <w:tcW w:w="1536" w:type="dxa"/>
          </w:tcPr>
          <w:p w:rsidR="00735CC1" w:rsidRPr="00CF0111" w:rsidRDefault="00735CC1" w:rsidP="008E4FDA">
            <w:pPr>
              <w:spacing w:before="80" w:after="80" w:line="264" w:lineRule="auto"/>
              <w:jc w:val="center"/>
              <w:rPr>
                <w:lang w:val="nl-NL"/>
              </w:rPr>
            </w:pPr>
            <w:r w:rsidRPr="00CF0111">
              <w:rPr>
                <w:lang w:val="nl-NL"/>
              </w:rPr>
              <w:t>Đỉnh</w:t>
            </w:r>
          </w:p>
        </w:tc>
        <w:tc>
          <w:tcPr>
            <w:tcW w:w="1800" w:type="dxa"/>
          </w:tcPr>
          <w:p w:rsidR="00735CC1" w:rsidRPr="00CF0111" w:rsidRDefault="00735CC1" w:rsidP="008E4FDA">
            <w:pPr>
              <w:spacing w:before="80" w:after="80" w:line="264" w:lineRule="auto"/>
              <w:jc w:val="center"/>
              <w:rPr>
                <w:lang w:val="nl-NL"/>
              </w:rPr>
            </w:pPr>
            <w:r w:rsidRPr="00CF0111">
              <w:rPr>
                <w:lang w:val="nl-NL"/>
              </w:rPr>
              <w:t>Đất thấp, đầm lầy</w:t>
            </w:r>
          </w:p>
        </w:tc>
      </w:tr>
      <w:tr w:rsidR="00735CC1" w:rsidRPr="00CF0111" w:rsidTr="008E4FDA">
        <w:tc>
          <w:tcPr>
            <w:tcW w:w="648" w:type="dxa"/>
          </w:tcPr>
          <w:p w:rsidR="00735CC1" w:rsidRPr="00CF0111" w:rsidRDefault="00735CC1" w:rsidP="008E4FDA">
            <w:pPr>
              <w:spacing w:before="80" w:after="80" w:line="264" w:lineRule="auto"/>
              <w:jc w:val="both"/>
              <w:rPr>
                <w:lang w:val="nl-NL"/>
              </w:rPr>
            </w:pPr>
            <w:r w:rsidRPr="00CF0111">
              <w:rPr>
                <w:lang w:val="nl-NL"/>
              </w:rPr>
              <w:t>3</w:t>
            </w:r>
          </w:p>
        </w:tc>
        <w:tc>
          <w:tcPr>
            <w:tcW w:w="3780" w:type="dxa"/>
          </w:tcPr>
          <w:p w:rsidR="00735CC1" w:rsidRPr="00CF0111" w:rsidRDefault="00735CC1" w:rsidP="008E4FDA">
            <w:pPr>
              <w:spacing w:before="80" w:after="80" w:line="264" w:lineRule="auto"/>
              <w:jc w:val="both"/>
              <w:rPr>
                <w:lang w:val="nl-NL"/>
              </w:rPr>
            </w:pPr>
            <w:r w:rsidRPr="00CF0111">
              <w:rPr>
                <w:lang w:val="nl-NL"/>
              </w:rPr>
              <w:t>Độ dốc</w:t>
            </w:r>
          </w:p>
        </w:tc>
        <w:tc>
          <w:tcPr>
            <w:tcW w:w="1704" w:type="dxa"/>
          </w:tcPr>
          <w:p w:rsidR="00735CC1" w:rsidRPr="00CF0111" w:rsidRDefault="00735CC1" w:rsidP="008E4FDA">
            <w:pPr>
              <w:spacing w:before="80" w:after="80" w:line="264" w:lineRule="auto"/>
              <w:jc w:val="center"/>
              <w:rPr>
                <w:lang w:val="nl-NL"/>
              </w:rPr>
            </w:pPr>
            <w:r w:rsidRPr="00CF0111">
              <w:rPr>
                <w:lang w:val="nl-NL"/>
              </w:rPr>
              <w:t>&lt;25</w:t>
            </w:r>
            <w:r w:rsidRPr="00CF0111">
              <w:rPr>
                <w:vertAlign w:val="superscript"/>
                <w:lang w:val="nl-NL"/>
              </w:rPr>
              <w:t>0</w:t>
            </w:r>
          </w:p>
        </w:tc>
        <w:tc>
          <w:tcPr>
            <w:tcW w:w="1536" w:type="dxa"/>
          </w:tcPr>
          <w:p w:rsidR="00735CC1" w:rsidRPr="00CF0111" w:rsidRDefault="00735CC1" w:rsidP="008E4FDA">
            <w:pPr>
              <w:spacing w:before="80" w:after="80" w:line="264" w:lineRule="auto"/>
              <w:jc w:val="center"/>
              <w:rPr>
                <w:vertAlign w:val="superscript"/>
                <w:lang w:val="nl-NL"/>
              </w:rPr>
            </w:pPr>
            <w:r w:rsidRPr="00CF0111">
              <w:rPr>
                <w:lang w:val="nl-NL"/>
              </w:rPr>
              <w:t>25-35</w:t>
            </w:r>
            <w:r w:rsidRPr="00CF0111">
              <w:rPr>
                <w:vertAlign w:val="superscript"/>
                <w:lang w:val="nl-NL"/>
              </w:rPr>
              <w:t>0</w:t>
            </w:r>
          </w:p>
        </w:tc>
        <w:tc>
          <w:tcPr>
            <w:tcW w:w="1800" w:type="dxa"/>
          </w:tcPr>
          <w:p w:rsidR="00735CC1" w:rsidRPr="00CF0111" w:rsidRDefault="00735CC1" w:rsidP="008E4FDA">
            <w:pPr>
              <w:spacing w:before="80" w:after="80" w:line="264" w:lineRule="auto"/>
              <w:jc w:val="center"/>
              <w:rPr>
                <w:lang w:val="nl-NL"/>
              </w:rPr>
            </w:pPr>
            <w:r w:rsidRPr="00CF0111">
              <w:rPr>
                <w:lang w:val="nl-NL"/>
              </w:rPr>
              <w:t>&lt;35</w:t>
            </w:r>
            <w:r w:rsidRPr="00CF0111">
              <w:rPr>
                <w:vertAlign w:val="superscript"/>
                <w:lang w:val="nl-NL"/>
              </w:rPr>
              <w:t>0</w:t>
            </w:r>
          </w:p>
        </w:tc>
      </w:tr>
    </w:tbl>
    <w:p w:rsidR="00735CC1" w:rsidRPr="00CF0111" w:rsidRDefault="002D375D" w:rsidP="00735CC1">
      <w:pPr>
        <w:spacing w:before="80" w:after="80" w:line="264" w:lineRule="auto"/>
        <w:jc w:val="both"/>
        <w:rPr>
          <w:b/>
          <w:lang w:val="nl-NL"/>
        </w:rPr>
      </w:pPr>
      <w:r w:rsidRPr="00CF0111">
        <w:rPr>
          <w:b/>
          <w:lang w:val="nl-NL"/>
        </w:rPr>
        <w:t>4.1</w:t>
      </w:r>
      <w:r w:rsidR="00735CC1" w:rsidRPr="00CF0111">
        <w:rPr>
          <w:b/>
          <w:lang w:val="nl-NL"/>
        </w:rPr>
        <w:t xml:space="preserve">.2.  Điều kiện đất đai, thực bì </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1260"/>
        <w:gridCol w:w="2340"/>
        <w:gridCol w:w="2880"/>
        <w:gridCol w:w="2340"/>
      </w:tblGrid>
      <w:tr w:rsidR="00735CC1" w:rsidRPr="00CF0111" w:rsidTr="008E4FDA">
        <w:tc>
          <w:tcPr>
            <w:tcW w:w="648" w:type="dxa"/>
          </w:tcPr>
          <w:p w:rsidR="00735CC1" w:rsidRPr="00CF0111" w:rsidRDefault="00735CC1" w:rsidP="008E4FDA">
            <w:pPr>
              <w:spacing w:before="80" w:after="80" w:line="264" w:lineRule="auto"/>
              <w:jc w:val="both"/>
              <w:rPr>
                <w:lang w:val="nl-NL"/>
              </w:rPr>
            </w:pPr>
            <w:r w:rsidRPr="00CF0111">
              <w:rPr>
                <w:lang w:val="nl-NL"/>
              </w:rPr>
              <w:t>Số TT</w:t>
            </w:r>
          </w:p>
        </w:tc>
        <w:tc>
          <w:tcPr>
            <w:tcW w:w="1260" w:type="dxa"/>
          </w:tcPr>
          <w:p w:rsidR="00735CC1" w:rsidRPr="00CF0111" w:rsidRDefault="00735CC1" w:rsidP="008E4FDA">
            <w:pPr>
              <w:spacing w:before="80" w:after="80" w:line="264" w:lineRule="auto"/>
              <w:jc w:val="both"/>
              <w:rPr>
                <w:lang w:val="nl-NL"/>
              </w:rPr>
            </w:pPr>
            <w:r w:rsidRPr="00CF0111">
              <w:rPr>
                <w:lang w:val="nl-NL"/>
              </w:rPr>
              <w:t>Nhân tố</w:t>
            </w:r>
          </w:p>
        </w:tc>
        <w:tc>
          <w:tcPr>
            <w:tcW w:w="2340" w:type="dxa"/>
          </w:tcPr>
          <w:p w:rsidR="00735CC1" w:rsidRPr="00CF0111" w:rsidRDefault="00735CC1" w:rsidP="008E4FDA">
            <w:pPr>
              <w:spacing w:before="80" w:after="80" w:line="264" w:lineRule="auto"/>
              <w:jc w:val="both"/>
              <w:rPr>
                <w:lang w:val="nl-NL"/>
              </w:rPr>
            </w:pPr>
            <w:r w:rsidRPr="00CF0111">
              <w:rPr>
                <w:lang w:val="nl-NL"/>
              </w:rPr>
              <w:t>Điều kiện thích hợp</w:t>
            </w:r>
          </w:p>
        </w:tc>
        <w:tc>
          <w:tcPr>
            <w:tcW w:w="2880" w:type="dxa"/>
          </w:tcPr>
          <w:p w:rsidR="00735CC1" w:rsidRPr="00CF0111" w:rsidRDefault="00735CC1" w:rsidP="008E4FDA">
            <w:pPr>
              <w:spacing w:before="80" w:after="80" w:line="264" w:lineRule="auto"/>
              <w:jc w:val="both"/>
              <w:rPr>
                <w:lang w:val="nl-NL"/>
              </w:rPr>
            </w:pPr>
            <w:r w:rsidRPr="00CF0111">
              <w:rPr>
                <w:lang w:val="nl-NL"/>
              </w:rPr>
              <w:t>Điều kiện mở rộng</w:t>
            </w:r>
          </w:p>
        </w:tc>
        <w:tc>
          <w:tcPr>
            <w:tcW w:w="2340" w:type="dxa"/>
          </w:tcPr>
          <w:p w:rsidR="00735CC1" w:rsidRPr="00CF0111" w:rsidRDefault="00735CC1" w:rsidP="008E4FDA">
            <w:pPr>
              <w:spacing w:before="80" w:after="80" w:line="264" w:lineRule="auto"/>
              <w:jc w:val="both"/>
              <w:rPr>
                <w:lang w:val="nl-NL"/>
              </w:rPr>
            </w:pPr>
            <w:r w:rsidRPr="00CF0111">
              <w:rPr>
                <w:lang w:val="nl-NL"/>
              </w:rPr>
              <w:t>Điều kiện hạn chế</w:t>
            </w:r>
          </w:p>
        </w:tc>
      </w:tr>
      <w:tr w:rsidR="00735CC1" w:rsidRPr="00CF0111" w:rsidTr="008E4FDA">
        <w:tc>
          <w:tcPr>
            <w:tcW w:w="648" w:type="dxa"/>
          </w:tcPr>
          <w:p w:rsidR="00735CC1" w:rsidRPr="00CF0111" w:rsidRDefault="00735CC1" w:rsidP="008E4FDA">
            <w:pPr>
              <w:spacing w:before="80" w:after="80" w:line="264" w:lineRule="auto"/>
              <w:jc w:val="both"/>
              <w:rPr>
                <w:lang w:val="nl-NL"/>
              </w:rPr>
            </w:pPr>
            <w:r w:rsidRPr="00CF0111">
              <w:rPr>
                <w:lang w:val="nl-NL"/>
              </w:rPr>
              <w:t>I</w:t>
            </w:r>
          </w:p>
        </w:tc>
        <w:tc>
          <w:tcPr>
            <w:tcW w:w="1260" w:type="dxa"/>
          </w:tcPr>
          <w:p w:rsidR="00735CC1" w:rsidRPr="00CF0111" w:rsidRDefault="00735CC1" w:rsidP="008E4FDA">
            <w:pPr>
              <w:spacing w:before="80" w:after="80" w:line="264" w:lineRule="auto"/>
              <w:jc w:val="both"/>
              <w:rPr>
                <w:lang w:val="nl-NL"/>
              </w:rPr>
            </w:pPr>
            <w:r w:rsidRPr="00CF0111">
              <w:rPr>
                <w:lang w:val="nl-NL"/>
              </w:rPr>
              <w:t>Đất đai</w:t>
            </w:r>
          </w:p>
        </w:tc>
        <w:tc>
          <w:tcPr>
            <w:tcW w:w="2340" w:type="dxa"/>
          </w:tcPr>
          <w:p w:rsidR="00735CC1" w:rsidRPr="00CF0111" w:rsidRDefault="00735CC1" w:rsidP="008E4FDA">
            <w:pPr>
              <w:spacing w:before="80" w:after="80" w:line="264" w:lineRule="auto"/>
              <w:jc w:val="both"/>
              <w:rPr>
                <w:lang w:val="nl-NL"/>
              </w:rPr>
            </w:pPr>
          </w:p>
        </w:tc>
        <w:tc>
          <w:tcPr>
            <w:tcW w:w="2880" w:type="dxa"/>
          </w:tcPr>
          <w:p w:rsidR="00735CC1" w:rsidRPr="00CF0111" w:rsidRDefault="00735CC1" w:rsidP="008E4FDA">
            <w:pPr>
              <w:spacing w:before="80" w:after="80" w:line="264" w:lineRule="auto"/>
              <w:jc w:val="both"/>
              <w:rPr>
                <w:lang w:val="nl-NL"/>
              </w:rPr>
            </w:pPr>
          </w:p>
        </w:tc>
        <w:tc>
          <w:tcPr>
            <w:tcW w:w="2340" w:type="dxa"/>
          </w:tcPr>
          <w:p w:rsidR="00735CC1" w:rsidRPr="00CF0111" w:rsidRDefault="00735CC1" w:rsidP="008E4FDA">
            <w:pPr>
              <w:spacing w:before="80" w:after="80" w:line="264" w:lineRule="auto"/>
              <w:jc w:val="both"/>
              <w:rPr>
                <w:lang w:val="nl-NL"/>
              </w:rPr>
            </w:pPr>
          </w:p>
        </w:tc>
      </w:tr>
      <w:tr w:rsidR="00735CC1" w:rsidRPr="00CF0111" w:rsidTr="008E4FDA">
        <w:tc>
          <w:tcPr>
            <w:tcW w:w="648" w:type="dxa"/>
          </w:tcPr>
          <w:p w:rsidR="00735CC1" w:rsidRPr="00CF0111" w:rsidRDefault="00735CC1" w:rsidP="008E4FDA">
            <w:pPr>
              <w:spacing w:before="80" w:after="80" w:line="264" w:lineRule="auto"/>
              <w:jc w:val="both"/>
              <w:rPr>
                <w:lang w:val="nl-NL"/>
              </w:rPr>
            </w:pPr>
            <w:r w:rsidRPr="00CF0111">
              <w:rPr>
                <w:lang w:val="nl-NL"/>
              </w:rPr>
              <w:t>1</w:t>
            </w:r>
          </w:p>
        </w:tc>
        <w:tc>
          <w:tcPr>
            <w:tcW w:w="1260" w:type="dxa"/>
          </w:tcPr>
          <w:p w:rsidR="00735CC1" w:rsidRPr="00CF0111" w:rsidRDefault="00735CC1" w:rsidP="008E4FDA">
            <w:pPr>
              <w:spacing w:before="80" w:after="80" w:line="264" w:lineRule="auto"/>
              <w:jc w:val="both"/>
              <w:rPr>
                <w:lang w:val="nl-NL"/>
              </w:rPr>
            </w:pPr>
            <w:r w:rsidRPr="00CF0111">
              <w:rPr>
                <w:lang w:val="nl-NL"/>
              </w:rPr>
              <w:t xml:space="preserve"> Loại đất</w:t>
            </w:r>
          </w:p>
        </w:tc>
        <w:tc>
          <w:tcPr>
            <w:tcW w:w="2340" w:type="dxa"/>
          </w:tcPr>
          <w:p w:rsidR="00735CC1" w:rsidRPr="00CF0111" w:rsidRDefault="00735CC1" w:rsidP="008E4FDA">
            <w:pPr>
              <w:spacing w:before="80" w:after="80" w:line="264" w:lineRule="auto"/>
              <w:jc w:val="both"/>
              <w:rPr>
                <w:lang w:val="nl-NL"/>
              </w:rPr>
            </w:pPr>
            <w:r w:rsidRPr="00CF0111">
              <w:rPr>
                <w:lang w:val="nl-NL"/>
              </w:rPr>
              <w:t>Đất Feralit vàng đỏ, nâu đỏ, nâu vàng, đỏ vàng, đất mùn trên núi</w:t>
            </w:r>
          </w:p>
        </w:tc>
        <w:tc>
          <w:tcPr>
            <w:tcW w:w="2880" w:type="dxa"/>
          </w:tcPr>
          <w:p w:rsidR="00735CC1" w:rsidRPr="00CF0111" w:rsidRDefault="00735CC1" w:rsidP="008E4FDA">
            <w:pPr>
              <w:spacing w:before="80" w:after="80" w:line="264" w:lineRule="auto"/>
              <w:jc w:val="both"/>
              <w:rPr>
                <w:lang w:val="nl-NL"/>
              </w:rPr>
            </w:pPr>
            <w:r w:rsidRPr="00CF0111">
              <w:rPr>
                <w:lang w:val="nl-NL"/>
              </w:rPr>
              <w:t>Đất Feralit vàng đỏ, nâu đỏ, nâu vàng phát triển trên các loại đá cát, phiến thạch, Micasit, phù sa cổ</w:t>
            </w:r>
          </w:p>
        </w:tc>
        <w:tc>
          <w:tcPr>
            <w:tcW w:w="2340" w:type="dxa"/>
          </w:tcPr>
          <w:p w:rsidR="00735CC1" w:rsidRPr="00CF0111" w:rsidRDefault="00735CC1" w:rsidP="008E4FDA">
            <w:pPr>
              <w:spacing w:before="80" w:after="80" w:line="264" w:lineRule="auto"/>
              <w:jc w:val="both"/>
              <w:rPr>
                <w:lang w:val="nl-NL"/>
              </w:rPr>
            </w:pPr>
            <w:r w:rsidRPr="00CF0111">
              <w:rPr>
                <w:lang w:val="nl-NL"/>
              </w:rPr>
              <w:t>Đất Bazan, đất kiềm, thoái hóa, đất glây, đất lầy thụt, đất phát triển trên đá Bôxit</w:t>
            </w:r>
          </w:p>
        </w:tc>
      </w:tr>
      <w:tr w:rsidR="00735CC1" w:rsidRPr="00CF0111" w:rsidTr="008E4FDA">
        <w:tc>
          <w:tcPr>
            <w:tcW w:w="648" w:type="dxa"/>
          </w:tcPr>
          <w:p w:rsidR="00735CC1" w:rsidRPr="00CF0111" w:rsidRDefault="00735CC1" w:rsidP="008E4FDA">
            <w:pPr>
              <w:spacing w:before="80" w:after="80" w:line="264" w:lineRule="auto"/>
              <w:jc w:val="both"/>
              <w:rPr>
                <w:lang w:val="nl-NL"/>
              </w:rPr>
            </w:pPr>
            <w:r w:rsidRPr="00CF0111">
              <w:rPr>
                <w:lang w:val="nl-NL"/>
              </w:rPr>
              <w:t>2</w:t>
            </w:r>
          </w:p>
        </w:tc>
        <w:tc>
          <w:tcPr>
            <w:tcW w:w="1260" w:type="dxa"/>
          </w:tcPr>
          <w:p w:rsidR="00735CC1" w:rsidRPr="00CF0111" w:rsidRDefault="00735CC1" w:rsidP="008E4FDA">
            <w:pPr>
              <w:spacing w:before="80" w:after="80" w:line="264" w:lineRule="auto"/>
              <w:jc w:val="both"/>
              <w:rPr>
                <w:lang w:val="nl-NL"/>
              </w:rPr>
            </w:pPr>
            <w:r w:rsidRPr="00CF0111">
              <w:rPr>
                <w:lang w:val="nl-NL"/>
              </w:rPr>
              <w:t>Thành phần cơ giới</w:t>
            </w:r>
          </w:p>
        </w:tc>
        <w:tc>
          <w:tcPr>
            <w:tcW w:w="2340" w:type="dxa"/>
          </w:tcPr>
          <w:p w:rsidR="00735CC1" w:rsidRPr="00CF0111" w:rsidRDefault="00735CC1" w:rsidP="008E4FDA">
            <w:pPr>
              <w:spacing w:before="80" w:after="80" w:line="264" w:lineRule="auto"/>
              <w:jc w:val="both"/>
              <w:rPr>
                <w:lang w:val="nl-NL"/>
              </w:rPr>
            </w:pPr>
            <w:r w:rsidRPr="00CF0111">
              <w:rPr>
                <w:lang w:val="nl-NL"/>
              </w:rPr>
              <w:t>Nhẹ đến trung bình</w:t>
            </w:r>
          </w:p>
          <w:p w:rsidR="00735CC1" w:rsidRPr="00CF0111" w:rsidRDefault="00735CC1" w:rsidP="008E4FDA">
            <w:pPr>
              <w:spacing w:before="80" w:after="80" w:line="264" w:lineRule="auto"/>
              <w:jc w:val="both"/>
              <w:rPr>
                <w:lang w:val="nl-NL"/>
              </w:rPr>
            </w:pPr>
            <w:r w:rsidRPr="00CF0111">
              <w:rPr>
                <w:lang w:val="nl-NL"/>
              </w:rPr>
              <w:t>Sét vật lý (15-60%)</w:t>
            </w:r>
          </w:p>
        </w:tc>
        <w:tc>
          <w:tcPr>
            <w:tcW w:w="2880" w:type="dxa"/>
          </w:tcPr>
          <w:p w:rsidR="00735CC1" w:rsidRPr="00CF0111" w:rsidRDefault="00735CC1" w:rsidP="008E4FDA">
            <w:pPr>
              <w:spacing w:before="80" w:after="80" w:line="264" w:lineRule="auto"/>
              <w:jc w:val="both"/>
              <w:rPr>
                <w:lang w:val="nl-NL"/>
              </w:rPr>
            </w:pPr>
            <w:r w:rsidRPr="00CF0111">
              <w:rPr>
                <w:lang w:val="nl-NL"/>
              </w:rPr>
              <w:t>Nhẹ</w:t>
            </w:r>
          </w:p>
          <w:p w:rsidR="00735CC1" w:rsidRPr="00CF0111" w:rsidRDefault="00735CC1" w:rsidP="008E4FDA">
            <w:pPr>
              <w:spacing w:before="80" w:after="80" w:line="264" w:lineRule="auto"/>
              <w:jc w:val="both"/>
              <w:rPr>
                <w:lang w:val="nl-NL"/>
              </w:rPr>
            </w:pPr>
            <w:r w:rsidRPr="00CF0111">
              <w:rPr>
                <w:lang w:val="nl-NL"/>
              </w:rPr>
              <w:t>Sét vật lý (15-30%)</w:t>
            </w:r>
          </w:p>
        </w:tc>
        <w:tc>
          <w:tcPr>
            <w:tcW w:w="2340" w:type="dxa"/>
          </w:tcPr>
          <w:p w:rsidR="00735CC1" w:rsidRPr="00CF0111" w:rsidRDefault="00735CC1" w:rsidP="008E4FDA">
            <w:pPr>
              <w:spacing w:before="80" w:after="80" w:line="264" w:lineRule="auto"/>
              <w:jc w:val="both"/>
              <w:rPr>
                <w:lang w:val="nl-NL"/>
              </w:rPr>
            </w:pPr>
            <w:r w:rsidRPr="00CF0111">
              <w:rPr>
                <w:lang w:val="nl-NL"/>
              </w:rPr>
              <w:t>Đất sét</w:t>
            </w:r>
          </w:p>
          <w:p w:rsidR="00735CC1" w:rsidRPr="00CF0111" w:rsidRDefault="00735CC1" w:rsidP="008E4FDA">
            <w:pPr>
              <w:spacing w:before="80" w:after="80" w:line="264" w:lineRule="auto"/>
              <w:jc w:val="both"/>
              <w:rPr>
                <w:lang w:val="nl-NL"/>
              </w:rPr>
            </w:pPr>
            <w:r w:rsidRPr="00CF0111">
              <w:rPr>
                <w:lang w:val="nl-NL"/>
              </w:rPr>
              <w:t>Sét vật lý (&gt;60%)</w:t>
            </w:r>
          </w:p>
        </w:tc>
      </w:tr>
      <w:tr w:rsidR="00735CC1" w:rsidRPr="00CF0111" w:rsidTr="008E4FDA">
        <w:tc>
          <w:tcPr>
            <w:tcW w:w="648" w:type="dxa"/>
          </w:tcPr>
          <w:p w:rsidR="00735CC1" w:rsidRPr="00CF0111" w:rsidRDefault="00735CC1" w:rsidP="008E4FDA">
            <w:pPr>
              <w:spacing w:before="80" w:after="80" w:line="264" w:lineRule="auto"/>
              <w:jc w:val="both"/>
              <w:rPr>
                <w:lang w:val="nl-NL"/>
              </w:rPr>
            </w:pPr>
            <w:r w:rsidRPr="00CF0111">
              <w:rPr>
                <w:lang w:val="nl-NL"/>
              </w:rPr>
              <w:t>3</w:t>
            </w:r>
          </w:p>
        </w:tc>
        <w:tc>
          <w:tcPr>
            <w:tcW w:w="1260" w:type="dxa"/>
          </w:tcPr>
          <w:p w:rsidR="00735CC1" w:rsidRPr="00CF0111" w:rsidRDefault="00735CC1" w:rsidP="008E4FDA">
            <w:pPr>
              <w:spacing w:before="80" w:after="80" w:line="264" w:lineRule="auto"/>
              <w:jc w:val="both"/>
              <w:rPr>
                <w:lang w:val="nl-NL"/>
              </w:rPr>
            </w:pPr>
            <w:r w:rsidRPr="00CF0111">
              <w:rPr>
                <w:lang w:val="nl-NL"/>
              </w:rPr>
              <w:t>Độ dầy tầng đất (cm)</w:t>
            </w:r>
          </w:p>
        </w:tc>
        <w:tc>
          <w:tcPr>
            <w:tcW w:w="2340" w:type="dxa"/>
          </w:tcPr>
          <w:p w:rsidR="00735CC1" w:rsidRPr="00CF0111" w:rsidRDefault="00735CC1" w:rsidP="008E4FDA">
            <w:pPr>
              <w:spacing w:before="80" w:after="80" w:line="264" w:lineRule="auto"/>
              <w:jc w:val="both"/>
              <w:rPr>
                <w:lang w:val="nl-NL"/>
              </w:rPr>
            </w:pPr>
            <w:r w:rsidRPr="00CF0111">
              <w:rPr>
                <w:lang w:val="nl-NL"/>
              </w:rPr>
              <w:t>&gt;50</w:t>
            </w:r>
          </w:p>
        </w:tc>
        <w:tc>
          <w:tcPr>
            <w:tcW w:w="2880" w:type="dxa"/>
          </w:tcPr>
          <w:p w:rsidR="00735CC1" w:rsidRPr="00CF0111" w:rsidRDefault="00735CC1" w:rsidP="008E4FDA">
            <w:pPr>
              <w:spacing w:before="80" w:after="80" w:line="264" w:lineRule="auto"/>
              <w:jc w:val="both"/>
              <w:rPr>
                <w:lang w:val="nl-NL"/>
              </w:rPr>
            </w:pPr>
            <w:r w:rsidRPr="00CF0111">
              <w:rPr>
                <w:lang w:val="nl-NL"/>
              </w:rPr>
              <w:t>30-50</w:t>
            </w:r>
          </w:p>
        </w:tc>
        <w:tc>
          <w:tcPr>
            <w:tcW w:w="2340" w:type="dxa"/>
          </w:tcPr>
          <w:p w:rsidR="00735CC1" w:rsidRPr="00CF0111" w:rsidRDefault="00735CC1" w:rsidP="008E4FDA">
            <w:pPr>
              <w:spacing w:before="80" w:after="80" w:line="264" w:lineRule="auto"/>
              <w:jc w:val="both"/>
              <w:rPr>
                <w:lang w:val="nl-NL"/>
              </w:rPr>
            </w:pPr>
            <w:r w:rsidRPr="00CF0111">
              <w:rPr>
                <w:lang w:val="nl-NL"/>
              </w:rPr>
              <w:t>&lt;30</w:t>
            </w:r>
          </w:p>
        </w:tc>
      </w:tr>
      <w:tr w:rsidR="00735CC1" w:rsidRPr="00CF0111" w:rsidTr="008E4FDA">
        <w:tc>
          <w:tcPr>
            <w:tcW w:w="648" w:type="dxa"/>
          </w:tcPr>
          <w:p w:rsidR="00735CC1" w:rsidRPr="00CF0111" w:rsidRDefault="00735CC1" w:rsidP="008E4FDA">
            <w:pPr>
              <w:spacing w:before="80" w:after="80" w:line="264" w:lineRule="auto"/>
              <w:jc w:val="both"/>
              <w:rPr>
                <w:lang w:val="nl-NL"/>
              </w:rPr>
            </w:pPr>
            <w:r w:rsidRPr="00CF0111">
              <w:rPr>
                <w:lang w:val="nl-NL"/>
              </w:rPr>
              <w:t>4</w:t>
            </w:r>
          </w:p>
        </w:tc>
        <w:tc>
          <w:tcPr>
            <w:tcW w:w="1260" w:type="dxa"/>
          </w:tcPr>
          <w:p w:rsidR="00735CC1" w:rsidRPr="00CF0111" w:rsidRDefault="00735CC1" w:rsidP="008E4FDA">
            <w:pPr>
              <w:spacing w:before="80" w:after="80" w:line="264" w:lineRule="auto"/>
              <w:jc w:val="both"/>
              <w:rPr>
                <w:lang w:val="nl-NL"/>
              </w:rPr>
            </w:pPr>
            <w:r w:rsidRPr="00CF0111">
              <w:rPr>
                <w:lang w:val="nl-NL"/>
              </w:rPr>
              <w:t>pH</w:t>
            </w:r>
            <w:r w:rsidRPr="00CF0111">
              <w:rPr>
                <w:vertAlign w:val="subscript"/>
                <w:lang w:val="nl-NL"/>
              </w:rPr>
              <w:t xml:space="preserve">kcl </w:t>
            </w:r>
          </w:p>
        </w:tc>
        <w:tc>
          <w:tcPr>
            <w:tcW w:w="2340" w:type="dxa"/>
          </w:tcPr>
          <w:p w:rsidR="00735CC1" w:rsidRPr="00CF0111" w:rsidRDefault="00735CC1" w:rsidP="008E4FDA">
            <w:pPr>
              <w:spacing w:before="80" w:after="80" w:line="264" w:lineRule="auto"/>
              <w:jc w:val="both"/>
              <w:rPr>
                <w:lang w:val="nl-NL"/>
              </w:rPr>
            </w:pPr>
            <w:r w:rsidRPr="00CF0111">
              <w:rPr>
                <w:lang w:val="nl-NL"/>
              </w:rPr>
              <w:t>4-4,5</w:t>
            </w:r>
          </w:p>
        </w:tc>
        <w:tc>
          <w:tcPr>
            <w:tcW w:w="2880" w:type="dxa"/>
          </w:tcPr>
          <w:p w:rsidR="00735CC1" w:rsidRPr="00CF0111" w:rsidRDefault="00735CC1" w:rsidP="008E4FDA">
            <w:pPr>
              <w:spacing w:before="80" w:after="80" w:line="264" w:lineRule="auto"/>
              <w:jc w:val="both"/>
              <w:rPr>
                <w:lang w:val="nl-NL"/>
              </w:rPr>
            </w:pPr>
            <w:r w:rsidRPr="00CF0111">
              <w:rPr>
                <w:lang w:val="nl-NL"/>
              </w:rPr>
              <w:t>3,5-5,5</w:t>
            </w:r>
          </w:p>
        </w:tc>
        <w:tc>
          <w:tcPr>
            <w:tcW w:w="2340" w:type="dxa"/>
          </w:tcPr>
          <w:p w:rsidR="00735CC1" w:rsidRPr="00CF0111" w:rsidRDefault="00735CC1" w:rsidP="008E4FDA">
            <w:pPr>
              <w:spacing w:before="80" w:after="80" w:line="264" w:lineRule="auto"/>
              <w:jc w:val="both"/>
              <w:rPr>
                <w:lang w:val="nl-NL"/>
              </w:rPr>
            </w:pPr>
            <w:r w:rsidRPr="00CF0111">
              <w:rPr>
                <w:lang w:val="nl-NL"/>
              </w:rPr>
              <w:t>&lt;3,5; &gt;5,5</w:t>
            </w:r>
          </w:p>
        </w:tc>
      </w:tr>
      <w:tr w:rsidR="00735CC1" w:rsidRPr="00CF0111" w:rsidTr="008E4FDA">
        <w:tc>
          <w:tcPr>
            <w:tcW w:w="648" w:type="dxa"/>
          </w:tcPr>
          <w:p w:rsidR="00735CC1" w:rsidRPr="00CF0111" w:rsidRDefault="00735CC1" w:rsidP="008E4FDA">
            <w:pPr>
              <w:spacing w:before="80" w:after="80" w:line="264" w:lineRule="auto"/>
              <w:jc w:val="both"/>
              <w:rPr>
                <w:lang w:val="nl-NL"/>
              </w:rPr>
            </w:pPr>
            <w:r w:rsidRPr="00CF0111">
              <w:rPr>
                <w:lang w:val="nl-NL"/>
              </w:rPr>
              <w:t>II</w:t>
            </w:r>
          </w:p>
        </w:tc>
        <w:tc>
          <w:tcPr>
            <w:tcW w:w="1260" w:type="dxa"/>
          </w:tcPr>
          <w:p w:rsidR="00735CC1" w:rsidRPr="00CF0111" w:rsidRDefault="00735CC1" w:rsidP="008E4FDA">
            <w:pPr>
              <w:spacing w:before="80" w:after="80" w:line="264" w:lineRule="auto"/>
              <w:jc w:val="both"/>
              <w:rPr>
                <w:lang w:val="nl-NL"/>
              </w:rPr>
            </w:pPr>
            <w:r w:rsidRPr="00CF0111">
              <w:rPr>
                <w:lang w:val="nl-NL"/>
              </w:rPr>
              <w:t>Thực bì</w:t>
            </w:r>
          </w:p>
        </w:tc>
        <w:tc>
          <w:tcPr>
            <w:tcW w:w="2340" w:type="dxa"/>
          </w:tcPr>
          <w:p w:rsidR="00735CC1" w:rsidRPr="00CF0111" w:rsidRDefault="00735CC1" w:rsidP="008E4FDA">
            <w:pPr>
              <w:spacing w:before="80" w:after="80" w:line="264" w:lineRule="auto"/>
              <w:jc w:val="both"/>
              <w:rPr>
                <w:lang w:val="nl-NL"/>
              </w:rPr>
            </w:pPr>
          </w:p>
        </w:tc>
        <w:tc>
          <w:tcPr>
            <w:tcW w:w="2880" w:type="dxa"/>
          </w:tcPr>
          <w:p w:rsidR="00735CC1" w:rsidRPr="00CF0111" w:rsidRDefault="00735CC1" w:rsidP="008E4FDA">
            <w:pPr>
              <w:spacing w:before="80" w:after="80" w:line="264" w:lineRule="auto"/>
              <w:jc w:val="both"/>
              <w:rPr>
                <w:lang w:val="nl-NL"/>
              </w:rPr>
            </w:pPr>
          </w:p>
        </w:tc>
        <w:tc>
          <w:tcPr>
            <w:tcW w:w="2340" w:type="dxa"/>
          </w:tcPr>
          <w:p w:rsidR="00735CC1" w:rsidRPr="00CF0111" w:rsidRDefault="00735CC1" w:rsidP="008E4FDA">
            <w:pPr>
              <w:spacing w:before="80" w:after="80" w:line="264" w:lineRule="auto"/>
              <w:jc w:val="both"/>
              <w:rPr>
                <w:lang w:val="nl-NL"/>
              </w:rPr>
            </w:pPr>
          </w:p>
        </w:tc>
      </w:tr>
      <w:tr w:rsidR="00735CC1" w:rsidRPr="00CF0111" w:rsidTr="008E4FDA">
        <w:tc>
          <w:tcPr>
            <w:tcW w:w="648" w:type="dxa"/>
          </w:tcPr>
          <w:p w:rsidR="00735CC1" w:rsidRPr="00CF0111" w:rsidRDefault="00735CC1" w:rsidP="008E4FDA">
            <w:pPr>
              <w:spacing w:before="80" w:after="80" w:line="264" w:lineRule="auto"/>
              <w:jc w:val="both"/>
              <w:rPr>
                <w:lang w:val="nl-NL"/>
              </w:rPr>
            </w:pPr>
          </w:p>
        </w:tc>
        <w:tc>
          <w:tcPr>
            <w:tcW w:w="1260" w:type="dxa"/>
          </w:tcPr>
          <w:p w:rsidR="00735CC1" w:rsidRPr="00CF0111" w:rsidRDefault="00735CC1" w:rsidP="008E4FDA">
            <w:pPr>
              <w:spacing w:before="80" w:after="80" w:line="264" w:lineRule="auto"/>
              <w:jc w:val="both"/>
              <w:rPr>
                <w:lang w:val="nl-NL"/>
              </w:rPr>
            </w:pPr>
            <w:r w:rsidRPr="00CF0111">
              <w:rPr>
                <w:lang w:val="nl-NL"/>
              </w:rPr>
              <w:t>Dạng thực bì</w:t>
            </w:r>
          </w:p>
        </w:tc>
        <w:tc>
          <w:tcPr>
            <w:tcW w:w="2340" w:type="dxa"/>
          </w:tcPr>
          <w:p w:rsidR="00735CC1" w:rsidRPr="00CF0111" w:rsidRDefault="00735CC1" w:rsidP="008E4FDA">
            <w:pPr>
              <w:spacing w:before="80" w:after="80" w:line="264" w:lineRule="auto"/>
              <w:jc w:val="both"/>
              <w:rPr>
                <w:lang w:val="nl-NL"/>
              </w:rPr>
            </w:pPr>
            <w:r w:rsidRPr="00CF0111">
              <w:rPr>
                <w:lang w:val="nl-NL"/>
              </w:rPr>
              <w:t>Rừng nghèo kiệt</w:t>
            </w:r>
          </w:p>
          <w:p w:rsidR="00735CC1" w:rsidRPr="00CF0111" w:rsidRDefault="00735CC1" w:rsidP="008E4FDA">
            <w:pPr>
              <w:spacing w:before="80" w:after="80" w:line="264" w:lineRule="auto"/>
              <w:jc w:val="both"/>
              <w:rPr>
                <w:lang w:val="nl-NL"/>
              </w:rPr>
            </w:pPr>
            <w:r w:rsidRPr="00CF0111">
              <w:rPr>
                <w:lang w:val="nl-NL"/>
              </w:rPr>
              <w:t>rừng thưa có tế guột tốt</w:t>
            </w:r>
          </w:p>
        </w:tc>
        <w:tc>
          <w:tcPr>
            <w:tcW w:w="2880" w:type="dxa"/>
          </w:tcPr>
          <w:p w:rsidR="00735CC1" w:rsidRPr="00CF0111" w:rsidRDefault="00735CC1" w:rsidP="008E4FDA">
            <w:pPr>
              <w:spacing w:before="80" w:after="80" w:line="264" w:lineRule="auto"/>
              <w:jc w:val="both"/>
              <w:rPr>
                <w:lang w:val="nl-NL"/>
              </w:rPr>
            </w:pPr>
            <w:r w:rsidRPr="00CF0111">
              <w:rPr>
                <w:lang w:val="nl-NL"/>
              </w:rPr>
              <w:t>Sau nương rẫy 2-3 năm; cây bụi, lô ô, sim mua, thẩu tấu</w:t>
            </w:r>
          </w:p>
        </w:tc>
        <w:tc>
          <w:tcPr>
            <w:tcW w:w="2340" w:type="dxa"/>
          </w:tcPr>
          <w:p w:rsidR="00735CC1" w:rsidRPr="00CF0111" w:rsidRDefault="00735CC1" w:rsidP="008E4FDA">
            <w:pPr>
              <w:spacing w:before="80" w:after="80" w:line="264" w:lineRule="auto"/>
              <w:jc w:val="both"/>
              <w:rPr>
                <w:lang w:val="nl-NL"/>
              </w:rPr>
            </w:pPr>
            <w:r w:rsidRPr="00CF0111">
              <w:rPr>
                <w:lang w:val="nl-NL"/>
              </w:rPr>
              <w:t>cỏ lá cứng, cỏ tranh, cỏ lông</w:t>
            </w:r>
          </w:p>
        </w:tc>
      </w:tr>
    </w:tbl>
    <w:p w:rsidR="00735CC1" w:rsidRPr="00CF0111" w:rsidRDefault="00735CC1" w:rsidP="00735CC1">
      <w:pPr>
        <w:spacing w:before="80" w:after="80" w:line="264" w:lineRule="auto"/>
        <w:jc w:val="both"/>
        <w:rPr>
          <w:b/>
          <w:lang w:val="nl-NL"/>
        </w:rPr>
      </w:pPr>
      <w:r w:rsidRPr="00CF0111">
        <w:rPr>
          <w:b/>
          <w:lang w:val="nl-NL"/>
        </w:rPr>
        <w:t>4.</w:t>
      </w:r>
      <w:r w:rsidR="002D375D" w:rsidRPr="00CF0111">
        <w:rPr>
          <w:b/>
          <w:lang w:val="nl-NL"/>
        </w:rPr>
        <w:t xml:space="preserve">2. </w:t>
      </w:r>
      <w:r w:rsidRPr="00CF0111">
        <w:rPr>
          <w:b/>
          <w:lang w:val="nl-NL"/>
        </w:rPr>
        <w:t xml:space="preserve">GIỐNG </w:t>
      </w:r>
    </w:p>
    <w:p w:rsidR="00735CC1" w:rsidRPr="00CF0111" w:rsidRDefault="00735CC1" w:rsidP="00735CC1">
      <w:pPr>
        <w:spacing w:before="80" w:after="80" w:line="264" w:lineRule="auto"/>
        <w:jc w:val="both"/>
        <w:rPr>
          <w:b/>
          <w:lang w:val="nl-NL"/>
        </w:rPr>
      </w:pPr>
      <w:r w:rsidRPr="00CF0111">
        <w:rPr>
          <w:b/>
          <w:lang w:val="nl-NL"/>
        </w:rPr>
        <w:t>4.</w:t>
      </w:r>
      <w:r w:rsidR="002D375D" w:rsidRPr="00CF0111">
        <w:rPr>
          <w:b/>
          <w:lang w:val="nl-NL"/>
        </w:rPr>
        <w:t>2</w:t>
      </w:r>
      <w:r w:rsidRPr="00CF0111">
        <w:rPr>
          <w:b/>
          <w:lang w:val="nl-NL"/>
        </w:rPr>
        <w:t>.1. Nguồn giống</w:t>
      </w:r>
    </w:p>
    <w:p w:rsidR="00735CC1" w:rsidRPr="00CF0111" w:rsidRDefault="00735CC1" w:rsidP="00735CC1">
      <w:pPr>
        <w:spacing w:before="80" w:after="80" w:line="264" w:lineRule="auto"/>
        <w:ind w:firstLine="567"/>
        <w:jc w:val="both"/>
        <w:rPr>
          <w:lang w:val="nl-NL"/>
        </w:rPr>
      </w:pPr>
      <w:r w:rsidRPr="00CF0111">
        <w:rPr>
          <w:lang w:val="nl-NL"/>
        </w:rPr>
        <w:t>- Lấy giống tại các lâm phần đã chuyển hóa, rừng giống, vườn giống đã được công nhận. Tiêu chuẩn cây lấy giống từ 20 tuổi trở lên đối với cây giống từ hạt và 7 tuổi trở lên đối với cây giống ghép. Cây có hình thân thẳng, tròn đều, phân cành cao, không cong queo sâu bệnh.</w:t>
      </w:r>
    </w:p>
    <w:p w:rsidR="004D4792" w:rsidRPr="00CF0111" w:rsidRDefault="00735CC1" w:rsidP="004D4792">
      <w:pPr>
        <w:spacing w:before="80" w:after="80" w:line="264" w:lineRule="auto"/>
        <w:ind w:firstLine="567"/>
        <w:jc w:val="both"/>
        <w:rPr>
          <w:lang w:val="nl-NL"/>
        </w:rPr>
      </w:pPr>
      <w:r w:rsidRPr="00CF0111">
        <w:rPr>
          <w:lang w:val="nl-NL"/>
        </w:rPr>
        <w:lastRenderedPageBreak/>
        <w:t>-</w:t>
      </w:r>
      <w:r w:rsidR="004D4792" w:rsidRPr="00CF0111">
        <w:rPr>
          <w:lang w:val="nl-NL"/>
        </w:rPr>
        <w:t xml:space="preserve"> Giống phải được quản lý giống theo chuỗi hành trình, có đầy đủ hồ sơ quản lý theo quy định.</w:t>
      </w:r>
      <w:r w:rsidRPr="00CF0111">
        <w:rPr>
          <w:lang w:val="nl-NL"/>
        </w:rPr>
        <w:t xml:space="preserve"> </w:t>
      </w:r>
    </w:p>
    <w:p w:rsidR="00735CC1" w:rsidRPr="00CF0111" w:rsidRDefault="00735CC1" w:rsidP="004D4792">
      <w:pPr>
        <w:spacing w:before="80" w:after="80" w:line="264" w:lineRule="auto"/>
        <w:ind w:firstLine="567"/>
        <w:jc w:val="both"/>
        <w:rPr>
          <w:lang w:val="nl-NL"/>
        </w:rPr>
      </w:pPr>
      <w:r w:rsidRPr="00CF0111">
        <w:rPr>
          <w:b/>
          <w:lang w:val="nl-NL"/>
        </w:rPr>
        <w:t>4.2.</w:t>
      </w:r>
      <w:r w:rsidR="002D375D" w:rsidRPr="00CF0111">
        <w:rPr>
          <w:b/>
          <w:lang w:val="nl-NL"/>
        </w:rPr>
        <w:t>2</w:t>
      </w:r>
      <w:r w:rsidRPr="00CF0111">
        <w:rPr>
          <w:b/>
          <w:lang w:val="nl-NL"/>
        </w:rPr>
        <w:t>. Tiêu chuẩn cây con xuất vườn</w:t>
      </w:r>
    </w:p>
    <w:p w:rsidR="00735CC1" w:rsidRPr="00CF0111" w:rsidRDefault="00735CC1" w:rsidP="00735CC1">
      <w:pPr>
        <w:spacing w:before="80" w:after="80" w:line="264" w:lineRule="auto"/>
        <w:jc w:val="both"/>
        <w:rPr>
          <w:lang w:val="nl-NL"/>
        </w:rPr>
      </w:pPr>
      <w:r w:rsidRPr="00CF0111">
        <w:rPr>
          <w:b/>
          <w:lang w:val="nl-NL"/>
        </w:rPr>
        <w:tab/>
      </w:r>
      <w:r w:rsidRPr="00CF0111">
        <w:rPr>
          <w:lang w:val="nl-NL"/>
        </w:rPr>
        <w:t>- Khi cây 3-5 tháng tuổi, chiều cao đạt 15 cm cần phân loại cây theo chiều cao và tình hình sinh trưởng, để có biện pháp chăm sóc kỹ hơn cho những cây kém phát triển.</w:t>
      </w:r>
    </w:p>
    <w:p w:rsidR="00735CC1" w:rsidRPr="00CF0111" w:rsidRDefault="00735CC1" w:rsidP="00735CC1">
      <w:pPr>
        <w:spacing w:before="80" w:after="80" w:line="264" w:lineRule="auto"/>
        <w:jc w:val="both"/>
        <w:rPr>
          <w:lang w:val="nl-NL"/>
        </w:rPr>
      </w:pPr>
      <w:r w:rsidRPr="00CF0111">
        <w:rPr>
          <w:lang w:val="nl-NL"/>
        </w:rPr>
        <w:tab/>
        <w:t>- Trước khi trồng 15-20 ngày cần đảo bầu để hãm và huấn luyện cây. Trước khi đảo bầu cần tưới đẫm nước. Nên đảo bầu vào ngày trời mát mẻ. Cây có chiều cao trên 25 cm cần phải đảo bầu nhiều lần và hạn chế tưới nước để hãm cây.</w:t>
      </w:r>
    </w:p>
    <w:p w:rsidR="00735CC1" w:rsidRPr="00CF0111" w:rsidRDefault="00735CC1" w:rsidP="00735CC1">
      <w:pPr>
        <w:spacing w:before="80" w:after="80" w:line="264" w:lineRule="auto"/>
        <w:jc w:val="both"/>
        <w:rPr>
          <w:lang w:val="nl-NL"/>
        </w:rPr>
      </w:pPr>
      <w:r w:rsidRPr="00CF0111">
        <w:rPr>
          <w:lang w:val="nl-NL"/>
        </w:rPr>
        <w:tab/>
        <w:t>- Tiêu chuẩn cây đem trồng:</w:t>
      </w:r>
    </w:p>
    <w:p w:rsidR="00735CC1" w:rsidRPr="00CF0111" w:rsidRDefault="00735CC1" w:rsidP="00735CC1">
      <w:pPr>
        <w:spacing w:before="80" w:after="80" w:line="264" w:lineRule="auto"/>
        <w:jc w:val="both"/>
        <w:rPr>
          <w:lang w:val="nl-NL"/>
        </w:rPr>
      </w:pPr>
      <w:r w:rsidRPr="00CF0111">
        <w:rPr>
          <w:lang w:val="nl-NL"/>
        </w:rPr>
        <w:tab/>
        <w:t>+ Tuổi cây: 6-8 tháng tuổi</w:t>
      </w:r>
    </w:p>
    <w:p w:rsidR="00735CC1" w:rsidRPr="00CF0111" w:rsidRDefault="00735CC1" w:rsidP="00735CC1">
      <w:pPr>
        <w:spacing w:before="80" w:after="80" w:line="264" w:lineRule="auto"/>
        <w:jc w:val="both"/>
        <w:rPr>
          <w:lang w:val="nl-NL"/>
        </w:rPr>
      </w:pPr>
      <w:r w:rsidRPr="00CF0111">
        <w:rPr>
          <w:lang w:val="nl-NL"/>
        </w:rPr>
        <w:tab/>
        <w:t>+ Chiều cao từ cổ rễ: trên 15-20cm.</w:t>
      </w:r>
    </w:p>
    <w:p w:rsidR="00735CC1" w:rsidRPr="00CF0111" w:rsidRDefault="00735CC1" w:rsidP="00735CC1">
      <w:pPr>
        <w:spacing w:before="80" w:after="80" w:line="264" w:lineRule="auto"/>
        <w:jc w:val="both"/>
        <w:rPr>
          <w:lang w:val="nl-NL"/>
        </w:rPr>
      </w:pPr>
      <w:r w:rsidRPr="00CF0111">
        <w:rPr>
          <w:lang w:val="nl-NL"/>
        </w:rPr>
        <w:tab/>
        <w:t>+ Đường kính cổ rễ: 3 mm trở lên.</w:t>
      </w:r>
    </w:p>
    <w:p w:rsidR="00735CC1" w:rsidRPr="00CF0111" w:rsidRDefault="00735CC1" w:rsidP="00735CC1">
      <w:pPr>
        <w:spacing w:before="80" w:after="80" w:line="264" w:lineRule="auto"/>
        <w:jc w:val="both"/>
        <w:rPr>
          <w:lang w:val="nl-NL"/>
        </w:rPr>
      </w:pPr>
      <w:r w:rsidRPr="00CF0111">
        <w:rPr>
          <w:lang w:val="nl-NL"/>
        </w:rPr>
        <w:tab/>
        <w:t>+ Cây sinh trưởng bình thường, không bị nấm bệnh, không gẫy ngọn, không vỡ bầu, cây cứng khỏe và lá chuyển từ màu xanh lục sang mầu xanh chuối non.</w:t>
      </w:r>
    </w:p>
    <w:p w:rsidR="00735CC1" w:rsidRPr="00CF0111" w:rsidRDefault="002D375D" w:rsidP="00735CC1">
      <w:pPr>
        <w:spacing w:before="80" w:after="80" w:line="264" w:lineRule="auto"/>
        <w:jc w:val="both"/>
        <w:rPr>
          <w:b/>
          <w:lang w:val="nl-NL"/>
        </w:rPr>
      </w:pPr>
      <w:r w:rsidRPr="00CF0111">
        <w:rPr>
          <w:b/>
          <w:lang w:val="nl-NL"/>
        </w:rPr>
        <w:t>4.3</w:t>
      </w:r>
      <w:r w:rsidR="00735CC1" w:rsidRPr="00CF0111">
        <w:rPr>
          <w:b/>
          <w:lang w:val="nl-NL"/>
        </w:rPr>
        <w:t>. TRỒNG RỪNG.</w:t>
      </w:r>
    </w:p>
    <w:p w:rsidR="00735CC1" w:rsidRPr="00CF0111" w:rsidRDefault="002D375D" w:rsidP="00735CC1">
      <w:pPr>
        <w:spacing w:before="80" w:after="80" w:line="264" w:lineRule="auto"/>
        <w:jc w:val="both"/>
        <w:rPr>
          <w:b/>
          <w:lang w:val="nl-NL"/>
        </w:rPr>
      </w:pPr>
      <w:r w:rsidRPr="00CF0111">
        <w:rPr>
          <w:b/>
          <w:lang w:val="nl-NL"/>
        </w:rPr>
        <w:t>4.3</w:t>
      </w:r>
      <w:r w:rsidR="00735CC1" w:rsidRPr="00CF0111">
        <w:rPr>
          <w:b/>
          <w:lang w:val="nl-NL"/>
        </w:rPr>
        <w:t>.1. Phương thức và mật độ trồng.</w:t>
      </w:r>
    </w:p>
    <w:p w:rsidR="00735CC1" w:rsidRPr="00CF0111" w:rsidRDefault="00735CC1" w:rsidP="00735CC1">
      <w:pPr>
        <w:spacing w:before="80" w:after="80" w:line="264" w:lineRule="auto"/>
        <w:jc w:val="both"/>
        <w:rPr>
          <w:lang w:val="nl-NL"/>
        </w:rPr>
      </w:pPr>
      <w:r w:rsidRPr="00CF0111">
        <w:rPr>
          <w:b/>
          <w:lang w:val="nl-NL"/>
        </w:rPr>
        <w:tab/>
      </w:r>
      <w:r w:rsidRPr="00CF0111">
        <w:rPr>
          <w:lang w:val="nl-NL"/>
        </w:rPr>
        <w:t>- Đối với rừng trồng phòng hộ và kinh doanh gỗ lớn nên trồng với mật độ 1666 cây /ha.</w:t>
      </w:r>
    </w:p>
    <w:p w:rsidR="00735CC1" w:rsidRPr="00CF0111" w:rsidRDefault="002D375D" w:rsidP="00735CC1">
      <w:pPr>
        <w:spacing w:before="80" w:after="80" w:line="264" w:lineRule="auto"/>
        <w:jc w:val="both"/>
        <w:rPr>
          <w:b/>
          <w:lang w:val="nl-NL"/>
        </w:rPr>
      </w:pPr>
      <w:r w:rsidRPr="00CF0111">
        <w:rPr>
          <w:b/>
          <w:lang w:val="nl-NL"/>
        </w:rPr>
        <w:t>4.3</w:t>
      </w:r>
      <w:r w:rsidR="00735CC1" w:rsidRPr="00CF0111">
        <w:rPr>
          <w:b/>
          <w:lang w:val="nl-NL"/>
        </w:rPr>
        <w:t>.2. Thời vụ trồng</w:t>
      </w:r>
    </w:p>
    <w:p w:rsidR="00735CC1" w:rsidRPr="00CF0111" w:rsidRDefault="00735CC1" w:rsidP="00735CC1">
      <w:pPr>
        <w:spacing w:before="80" w:after="80" w:line="264" w:lineRule="auto"/>
        <w:jc w:val="both"/>
        <w:rPr>
          <w:b/>
          <w:lang w:val="nl-NL"/>
        </w:rPr>
      </w:pPr>
      <w:r w:rsidRPr="00CF0111">
        <w:rPr>
          <w:b/>
          <w:lang w:val="nl-NL"/>
        </w:rPr>
        <w:t xml:space="preserve"> </w:t>
      </w:r>
      <w:r w:rsidRPr="00CF0111">
        <w:rPr>
          <w:b/>
          <w:lang w:val="nl-NL"/>
        </w:rPr>
        <w:tab/>
      </w:r>
      <w:r w:rsidRPr="00CF0111">
        <w:rPr>
          <w:lang w:val="nl-NL"/>
        </w:rPr>
        <w:t>Miền Bắc trồng vào vụ  hè thu, miền Trung và Tây Nguyên trồng vào đầu mùa mưa</w:t>
      </w:r>
      <w:r w:rsidRPr="00CF0111">
        <w:rPr>
          <w:b/>
          <w:lang w:val="nl-NL"/>
        </w:rPr>
        <w:t>.</w:t>
      </w:r>
    </w:p>
    <w:p w:rsidR="00735CC1" w:rsidRPr="00CF0111" w:rsidRDefault="002D375D" w:rsidP="00735CC1">
      <w:pPr>
        <w:spacing w:before="80" w:after="80" w:line="264" w:lineRule="auto"/>
        <w:jc w:val="both"/>
        <w:rPr>
          <w:b/>
          <w:lang w:val="nl-NL"/>
        </w:rPr>
      </w:pPr>
      <w:r w:rsidRPr="00CF0111">
        <w:rPr>
          <w:b/>
          <w:lang w:val="nl-NL"/>
        </w:rPr>
        <w:t>4.3</w:t>
      </w:r>
      <w:r w:rsidR="00735CC1" w:rsidRPr="00CF0111">
        <w:rPr>
          <w:b/>
          <w:lang w:val="nl-NL"/>
        </w:rPr>
        <w:t>.3. Xử lý thực bì</w:t>
      </w:r>
    </w:p>
    <w:p w:rsidR="00735CC1" w:rsidRPr="00CF0111" w:rsidRDefault="00735CC1" w:rsidP="00735CC1">
      <w:pPr>
        <w:spacing w:before="80" w:after="80" w:line="264" w:lineRule="auto"/>
        <w:jc w:val="both"/>
        <w:rPr>
          <w:lang w:val="nl-NL"/>
        </w:rPr>
      </w:pPr>
      <w:r w:rsidRPr="00CF0111">
        <w:rPr>
          <w:b/>
          <w:lang w:val="nl-NL"/>
        </w:rPr>
        <w:tab/>
      </w:r>
      <w:r w:rsidRPr="00CF0111">
        <w:rPr>
          <w:lang w:val="nl-NL"/>
        </w:rPr>
        <w:t>- Phát thực bì toàn diện sát gốc, chặt toàn bộ cây bụi, dây leo bụi rậm, cành nhánh, băm thành từng đoạn ngắn cho nằm sát đất, thường thực hiện trước vụ trồng rừng 1-2 tháng.</w:t>
      </w:r>
    </w:p>
    <w:p w:rsidR="00735CC1" w:rsidRPr="00CF0111" w:rsidRDefault="00735CC1" w:rsidP="00735CC1">
      <w:pPr>
        <w:spacing w:before="80" w:after="80" w:line="264" w:lineRule="auto"/>
        <w:jc w:val="both"/>
        <w:rPr>
          <w:lang w:val="nl-NL"/>
        </w:rPr>
      </w:pPr>
      <w:r w:rsidRPr="00CF0111">
        <w:rPr>
          <w:lang w:val="nl-NL"/>
        </w:rPr>
        <w:tab/>
        <w:t>- Đốt và dọn thực bì trước khi trồng 1-2 tháng và trước khi mùa mưa bắt đầu.</w:t>
      </w:r>
    </w:p>
    <w:p w:rsidR="00735CC1" w:rsidRPr="00CF0111" w:rsidRDefault="00735CC1" w:rsidP="00735CC1">
      <w:pPr>
        <w:spacing w:before="80" w:after="80" w:line="264" w:lineRule="auto"/>
        <w:jc w:val="both"/>
        <w:rPr>
          <w:lang w:val="nl-NL"/>
        </w:rPr>
      </w:pPr>
      <w:r w:rsidRPr="00CF0111">
        <w:rPr>
          <w:lang w:val="nl-NL"/>
        </w:rPr>
        <w:tab/>
        <w:t>- Không xử lý thực bì và trồng rừng ven khe suối trong phạm vi ít nhất là 10m.</w:t>
      </w:r>
    </w:p>
    <w:p w:rsidR="00735CC1" w:rsidRPr="00CF0111" w:rsidRDefault="002D375D" w:rsidP="00735CC1">
      <w:pPr>
        <w:pStyle w:val="Style1daudong"/>
        <w:tabs>
          <w:tab w:val="clear" w:pos="600"/>
          <w:tab w:val="clear" w:pos="984"/>
        </w:tabs>
        <w:spacing w:before="80" w:after="80" w:line="264" w:lineRule="auto"/>
        <w:ind w:left="0" w:firstLine="0"/>
        <w:rPr>
          <w:rFonts w:ascii="Times New Roman" w:hAnsi="Times New Roman"/>
          <w:b/>
          <w:bCs/>
          <w:szCs w:val="28"/>
          <w:lang w:val="nl-NL"/>
        </w:rPr>
      </w:pPr>
      <w:r w:rsidRPr="00CF0111">
        <w:rPr>
          <w:rFonts w:ascii="Times New Roman" w:hAnsi="Times New Roman"/>
          <w:b/>
          <w:bCs/>
          <w:szCs w:val="28"/>
          <w:lang w:val="nl-NL"/>
        </w:rPr>
        <w:t>4</w:t>
      </w:r>
      <w:r w:rsidR="00735CC1" w:rsidRPr="00CF0111">
        <w:rPr>
          <w:rFonts w:ascii="Times New Roman" w:hAnsi="Times New Roman"/>
          <w:b/>
          <w:bCs/>
          <w:szCs w:val="28"/>
          <w:lang w:val="nl-NL"/>
        </w:rPr>
        <w:t>.3.</w:t>
      </w:r>
      <w:r w:rsidRPr="00CF0111">
        <w:rPr>
          <w:rFonts w:ascii="Times New Roman" w:hAnsi="Times New Roman"/>
          <w:b/>
          <w:bCs/>
          <w:szCs w:val="28"/>
          <w:lang w:val="nl-NL"/>
        </w:rPr>
        <w:t xml:space="preserve">4. </w:t>
      </w:r>
      <w:r w:rsidR="00735CC1" w:rsidRPr="00CF0111">
        <w:rPr>
          <w:rFonts w:ascii="Times New Roman" w:hAnsi="Times New Roman"/>
          <w:b/>
          <w:bCs/>
          <w:szCs w:val="28"/>
          <w:lang w:val="nl-NL"/>
        </w:rPr>
        <w:t>Làm đất và bón phân.</w:t>
      </w:r>
    </w:p>
    <w:p w:rsidR="00735CC1" w:rsidRPr="00CF0111" w:rsidRDefault="00735CC1" w:rsidP="00735CC1">
      <w:pPr>
        <w:pStyle w:val="Style1daudong"/>
        <w:tabs>
          <w:tab w:val="clear" w:pos="600"/>
          <w:tab w:val="clear" w:pos="984"/>
        </w:tabs>
        <w:spacing w:before="80" w:after="80" w:line="264" w:lineRule="auto"/>
        <w:ind w:left="0" w:firstLine="0"/>
        <w:rPr>
          <w:rFonts w:ascii="Times New Roman" w:hAnsi="Times New Roman"/>
          <w:bCs/>
          <w:szCs w:val="28"/>
          <w:lang w:val="nl-NL"/>
        </w:rPr>
      </w:pPr>
      <w:r w:rsidRPr="00CF0111">
        <w:rPr>
          <w:rFonts w:ascii="Times New Roman" w:hAnsi="Times New Roman"/>
          <w:b/>
          <w:bCs/>
          <w:szCs w:val="28"/>
          <w:lang w:val="nl-NL"/>
        </w:rPr>
        <w:tab/>
      </w:r>
      <w:r w:rsidRPr="00CF0111">
        <w:rPr>
          <w:rFonts w:ascii="Times New Roman" w:hAnsi="Times New Roman"/>
          <w:bCs/>
          <w:szCs w:val="28"/>
          <w:lang w:val="nl-NL"/>
        </w:rPr>
        <w:t>- Căng dây hoặc cắm tiêu để xác định cự ly và vị trí hố đào.</w:t>
      </w:r>
    </w:p>
    <w:p w:rsidR="00735CC1" w:rsidRPr="00CF0111" w:rsidRDefault="00735CC1" w:rsidP="00735CC1">
      <w:pPr>
        <w:pStyle w:val="Style1daudong"/>
        <w:tabs>
          <w:tab w:val="clear" w:pos="600"/>
          <w:tab w:val="clear" w:pos="984"/>
        </w:tabs>
        <w:spacing w:before="80" w:after="80" w:line="264" w:lineRule="auto"/>
        <w:ind w:left="0" w:firstLine="0"/>
        <w:rPr>
          <w:rFonts w:ascii="Times New Roman" w:hAnsi="Times New Roman"/>
          <w:bCs/>
          <w:szCs w:val="28"/>
          <w:lang w:val="nl-NL"/>
        </w:rPr>
      </w:pPr>
      <w:r w:rsidRPr="00CF0111">
        <w:rPr>
          <w:rFonts w:ascii="Times New Roman" w:hAnsi="Times New Roman"/>
          <w:bCs/>
          <w:szCs w:val="28"/>
          <w:lang w:val="nl-NL"/>
        </w:rPr>
        <w:tab/>
        <w:t>- Dẫy và xạc cỏ theo hố đào 1x1m hoặc 1x0,5m.</w:t>
      </w:r>
    </w:p>
    <w:p w:rsidR="00735CC1" w:rsidRPr="00CF0111" w:rsidRDefault="00735CC1" w:rsidP="00735CC1">
      <w:pPr>
        <w:pStyle w:val="Style1daudong"/>
        <w:tabs>
          <w:tab w:val="clear" w:pos="600"/>
          <w:tab w:val="clear" w:pos="984"/>
        </w:tabs>
        <w:spacing w:before="80" w:after="80" w:line="264" w:lineRule="auto"/>
        <w:ind w:left="0" w:firstLine="0"/>
        <w:rPr>
          <w:rFonts w:ascii="Times New Roman" w:hAnsi="Times New Roman"/>
          <w:bCs/>
          <w:szCs w:val="28"/>
          <w:lang w:val="nl-NL"/>
        </w:rPr>
      </w:pPr>
      <w:r w:rsidRPr="00CF0111">
        <w:rPr>
          <w:rFonts w:ascii="Times New Roman" w:hAnsi="Times New Roman"/>
          <w:bCs/>
          <w:szCs w:val="28"/>
          <w:lang w:val="nl-NL"/>
        </w:rPr>
        <w:tab/>
        <w:t>- Đào hố kích thước 30x30x30cm, khi đào để riêng lớp đất mặt và lớp đất dưới ở 2 bên miệng hố. Hoàn thành việc đào hố trước khi trồng 1 tháng.</w:t>
      </w:r>
    </w:p>
    <w:p w:rsidR="00735CC1" w:rsidRPr="00CF0111" w:rsidRDefault="00735CC1" w:rsidP="00735CC1">
      <w:pPr>
        <w:pStyle w:val="Style1daudong"/>
        <w:tabs>
          <w:tab w:val="clear" w:pos="600"/>
          <w:tab w:val="clear" w:pos="984"/>
        </w:tabs>
        <w:spacing w:before="80" w:after="80" w:line="264" w:lineRule="auto"/>
        <w:ind w:left="0" w:firstLine="0"/>
        <w:rPr>
          <w:rFonts w:ascii="Times New Roman" w:hAnsi="Times New Roman"/>
          <w:bCs/>
          <w:szCs w:val="28"/>
          <w:lang w:val="nl-NL"/>
        </w:rPr>
      </w:pPr>
      <w:r w:rsidRPr="00CF0111">
        <w:rPr>
          <w:rFonts w:ascii="Times New Roman" w:hAnsi="Times New Roman"/>
          <w:bCs/>
          <w:szCs w:val="28"/>
          <w:lang w:val="nl-NL"/>
        </w:rPr>
        <w:lastRenderedPageBreak/>
        <w:tab/>
        <w:t>- Lấp hố và bón phân: cho lớp đất mặt vào đáy hố và trộn đều với 0,05 kg phân NPK hoặc supe lân, sau đó lấp bằng đất tơi sạch cao hơn mặt đất tự nhiên 2-3 cm. Thời gian bón lót và lấp hố xong trước khi trồng cây ít nhất 7-10 ngày.</w:t>
      </w:r>
    </w:p>
    <w:p w:rsidR="00735CC1" w:rsidRPr="00CF0111" w:rsidRDefault="002D375D" w:rsidP="00735CC1">
      <w:pPr>
        <w:pStyle w:val="Style1daudong"/>
        <w:tabs>
          <w:tab w:val="clear" w:pos="600"/>
          <w:tab w:val="clear" w:pos="984"/>
        </w:tabs>
        <w:spacing w:before="80" w:after="80" w:line="264" w:lineRule="auto"/>
        <w:ind w:left="0" w:firstLine="0"/>
        <w:rPr>
          <w:rFonts w:ascii="Times New Roman" w:hAnsi="Times New Roman"/>
          <w:b/>
          <w:bCs/>
          <w:szCs w:val="28"/>
          <w:lang w:val="nl-NL"/>
        </w:rPr>
      </w:pPr>
      <w:r w:rsidRPr="00CF0111">
        <w:rPr>
          <w:rFonts w:ascii="Times New Roman" w:hAnsi="Times New Roman"/>
          <w:b/>
          <w:bCs/>
          <w:szCs w:val="28"/>
          <w:lang w:val="nl-NL"/>
        </w:rPr>
        <w:t>4.3.5</w:t>
      </w:r>
      <w:r w:rsidR="00735CC1" w:rsidRPr="00CF0111">
        <w:rPr>
          <w:rFonts w:ascii="Times New Roman" w:hAnsi="Times New Roman"/>
          <w:b/>
          <w:bCs/>
          <w:szCs w:val="28"/>
          <w:lang w:val="nl-NL"/>
        </w:rPr>
        <w:t>. Bốc xếp, vận chuyển cây đi trồng.</w:t>
      </w:r>
    </w:p>
    <w:p w:rsidR="00735CC1" w:rsidRPr="00CF0111" w:rsidRDefault="00735CC1" w:rsidP="00735CC1">
      <w:pPr>
        <w:pStyle w:val="Style1daudong"/>
        <w:tabs>
          <w:tab w:val="clear" w:pos="600"/>
          <w:tab w:val="clear" w:pos="984"/>
        </w:tabs>
        <w:spacing w:before="80" w:after="80" w:line="264" w:lineRule="auto"/>
        <w:ind w:left="0" w:firstLine="0"/>
        <w:rPr>
          <w:rFonts w:ascii="Times New Roman" w:hAnsi="Times New Roman"/>
          <w:bCs/>
          <w:szCs w:val="28"/>
          <w:lang w:val="nl-NL"/>
        </w:rPr>
      </w:pPr>
      <w:r w:rsidRPr="00CF0111">
        <w:rPr>
          <w:rFonts w:ascii="Times New Roman" w:hAnsi="Times New Roman"/>
          <w:b/>
          <w:bCs/>
          <w:szCs w:val="28"/>
          <w:lang w:val="nl-NL"/>
        </w:rPr>
        <w:tab/>
        <w:t xml:space="preserve">- </w:t>
      </w:r>
      <w:r w:rsidRPr="00CF0111">
        <w:rPr>
          <w:rFonts w:ascii="Times New Roman" w:hAnsi="Times New Roman"/>
          <w:bCs/>
          <w:szCs w:val="28"/>
          <w:lang w:val="nl-NL"/>
        </w:rPr>
        <w:t>Trước khi bứng cây cần tưới đẫm nước trước 2 ngày, không nên bứng chuyển cây lúc lá còn đọng nước và lúc trời đang mưa vì dễ làm hư hại cây, khi vận chuyển cần che mưa, nắng.</w:t>
      </w:r>
    </w:p>
    <w:p w:rsidR="00735CC1" w:rsidRPr="00CF0111" w:rsidRDefault="00735CC1" w:rsidP="00735CC1">
      <w:pPr>
        <w:pStyle w:val="Style1daudong"/>
        <w:tabs>
          <w:tab w:val="clear" w:pos="600"/>
          <w:tab w:val="clear" w:pos="984"/>
        </w:tabs>
        <w:spacing w:before="80" w:after="80" w:line="264" w:lineRule="auto"/>
        <w:ind w:left="0" w:firstLine="0"/>
        <w:rPr>
          <w:rFonts w:ascii="Times New Roman" w:hAnsi="Times New Roman"/>
          <w:bCs/>
          <w:szCs w:val="28"/>
          <w:lang w:val="nl-NL"/>
        </w:rPr>
      </w:pPr>
      <w:r w:rsidRPr="00CF0111">
        <w:rPr>
          <w:rFonts w:ascii="Times New Roman" w:hAnsi="Times New Roman"/>
          <w:bCs/>
          <w:szCs w:val="28"/>
          <w:lang w:val="nl-NL"/>
        </w:rPr>
        <w:tab/>
        <w:t>- Chuyển cây đến đâu, trồng hết đến đó. Nơi khó vận chuyển và xa vườn ươm phải tập kết cây ở bãi gần nơi trồng, khi nắng phải đảm bảo độ ẩm trong bầu, che mát và chống gia súc phá hại.</w:t>
      </w:r>
    </w:p>
    <w:p w:rsidR="00735CC1" w:rsidRPr="00CF0111" w:rsidRDefault="00735CC1" w:rsidP="00735CC1">
      <w:pPr>
        <w:pStyle w:val="Style1daudong"/>
        <w:tabs>
          <w:tab w:val="clear" w:pos="600"/>
          <w:tab w:val="clear" w:pos="984"/>
        </w:tabs>
        <w:spacing w:before="80" w:after="80" w:line="264" w:lineRule="auto"/>
        <w:ind w:left="0" w:firstLine="0"/>
        <w:rPr>
          <w:rFonts w:ascii="Times New Roman" w:hAnsi="Times New Roman"/>
          <w:bCs/>
          <w:szCs w:val="28"/>
          <w:lang w:val="nl-NL"/>
        </w:rPr>
      </w:pPr>
      <w:r w:rsidRPr="00CF0111">
        <w:rPr>
          <w:rFonts w:ascii="Times New Roman" w:hAnsi="Times New Roman"/>
          <w:bCs/>
          <w:szCs w:val="28"/>
          <w:lang w:val="nl-NL"/>
        </w:rPr>
        <w:tab/>
        <w:t>- Khi vận chuyển tránh làm vỡ bầu, dập cây, gẫy ngọn. Rải cây đến hố trồng khi bắt đầu trông cây.</w:t>
      </w:r>
    </w:p>
    <w:p w:rsidR="00735CC1" w:rsidRPr="00CF0111" w:rsidRDefault="002D375D" w:rsidP="00735CC1">
      <w:pPr>
        <w:pStyle w:val="Style1daudong"/>
        <w:tabs>
          <w:tab w:val="clear" w:pos="600"/>
          <w:tab w:val="clear" w:pos="984"/>
        </w:tabs>
        <w:spacing w:before="80" w:after="80" w:line="264" w:lineRule="auto"/>
        <w:ind w:left="0" w:firstLine="0"/>
        <w:rPr>
          <w:rFonts w:ascii="Times New Roman" w:hAnsi="Times New Roman"/>
          <w:szCs w:val="28"/>
          <w:lang w:val="nl-NL"/>
        </w:rPr>
      </w:pPr>
      <w:r w:rsidRPr="00CF0111">
        <w:rPr>
          <w:rFonts w:ascii="Times New Roman" w:hAnsi="Times New Roman"/>
          <w:b/>
          <w:bCs/>
          <w:szCs w:val="28"/>
          <w:lang w:val="nl-NL"/>
        </w:rPr>
        <w:t>4.3.6</w:t>
      </w:r>
      <w:r w:rsidR="00735CC1" w:rsidRPr="00CF0111">
        <w:rPr>
          <w:rFonts w:ascii="Times New Roman" w:hAnsi="Times New Roman"/>
          <w:b/>
          <w:bCs/>
          <w:szCs w:val="28"/>
          <w:lang w:val="nl-NL"/>
        </w:rPr>
        <w:t>. Kỹ thuật trồng</w:t>
      </w:r>
    </w:p>
    <w:p w:rsidR="00735CC1" w:rsidRPr="00CF0111" w:rsidRDefault="00735CC1" w:rsidP="00735CC1">
      <w:pPr>
        <w:pStyle w:val="Style1daudong"/>
        <w:tabs>
          <w:tab w:val="clear" w:pos="600"/>
          <w:tab w:val="clear" w:pos="984"/>
        </w:tabs>
        <w:spacing w:before="80" w:after="80" w:line="264" w:lineRule="auto"/>
        <w:ind w:left="0" w:firstLine="567"/>
        <w:rPr>
          <w:rFonts w:ascii="Times New Roman" w:hAnsi="Times New Roman"/>
          <w:szCs w:val="28"/>
          <w:lang w:val="nl-NL"/>
        </w:rPr>
      </w:pPr>
      <w:r w:rsidRPr="00CF0111">
        <w:rPr>
          <w:rFonts w:ascii="Times New Roman" w:hAnsi="Times New Roman"/>
          <w:szCs w:val="28"/>
          <w:lang w:val="nl-NL"/>
        </w:rPr>
        <w:t>- Trồng vào thời điểm nắng nhẹ, râm mát hoặc mưa nhỏ.</w:t>
      </w:r>
    </w:p>
    <w:p w:rsidR="00735CC1" w:rsidRPr="00CF0111" w:rsidRDefault="00735CC1" w:rsidP="00735CC1">
      <w:pPr>
        <w:pStyle w:val="Style1daudong"/>
        <w:tabs>
          <w:tab w:val="clear" w:pos="600"/>
          <w:tab w:val="clear" w:pos="984"/>
        </w:tabs>
        <w:spacing w:before="80" w:after="80" w:line="264" w:lineRule="auto"/>
        <w:ind w:left="0" w:firstLine="567"/>
        <w:rPr>
          <w:rFonts w:ascii="Times New Roman" w:hAnsi="Times New Roman"/>
          <w:szCs w:val="28"/>
          <w:lang w:val="nl-NL"/>
        </w:rPr>
      </w:pPr>
      <w:r w:rsidRPr="00CF0111">
        <w:rPr>
          <w:rFonts w:ascii="Times New Roman" w:hAnsi="Times New Roman"/>
          <w:szCs w:val="28"/>
          <w:lang w:val="nl-NL"/>
        </w:rPr>
        <w:t>- Dùng cuốc hoặc bay khơi chính giữa hố 1 hố rộng và sâu hơn bầu 1-2 cm.</w:t>
      </w:r>
    </w:p>
    <w:p w:rsidR="00735CC1" w:rsidRPr="00CF0111" w:rsidRDefault="00735CC1" w:rsidP="00735CC1">
      <w:pPr>
        <w:pStyle w:val="Style1daudong"/>
        <w:tabs>
          <w:tab w:val="clear" w:pos="600"/>
          <w:tab w:val="clear" w:pos="984"/>
        </w:tabs>
        <w:spacing w:before="80" w:after="80" w:line="264" w:lineRule="auto"/>
        <w:ind w:left="0" w:firstLine="567"/>
        <w:rPr>
          <w:rFonts w:ascii="Times New Roman" w:hAnsi="Times New Roman"/>
          <w:szCs w:val="28"/>
          <w:lang w:val="nl-NL"/>
        </w:rPr>
      </w:pPr>
      <w:r w:rsidRPr="00CF0111">
        <w:rPr>
          <w:rFonts w:ascii="Times New Roman" w:hAnsi="Times New Roman"/>
          <w:szCs w:val="28"/>
          <w:lang w:val="nl-NL"/>
        </w:rPr>
        <w:t>- Xé bỏ vỏ bầu và đặt cây con thẳng đứng vào giữa hố, tránh làm vỡ bầu.</w:t>
      </w:r>
    </w:p>
    <w:p w:rsidR="00735CC1" w:rsidRPr="00CF0111" w:rsidRDefault="00735CC1" w:rsidP="00735CC1">
      <w:pPr>
        <w:pStyle w:val="Style1daudong"/>
        <w:tabs>
          <w:tab w:val="clear" w:pos="600"/>
          <w:tab w:val="clear" w:pos="984"/>
        </w:tabs>
        <w:spacing w:before="80" w:after="80" w:line="264" w:lineRule="auto"/>
        <w:ind w:left="0" w:firstLine="567"/>
        <w:rPr>
          <w:rFonts w:ascii="Times New Roman" w:hAnsi="Times New Roman"/>
          <w:szCs w:val="28"/>
          <w:lang w:val="nl-NL"/>
        </w:rPr>
      </w:pPr>
      <w:r w:rsidRPr="00CF0111">
        <w:rPr>
          <w:rFonts w:ascii="Times New Roman" w:hAnsi="Times New Roman"/>
          <w:szCs w:val="28"/>
          <w:lang w:val="nl-NL"/>
        </w:rPr>
        <w:t>- Dùng đất tơi xốp ở lớp mặt bên ngoài lấp đầy hố, ép chặt đất xung quanh bầu cây và vun thêm đất thành mu rùa cao hơn mặt đất bình thường 2-3cm.</w:t>
      </w:r>
    </w:p>
    <w:p w:rsidR="00735CC1" w:rsidRPr="00CF0111" w:rsidRDefault="00735CC1" w:rsidP="00735CC1">
      <w:pPr>
        <w:pStyle w:val="Style1daudong"/>
        <w:tabs>
          <w:tab w:val="clear" w:pos="600"/>
          <w:tab w:val="clear" w:pos="984"/>
        </w:tabs>
        <w:spacing w:before="80" w:after="80" w:line="264" w:lineRule="auto"/>
        <w:ind w:left="0" w:firstLine="567"/>
        <w:rPr>
          <w:rFonts w:ascii="Times New Roman" w:hAnsi="Times New Roman"/>
          <w:szCs w:val="28"/>
          <w:lang w:val="nl-NL"/>
        </w:rPr>
      </w:pPr>
      <w:r w:rsidRPr="00CF0111">
        <w:rPr>
          <w:rFonts w:ascii="Times New Roman" w:hAnsi="Times New Roman"/>
          <w:szCs w:val="28"/>
          <w:lang w:val="nl-NL"/>
        </w:rPr>
        <w:t>- Chú ý không trồng cây quá sâu gây úng và cũng không trồng quá nông để cây bầu nhô lên mặt đất.</w:t>
      </w:r>
    </w:p>
    <w:p w:rsidR="00735CC1" w:rsidRPr="00CF0111" w:rsidRDefault="00735CC1" w:rsidP="00735CC1">
      <w:pPr>
        <w:pStyle w:val="Style1daudong"/>
        <w:tabs>
          <w:tab w:val="clear" w:pos="600"/>
          <w:tab w:val="clear" w:pos="984"/>
        </w:tabs>
        <w:spacing w:before="80" w:after="80" w:line="264" w:lineRule="auto"/>
        <w:ind w:left="0" w:firstLine="567"/>
        <w:rPr>
          <w:rFonts w:ascii="Times New Roman" w:hAnsi="Times New Roman"/>
          <w:szCs w:val="28"/>
          <w:lang w:val="nl-NL"/>
        </w:rPr>
      </w:pPr>
      <w:r w:rsidRPr="00CF0111">
        <w:rPr>
          <w:rFonts w:ascii="Times New Roman" w:hAnsi="Times New Roman"/>
          <w:szCs w:val="28"/>
          <w:lang w:val="nl-NL"/>
        </w:rPr>
        <w:t>- Cây đã rải ra hố phải trồng hết trong ngày.</w:t>
      </w:r>
    </w:p>
    <w:p w:rsidR="00735CC1" w:rsidRPr="00CF0111" w:rsidRDefault="002D375D" w:rsidP="00735CC1">
      <w:pPr>
        <w:spacing w:before="80" w:after="80" w:line="264" w:lineRule="auto"/>
        <w:jc w:val="both"/>
        <w:rPr>
          <w:b/>
          <w:lang w:val="nl-NL"/>
        </w:rPr>
      </w:pPr>
      <w:r w:rsidRPr="00CF0111">
        <w:rPr>
          <w:b/>
          <w:lang w:val="nl-NL"/>
        </w:rPr>
        <w:t>4.4</w:t>
      </w:r>
      <w:r w:rsidR="00735CC1" w:rsidRPr="00CF0111">
        <w:rPr>
          <w:b/>
          <w:lang w:val="nl-NL"/>
        </w:rPr>
        <w:t>. CHĂM SÓC VÀ BẢO VỆ RỪNG</w:t>
      </w:r>
    </w:p>
    <w:p w:rsidR="00735CC1" w:rsidRPr="00CF0111" w:rsidRDefault="002D375D" w:rsidP="00735CC1">
      <w:pPr>
        <w:spacing w:before="80" w:after="80" w:line="264" w:lineRule="auto"/>
        <w:jc w:val="both"/>
        <w:rPr>
          <w:b/>
          <w:lang w:val="nl-NL"/>
        </w:rPr>
      </w:pPr>
      <w:r w:rsidRPr="00CF0111">
        <w:rPr>
          <w:b/>
          <w:lang w:val="nl-NL"/>
        </w:rPr>
        <w:t>4.4</w:t>
      </w:r>
      <w:r w:rsidR="00735CC1" w:rsidRPr="00CF0111">
        <w:rPr>
          <w:b/>
          <w:lang w:val="nl-NL"/>
        </w:rPr>
        <w:t>.1. Trồng dặm</w:t>
      </w:r>
    </w:p>
    <w:p w:rsidR="00735CC1" w:rsidRPr="00CF0111" w:rsidRDefault="00735CC1" w:rsidP="00735CC1">
      <w:pPr>
        <w:spacing w:before="80" w:after="80" w:line="264" w:lineRule="auto"/>
        <w:jc w:val="both"/>
        <w:rPr>
          <w:lang w:val="nl-NL"/>
        </w:rPr>
      </w:pPr>
      <w:r w:rsidRPr="00CF0111">
        <w:rPr>
          <w:b/>
          <w:lang w:val="nl-NL"/>
        </w:rPr>
        <w:tab/>
      </w:r>
      <w:r w:rsidRPr="00CF0111">
        <w:rPr>
          <w:lang w:val="nl-NL"/>
        </w:rPr>
        <w:t>- Sau khi trồng 20-30 ngày kiểm tra tỷ lệ sống, nếu đạt dưới 85% phải trồng dặm lại theo quy định, kỹ thuật trồng dặm như cây trồng chính.</w:t>
      </w:r>
    </w:p>
    <w:p w:rsidR="00735CC1" w:rsidRPr="00CF0111" w:rsidRDefault="00735CC1" w:rsidP="00735CC1">
      <w:pPr>
        <w:spacing w:before="80" w:after="80" w:line="264" w:lineRule="auto"/>
        <w:jc w:val="both"/>
        <w:rPr>
          <w:lang w:val="nl-NL"/>
        </w:rPr>
      </w:pPr>
      <w:r w:rsidRPr="00CF0111">
        <w:rPr>
          <w:lang w:val="nl-NL"/>
        </w:rPr>
        <w:tab/>
        <w:t>- Trường hợp đến vụ trồng năm sau, nếu tỷ lệ sống chưa đạt 85% thì tiếp tục trồng dăm bằng cây con của năm trước.</w:t>
      </w:r>
    </w:p>
    <w:p w:rsidR="00735CC1" w:rsidRPr="00CF0111" w:rsidRDefault="002D375D" w:rsidP="00735CC1">
      <w:pPr>
        <w:spacing w:before="80" w:after="80" w:line="264" w:lineRule="auto"/>
        <w:jc w:val="both"/>
        <w:rPr>
          <w:b/>
          <w:bCs/>
          <w:lang w:val="nl-NL"/>
        </w:rPr>
      </w:pPr>
      <w:r w:rsidRPr="00CF0111">
        <w:rPr>
          <w:b/>
          <w:bCs/>
          <w:lang w:val="nl-NL"/>
        </w:rPr>
        <w:t>4.4</w:t>
      </w:r>
      <w:r w:rsidR="00735CC1" w:rsidRPr="00CF0111">
        <w:rPr>
          <w:b/>
          <w:bCs/>
          <w:lang w:val="nl-NL"/>
        </w:rPr>
        <w:t>.2. Chăm sóc rừng trồng</w:t>
      </w:r>
    </w:p>
    <w:p w:rsidR="00735CC1" w:rsidRPr="00CF0111" w:rsidRDefault="00735CC1" w:rsidP="00735CC1">
      <w:pPr>
        <w:spacing w:before="80" w:after="80" w:line="264" w:lineRule="auto"/>
        <w:jc w:val="both"/>
        <w:rPr>
          <w:bCs/>
          <w:lang w:val="nl-NL"/>
        </w:rPr>
      </w:pPr>
      <w:r w:rsidRPr="00CF0111">
        <w:rPr>
          <w:b/>
          <w:bCs/>
          <w:lang w:val="nl-NL"/>
        </w:rPr>
        <w:tab/>
      </w:r>
      <w:r w:rsidRPr="00CF0111">
        <w:rPr>
          <w:bCs/>
          <w:lang w:val="nl-NL"/>
        </w:rPr>
        <w:t>Thời gian chăm sóc là 5 năm.</w:t>
      </w:r>
    </w:p>
    <w:p w:rsidR="00735CC1" w:rsidRPr="00CF0111" w:rsidRDefault="00735CC1" w:rsidP="00735CC1">
      <w:pPr>
        <w:spacing w:before="80" w:after="80" w:line="264" w:lineRule="auto"/>
        <w:jc w:val="both"/>
        <w:rPr>
          <w:bCs/>
          <w:lang w:val="nl-NL"/>
        </w:rPr>
      </w:pPr>
      <w:r w:rsidRPr="00CF0111">
        <w:rPr>
          <w:bCs/>
          <w:lang w:val="nl-NL"/>
        </w:rPr>
        <w:tab/>
        <w:t>- Năm thứ nhất: Chăm sóc 1 lần vào đầu mùa khô. Nội dung chăm sóc là rẫy cỏ xung quanh gốc và phát dọn thực bì toàn diện.</w:t>
      </w:r>
    </w:p>
    <w:p w:rsidR="00735CC1" w:rsidRPr="00CF0111" w:rsidRDefault="00735CC1" w:rsidP="00735CC1">
      <w:pPr>
        <w:spacing w:before="80" w:after="80" w:line="264" w:lineRule="auto"/>
        <w:jc w:val="both"/>
        <w:rPr>
          <w:bCs/>
          <w:lang w:val="nl-NL"/>
        </w:rPr>
      </w:pPr>
      <w:r w:rsidRPr="00CF0111">
        <w:rPr>
          <w:bCs/>
          <w:lang w:val="nl-NL"/>
        </w:rPr>
        <w:tab/>
        <w:t>- Năm thứ 2 và 3: Chăm sóc 2 lần.</w:t>
      </w:r>
    </w:p>
    <w:p w:rsidR="00735CC1" w:rsidRPr="00CF0111" w:rsidRDefault="00735CC1" w:rsidP="00735CC1">
      <w:pPr>
        <w:spacing w:before="80" w:after="80" w:line="264" w:lineRule="auto"/>
        <w:jc w:val="both"/>
        <w:rPr>
          <w:bCs/>
          <w:lang w:val="nl-NL"/>
        </w:rPr>
      </w:pPr>
      <w:r w:rsidRPr="00CF0111">
        <w:rPr>
          <w:bCs/>
          <w:lang w:val="nl-NL"/>
        </w:rPr>
        <w:tab/>
        <w:t>Lần 1: phát thực bì toàn diện, rẫy cỏ và vun vao gốc cây với đường kính 0,8m vào đầu mùa mưa.</w:t>
      </w:r>
    </w:p>
    <w:p w:rsidR="00735CC1" w:rsidRPr="00CF0111" w:rsidRDefault="00735CC1" w:rsidP="00735CC1">
      <w:pPr>
        <w:spacing w:before="80" w:after="80" w:line="264" w:lineRule="auto"/>
        <w:jc w:val="both"/>
        <w:rPr>
          <w:bCs/>
          <w:lang w:val="nl-NL"/>
        </w:rPr>
      </w:pPr>
      <w:r w:rsidRPr="00CF0111">
        <w:rPr>
          <w:bCs/>
          <w:lang w:val="nl-NL"/>
        </w:rPr>
        <w:tab/>
        <w:t>Lần 2: phát thực bì toàn diện, rẫy cỏ và vun vao gốc cây với đường kính 0,8m, đốt dọn sạch có kiểm soát giữa 2 hàng cây vào đầu mùa khô.</w:t>
      </w:r>
    </w:p>
    <w:p w:rsidR="00735CC1" w:rsidRPr="00CF0111" w:rsidRDefault="00735CC1" w:rsidP="00735CC1">
      <w:pPr>
        <w:spacing w:before="80" w:after="80" w:line="264" w:lineRule="auto"/>
        <w:jc w:val="both"/>
        <w:rPr>
          <w:bCs/>
          <w:lang w:val="nl-NL"/>
        </w:rPr>
      </w:pPr>
      <w:r w:rsidRPr="00CF0111">
        <w:rPr>
          <w:bCs/>
          <w:lang w:val="nl-NL"/>
        </w:rPr>
        <w:lastRenderedPageBreak/>
        <w:tab/>
        <w:t>- Năm thứ 4: chăm sóc 2 lần</w:t>
      </w:r>
    </w:p>
    <w:p w:rsidR="00735CC1" w:rsidRPr="00CF0111" w:rsidRDefault="00735CC1" w:rsidP="00735CC1">
      <w:pPr>
        <w:spacing w:before="80" w:after="80" w:line="264" w:lineRule="auto"/>
        <w:jc w:val="both"/>
        <w:rPr>
          <w:bCs/>
          <w:lang w:val="nl-NL"/>
        </w:rPr>
      </w:pPr>
      <w:r w:rsidRPr="00CF0111">
        <w:rPr>
          <w:bCs/>
          <w:lang w:val="nl-NL"/>
        </w:rPr>
        <w:tab/>
        <w:t>Lần 1: phát thực bì toàn diện vào đầu mùa mưa.</w:t>
      </w:r>
    </w:p>
    <w:p w:rsidR="00735CC1" w:rsidRPr="00CF0111" w:rsidRDefault="00735CC1" w:rsidP="00735CC1">
      <w:pPr>
        <w:spacing w:before="80" w:after="80" w:line="264" w:lineRule="auto"/>
        <w:jc w:val="both"/>
        <w:rPr>
          <w:bCs/>
          <w:lang w:val="nl-NL"/>
        </w:rPr>
      </w:pPr>
      <w:r w:rsidRPr="00CF0111">
        <w:rPr>
          <w:bCs/>
          <w:lang w:val="nl-NL"/>
        </w:rPr>
        <w:tab/>
        <w:t>Lần 2: phát thực bì toàn diện, đốt dọn sạch cỏ.</w:t>
      </w:r>
    </w:p>
    <w:p w:rsidR="00735CC1" w:rsidRPr="00CF0111" w:rsidRDefault="00735CC1" w:rsidP="00735CC1">
      <w:pPr>
        <w:spacing w:before="80" w:after="80" w:line="264" w:lineRule="auto"/>
        <w:jc w:val="both"/>
        <w:rPr>
          <w:bCs/>
          <w:lang w:val="nl-NL"/>
        </w:rPr>
      </w:pPr>
      <w:r w:rsidRPr="00CF0111">
        <w:rPr>
          <w:bCs/>
          <w:lang w:val="nl-NL"/>
        </w:rPr>
        <w:tab/>
        <w:t>- Năm thứ 5: Phát thực bì toàn diện và đốt dọn có kiểm soát 1 lần vào đầu mùa khô.</w:t>
      </w:r>
    </w:p>
    <w:p w:rsidR="00735CC1" w:rsidRPr="00CF0111" w:rsidRDefault="002D375D" w:rsidP="00735CC1">
      <w:pPr>
        <w:spacing w:before="80" w:after="80" w:line="264" w:lineRule="auto"/>
        <w:jc w:val="both"/>
        <w:rPr>
          <w:b/>
          <w:bCs/>
          <w:lang w:val="nl-NL"/>
        </w:rPr>
      </w:pPr>
      <w:r w:rsidRPr="00CF0111">
        <w:rPr>
          <w:b/>
          <w:bCs/>
          <w:lang w:val="nl-NL"/>
        </w:rPr>
        <w:t>4.4</w:t>
      </w:r>
      <w:r w:rsidR="00735CC1" w:rsidRPr="00CF0111">
        <w:rPr>
          <w:b/>
          <w:bCs/>
          <w:lang w:val="nl-NL"/>
        </w:rPr>
        <w:t>.3. Bảo vệ rừng</w:t>
      </w:r>
    </w:p>
    <w:p w:rsidR="00735CC1" w:rsidRPr="00CF0111" w:rsidRDefault="0011732A" w:rsidP="00735CC1">
      <w:pPr>
        <w:spacing w:before="80" w:after="80" w:line="264" w:lineRule="auto"/>
        <w:jc w:val="both"/>
        <w:rPr>
          <w:b/>
          <w:iCs/>
          <w:lang w:val="nl-NL"/>
        </w:rPr>
      </w:pPr>
      <w:r w:rsidRPr="00CF0111">
        <w:rPr>
          <w:b/>
          <w:iCs/>
          <w:lang w:val="nl-NL"/>
        </w:rPr>
        <w:t>4.4</w:t>
      </w:r>
      <w:r w:rsidR="00735CC1" w:rsidRPr="00CF0111">
        <w:rPr>
          <w:b/>
          <w:iCs/>
          <w:lang w:val="nl-NL"/>
        </w:rPr>
        <w:t>.3.1. Phòng cháy và chữa cháy</w:t>
      </w:r>
    </w:p>
    <w:p w:rsidR="00735CC1" w:rsidRPr="00CF0111" w:rsidRDefault="00735CC1" w:rsidP="00735CC1">
      <w:pPr>
        <w:spacing w:before="80" w:after="80" w:line="264" w:lineRule="auto"/>
        <w:jc w:val="both"/>
        <w:rPr>
          <w:iCs/>
          <w:lang w:val="nl-NL"/>
        </w:rPr>
      </w:pPr>
      <w:r w:rsidRPr="00CF0111">
        <w:rPr>
          <w:b/>
          <w:iCs/>
          <w:lang w:val="nl-NL"/>
        </w:rPr>
        <w:tab/>
      </w:r>
      <w:r w:rsidRPr="00CF0111">
        <w:rPr>
          <w:iCs/>
          <w:lang w:val="nl-NL"/>
        </w:rPr>
        <w:t>- Ban chỉ huy phòng cháy rừng và các tổ đội phòng cháy rừng phải thường xuyên theo dõi dự báo và cấp cháy rừng từ chi cục Kiểm lâm để có biện pháp phòng cháy rừng phù hợp và phân công thường trực 24/24 giờ trong ngày suốt mùa khô để kịp thời chỉ đạo, phát hiện và dập tắt đám cháy khi xẩy ra.</w:t>
      </w:r>
    </w:p>
    <w:p w:rsidR="00735CC1" w:rsidRPr="00CF0111" w:rsidRDefault="00735CC1" w:rsidP="00735CC1">
      <w:pPr>
        <w:spacing w:before="80" w:after="80" w:line="264" w:lineRule="auto"/>
        <w:jc w:val="both"/>
        <w:rPr>
          <w:iCs/>
          <w:lang w:val="nl-NL"/>
        </w:rPr>
      </w:pPr>
      <w:r w:rsidRPr="00CF0111">
        <w:rPr>
          <w:iCs/>
          <w:lang w:val="nl-NL"/>
        </w:rPr>
        <w:tab/>
        <w:t>- Hàng năm phải chăm sóc tu bổ các băng cản lửa, dọn sạch thực bì, đốt có kiểm soát vào đầu mùa khô nếu là băng trắng, tu bổ và chăm sóc cây trong băng xanh, tu bổ sửa chữa các chòi canh lửa, các dụng cụ thiết bị cần thiết cho công tác phòng chống cháy rừng.</w:t>
      </w:r>
    </w:p>
    <w:p w:rsidR="00735CC1" w:rsidRPr="00CF0111" w:rsidRDefault="00735CC1" w:rsidP="00735CC1">
      <w:pPr>
        <w:spacing w:before="80" w:after="80" w:line="264" w:lineRule="auto"/>
        <w:jc w:val="both"/>
        <w:rPr>
          <w:iCs/>
          <w:lang w:val="nl-NL"/>
        </w:rPr>
      </w:pPr>
      <w:r w:rsidRPr="00CF0111">
        <w:rPr>
          <w:iCs/>
          <w:lang w:val="nl-NL"/>
        </w:rPr>
        <w:tab/>
        <w:t>- Tuyệt đối tuân thủ đúng các quy định phòng cháy rừng mà Bộ đã ban hành.</w:t>
      </w:r>
    </w:p>
    <w:p w:rsidR="00735CC1" w:rsidRPr="00CF0111" w:rsidRDefault="00735CC1" w:rsidP="00735CC1">
      <w:pPr>
        <w:spacing w:before="80" w:after="80" w:line="264" w:lineRule="auto"/>
        <w:jc w:val="both"/>
        <w:rPr>
          <w:iCs/>
          <w:lang w:val="nl-NL"/>
        </w:rPr>
      </w:pPr>
      <w:r w:rsidRPr="00CF0111">
        <w:rPr>
          <w:iCs/>
          <w:lang w:val="nl-NL"/>
        </w:rPr>
        <w:tab/>
        <w:t>- Tổ chức lực lượng chuyên trách và giao khoán quản lý bảo vệ rừng để thực hiện các biện pháp phòng chống chặt phá của con người và sự phá hoại của gia súc.</w:t>
      </w:r>
    </w:p>
    <w:p w:rsidR="00735CC1" w:rsidRPr="00CF0111" w:rsidRDefault="00735CC1" w:rsidP="00735CC1">
      <w:pPr>
        <w:spacing w:before="80" w:after="80" w:line="264" w:lineRule="auto"/>
        <w:jc w:val="both"/>
        <w:rPr>
          <w:iCs/>
          <w:lang w:val="nl-NL"/>
        </w:rPr>
      </w:pPr>
      <w:r w:rsidRPr="00CF0111">
        <w:rPr>
          <w:iCs/>
          <w:lang w:val="nl-NL"/>
        </w:rPr>
        <w:tab/>
        <w:t>- Thực hiện treo biển báo cấm lửa, cấm chặt phá và chăn thả gia súc quanh khu vực rừng trồng nơi con người thường qua lại.</w:t>
      </w:r>
    </w:p>
    <w:p w:rsidR="00735CC1" w:rsidRPr="00CF0111" w:rsidRDefault="0011732A" w:rsidP="00735CC1">
      <w:pPr>
        <w:spacing w:before="80" w:after="80" w:line="264" w:lineRule="auto"/>
        <w:jc w:val="both"/>
        <w:rPr>
          <w:b/>
          <w:iCs/>
          <w:lang w:val="nl-NL"/>
        </w:rPr>
      </w:pPr>
      <w:r w:rsidRPr="00CF0111">
        <w:rPr>
          <w:b/>
          <w:iCs/>
          <w:lang w:val="nl-NL"/>
        </w:rPr>
        <w:t>4.4</w:t>
      </w:r>
      <w:r w:rsidR="00735CC1" w:rsidRPr="00CF0111">
        <w:rPr>
          <w:b/>
          <w:iCs/>
          <w:lang w:val="nl-NL"/>
        </w:rPr>
        <w:t>.3.2. Phòng chống sâu bệnh</w:t>
      </w:r>
    </w:p>
    <w:p w:rsidR="00735CC1" w:rsidRPr="00CF0111" w:rsidRDefault="00735CC1" w:rsidP="00735CC1">
      <w:pPr>
        <w:spacing w:before="80" w:after="80" w:line="264" w:lineRule="auto"/>
        <w:jc w:val="both"/>
        <w:rPr>
          <w:iCs/>
          <w:lang w:val="nl-NL"/>
        </w:rPr>
      </w:pPr>
      <w:r w:rsidRPr="00CF0111">
        <w:rPr>
          <w:b/>
          <w:iCs/>
          <w:lang w:val="nl-NL"/>
        </w:rPr>
        <w:tab/>
      </w:r>
      <w:r w:rsidRPr="00CF0111">
        <w:rPr>
          <w:iCs/>
          <w:lang w:val="nl-NL"/>
        </w:rPr>
        <w:t>- Phòng sâu bệnh hại rừng trồng bằng các biện pháp tổng hợp sau:</w:t>
      </w:r>
    </w:p>
    <w:p w:rsidR="00735CC1" w:rsidRPr="00CF0111" w:rsidRDefault="00735CC1" w:rsidP="00735CC1">
      <w:pPr>
        <w:spacing w:before="80" w:after="80" w:line="264" w:lineRule="auto"/>
        <w:jc w:val="both"/>
        <w:rPr>
          <w:iCs/>
          <w:lang w:val="nl-NL"/>
        </w:rPr>
      </w:pPr>
      <w:r w:rsidRPr="00CF0111">
        <w:rPr>
          <w:iCs/>
          <w:lang w:val="nl-NL"/>
        </w:rPr>
        <w:tab/>
        <w:t>+ Chọn vùng trồng Thông 3 lá thích hợp.</w:t>
      </w:r>
    </w:p>
    <w:p w:rsidR="00735CC1" w:rsidRPr="00CF0111" w:rsidRDefault="00735CC1" w:rsidP="00735CC1">
      <w:pPr>
        <w:spacing w:before="80" w:after="80" w:line="264" w:lineRule="auto"/>
        <w:jc w:val="both"/>
        <w:rPr>
          <w:iCs/>
          <w:lang w:val="nl-NL"/>
        </w:rPr>
      </w:pPr>
      <w:r w:rsidRPr="00CF0111">
        <w:rPr>
          <w:iCs/>
          <w:lang w:val="nl-NL"/>
        </w:rPr>
        <w:tab/>
        <w:t>+ Rừng trồng với giống kháng bệnh.</w:t>
      </w:r>
    </w:p>
    <w:p w:rsidR="00735CC1" w:rsidRPr="00CF0111" w:rsidRDefault="00735CC1" w:rsidP="00735CC1">
      <w:pPr>
        <w:spacing w:before="80" w:after="80" w:line="264" w:lineRule="auto"/>
        <w:jc w:val="both"/>
        <w:rPr>
          <w:iCs/>
          <w:lang w:val="nl-NL"/>
        </w:rPr>
      </w:pPr>
      <w:r w:rsidRPr="00CF0111">
        <w:rPr>
          <w:iCs/>
          <w:lang w:val="nl-NL"/>
        </w:rPr>
        <w:tab/>
        <w:t>+ Trồng rừng Thông 3 lá hỗn giao với các loài cây lá rộng bản địa phù hợp.</w:t>
      </w:r>
    </w:p>
    <w:p w:rsidR="00735CC1" w:rsidRPr="00CF0111" w:rsidRDefault="00735CC1" w:rsidP="00735CC1">
      <w:pPr>
        <w:spacing w:before="80" w:after="80" w:line="264" w:lineRule="auto"/>
        <w:jc w:val="both"/>
        <w:rPr>
          <w:iCs/>
          <w:lang w:val="nl-NL"/>
        </w:rPr>
      </w:pPr>
      <w:r w:rsidRPr="00CF0111">
        <w:rPr>
          <w:iCs/>
          <w:lang w:val="nl-NL"/>
        </w:rPr>
        <w:tab/>
        <w:t>+ Tạo điều kiện cho thiên địch phát triển (nhện, bọ xít, ong mắt đỏ, chim...) để kìm hãm và ổn định.</w:t>
      </w:r>
    </w:p>
    <w:p w:rsidR="00735CC1" w:rsidRPr="00CF0111" w:rsidRDefault="00735CC1" w:rsidP="00735CC1">
      <w:pPr>
        <w:spacing w:before="80" w:after="80" w:line="264" w:lineRule="auto"/>
        <w:ind w:left="720"/>
        <w:jc w:val="both"/>
        <w:rPr>
          <w:iCs/>
          <w:lang w:val="nl-NL"/>
        </w:rPr>
      </w:pPr>
      <w:r w:rsidRPr="00CF0111">
        <w:rPr>
          <w:iCs/>
          <w:lang w:val="nl-NL"/>
        </w:rPr>
        <w:t>- Diệt trừ sâu bệnh hại rừng trồng:</w:t>
      </w:r>
    </w:p>
    <w:p w:rsidR="00735CC1" w:rsidRPr="00CF0111" w:rsidRDefault="00735CC1" w:rsidP="00735CC1">
      <w:pPr>
        <w:spacing w:before="80" w:after="80" w:line="264" w:lineRule="auto"/>
        <w:ind w:firstLine="720"/>
        <w:jc w:val="both"/>
        <w:rPr>
          <w:iCs/>
          <w:lang w:val="nl-NL"/>
        </w:rPr>
      </w:pPr>
      <w:r w:rsidRPr="00CF0111">
        <w:rPr>
          <w:iCs/>
          <w:lang w:val="nl-NL"/>
        </w:rPr>
        <w:t>+ Khi có dịch bệnh xuất hiện, cho phép xử lý phun thuốc dưới sự chỉ đạo của Chi cục bảo vệ thực vật. Thuốc phun có thể dùng Fenitrothion nồng độ 0,5% hoặc Decis 2,5EC, nồng độ 0,2% với liều lượng 1,5-2 kg/ha (đối với sâu róm thông) hoặc thuốc có gốc Carbamat như Bassa 50EC, nồng độ 0,25 hay Fenitrothion 50EC, nồng độ 0,5% phun sâu non ở tuổi nhỏ (với ong ăn lá).</w:t>
      </w:r>
    </w:p>
    <w:p w:rsidR="00735CC1" w:rsidRPr="00CF0111" w:rsidRDefault="00735CC1" w:rsidP="00BF6792">
      <w:pPr>
        <w:spacing w:before="80" w:after="80" w:line="264" w:lineRule="auto"/>
        <w:ind w:firstLine="720"/>
        <w:jc w:val="both"/>
        <w:rPr>
          <w:iCs/>
          <w:lang w:val="nl-NL"/>
        </w:rPr>
      </w:pPr>
      <w:r w:rsidRPr="00CF0111">
        <w:rPr>
          <w:iCs/>
          <w:lang w:val="nl-NL"/>
        </w:rPr>
        <w:lastRenderedPageBreak/>
        <w:t>+ Riêng bệnh héo rũ thông 3 lá: hiện chưa có biện pháp phòng trừ bằng hóa học, do đó phải chặt sát gốc và đốt tất cả các cây bị bệnh hoặc đã chết do bệnh để tránh việc lây nhiễm thành dịch.</w:t>
      </w:r>
    </w:p>
    <w:p w:rsidR="000408DE" w:rsidRPr="00CF0111" w:rsidRDefault="00735CC1" w:rsidP="0038133E">
      <w:pPr>
        <w:spacing w:before="80" w:after="80" w:line="264" w:lineRule="auto"/>
        <w:rPr>
          <w:bCs/>
          <w:lang w:val="nl-NL"/>
        </w:rPr>
      </w:pPr>
      <w:r w:rsidRPr="00CF0111">
        <w:rPr>
          <w:b/>
          <w:color w:val="FF0000"/>
          <w:lang w:val="nl-NL"/>
        </w:rPr>
        <w:t>5</w:t>
      </w:r>
      <w:r w:rsidR="000408DE" w:rsidRPr="00CF0111">
        <w:rPr>
          <w:color w:val="FF0000"/>
          <w:lang w:val="nl-NL"/>
        </w:rPr>
        <w:t xml:space="preserve">. </w:t>
      </w:r>
      <w:r w:rsidR="000408DE" w:rsidRPr="00CF0111">
        <w:rPr>
          <w:b/>
          <w:color w:val="FF0000"/>
          <w:lang w:val="nl-NL"/>
        </w:rPr>
        <w:t xml:space="preserve"> THÔNG CARIBE </w:t>
      </w:r>
      <w:r w:rsidR="000408DE" w:rsidRPr="00CF0111">
        <w:rPr>
          <w:bCs/>
          <w:lang w:val="nl-NL"/>
        </w:rPr>
        <w:t xml:space="preserve"> </w:t>
      </w:r>
      <w:r w:rsidR="000408DE" w:rsidRPr="00CF0111">
        <w:rPr>
          <w:bCs/>
          <w:i/>
          <w:lang w:val="nl-NL"/>
        </w:rPr>
        <w:t xml:space="preserve">Pinus caribaea </w:t>
      </w:r>
      <w:r w:rsidR="000408DE" w:rsidRPr="00CF0111">
        <w:rPr>
          <w:bCs/>
          <w:lang w:val="nl-NL"/>
        </w:rPr>
        <w:t>Morelet</w:t>
      </w:r>
    </w:p>
    <w:p w:rsidR="000408DE" w:rsidRPr="00CF0111" w:rsidRDefault="0038133E" w:rsidP="000408DE">
      <w:pPr>
        <w:pStyle w:val="ListParagraph"/>
        <w:spacing w:before="80" w:after="80" w:line="264" w:lineRule="auto"/>
        <w:ind w:left="0"/>
        <w:jc w:val="both"/>
        <w:rPr>
          <w:b/>
          <w:sz w:val="28"/>
          <w:szCs w:val="28"/>
          <w:lang w:val="nl-NL"/>
        </w:rPr>
      </w:pPr>
      <w:r w:rsidRPr="00CF0111">
        <w:rPr>
          <w:b/>
          <w:sz w:val="28"/>
          <w:szCs w:val="28"/>
          <w:lang w:val="nl-NL"/>
        </w:rPr>
        <w:t>5</w:t>
      </w:r>
      <w:r w:rsidR="000408DE" w:rsidRPr="00CF0111">
        <w:rPr>
          <w:b/>
          <w:sz w:val="28"/>
          <w:szCs w:val="28"/>
          <w:lang w:val="nl-NL"/>
        </w:rPr>
        <w:t>.</w:t>
      </w:r>
      <w:r w:rsidRPr="00CF0111">
        <w:rPr>
          <w:b/>
          <w:sz w:val="28"/>
          <w:szCs w:val="28"/>
          <w:lang w:val="nl-NL"/>
        </w:rPr>
        <w:t>1.</w:t>
      </w:r>
      <w:r w:rsidR="000408DE" w:rsidRPr="00CF0111">
        <w:rPr>
          <w:b/>
          <w:sz w:val="28"/>
          <w:szCs w:val="28"/>
          <w:lang w:val="nl-NL"/>
        </w:rPr>
        <w:t xml:space="preserve"> ĐIỀU KIỆN GÂY TRỒNG.</w:t>
      </w:r>
    </w:p>
    <w:p w:rsidR="000408DE" w:rsidRPr="00CF0111" w:rsidRDefault="0038133E" w:rsidP="000408DE">
      <w:pPr>
        <w:spacing w:before="80" w:after="80" w:line="264" w:lineRule="auto"/>
        <w:jc w:val="both"/>
        <w:rPr>
          <w:b/>
          <w:lang w:val="nl-NL"/>
        </w:rPr>
      </w:pPr>
      <w:r w:rsidRPr="00CF0111">
        <w:rPr>
          <w:b/>
          <w:lang w:val="nl-NL"/>
        </w:rPr>
        <w:t>5.1</w:t>
      </w:r>
      <w:r w:rsidR="000408DE" w:rsidRPr="00CF0111">
        <w:rPr>
          <w:b/>
          <w:lang w:val="nl-NL"/>
        </w:rPr>
        <w:t>.1. Điều kiện khí hậu, địa hình.</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08"/>
        <w:gridCol w:w="1608"/>
        <w:gridCol w:w="1675"/>
        <w:gridCol w:w="1675"/>
        <w:gridCol w:w="1342"/>
        <w:gridCol w:w="1204"/>
      </w:tblGrid>
      <w:tr w:rsidR="000408DE" w:rsidRPr="00CF0111" w:rsidTr="004D4792">
        <w:tc>
          <w:tcPr>
            <w:tcW w:w="4891" w:type="dxa"/>
            <w:gridSpan w:val="3"/>
            <w:vAlign w:val="center"/>
          </w:tcPr>
          <w:p w:rsidR="000408DE" w:rsidRPr="00CF0111" w:rsidRDefault="000408DE" w:rsidP="008E4FDA">
            <w:pPr>
              <w:spacing w:before="80" w:after="80" w:line="264" w:lineRule="auto"/>
              <w:jc w:val="center"/>
              <w:rPr>
                <w:lang w:val="nl-NL"/>
              </w:rPr>
            </w:pPr>
            <w:r w:rsidRPr="00CF0111">
              <w:rPr>
                <w:lang w:val="nl-NL"/>
              </w:rPr>
              <w:t>Nhiệt độ bình quân (</w:t>
            </w:r>
            <w:r w:rsidRPr="00CF0111">
              <w:rPr>
                <w:vertAlign w:val="superscript"/>
                <w:lang w:val="nl-NL"/>
              </w:rPr>
              <w:t>o</w:t>
            </w:r>
            <w:r w:rsidRPr="00CF0111">
              <w:rPr>
                <w:lang w:val="nl-NL"/>
              </w:rPr>
              <w:t>C)</w:t>
            </w:r>
          </w:p>
        </w:tc>
        <w:tc>
          <w:tcPr>
            <w:tcW w:w="1675" w:type="dxa"/>
            <w:vMerge w:val="restart"/>
            <w:vAlign w:val="center"/>
          </w:tcPr>
          <w:p w:rsidR="000408DE" w:rsidRPr="00CF0111" w:rsidRDefault="000408DE" w:rsidP="008E4FDA">
            <w:pPr>
              <w:spacing w:before="80" w:after="80" w:line="264" w:lineRule="auto"/>
              <w:jc w:val="center"/>
              <w:rPr>
                <w:lang w:val="nl-NL"/>
              </w:rPr>
            </w:pPr>
            <w:r w:rsidRPr="00CF0111">
              <w:rPr>
                <w:lang w:val="nl-NL"/>
              </w:rPr>
              <w:t>Lượng mưa (mm/năm)</w:t>
            </w:r>
          </w:p>
        </w:tc>
        <w:tc>
          <w:tcPr>
            <w:tcW w:w="1342" w:type="dxa"/>
            <w:vMerge w:val="restart"/>
            <w:vAlign w:val="center"/>
          </w:tcPr>
          <w:p w:rsidR="000408DE" w:rsidRPr="00CF0111" w:rsidRDefault="000408DE" w:rsidP="008E4FDA">
            <w:pPr>
              <w:spacing w:before="80" w:after="80" w:line="264" w:lineRule="auto"/>
              <w:jc w:val="center"/>
              <w:rPr>
                <w:lang w:val="nl-NL"/>
              </w:rPr>
            </w:pPr>
            <w:r w:rsidRPr="00CF0111">
              <w:rPr>
                <w:lang w:val="nl-NL"/>
              </w:rPr>
              <w:t>Độ cao tuyệt đối (m)</w:t>
            </w:r>
          </w:p>
        </w:tc>
        <w:tc>
          <w:tcPr>
            <w:tcW w:w="1204" w:type="dxa"/>
            <w:vMerge w:val="restart"/>
            <w:vAlign w:val="center"/>
          </w:tcPr>
          <w:p w:rsidR="000408DE" w:rsidRPr="00CF0111" w:rsidRDefault="000408DE" w:rsidP="008E4FDA">
            <w:pPr>
              <w:spacing w:before="80" w:after="80" w:line="264" w:lineRule="auto"/>
              <w:jc w:val="center"/>
              <w:rPr>
                <w:lang w:val="nl-NL"/>
              </w:rPr>
            </w:pPr>
            <w:r w:rsidRPr="00CF0111">
              <w:rPr>
                <w:lang w:val="nl-NL"/>
              </w:rPr>
              <w:t>Độ dốc (</w:t>
            </w:r>
            <w:r w:rsidRPr="00CF0111">
              <w:rPr>
                <w:vertAlign w:val="superscript"/>
                <w:lang w:val="nl-NL"/>
              </w:rPr>
              <w:t>o</w:t>
            </w:r>
            <w:r w:rsidRPr="00CF0111">
              <w:rPr>
                <w:lang w:val="nl-NL"/>
              </w:rPr>
              <w:t>)</w:t>
            </w:r>
          </w:p>
        </w:tc>
      </w:tr>
      <w:tr w:rsidR="000408DE" w:rsidRPr="00CF0111" w:rsidTr="004D4792">
        <w:tc>
          <w:tcPr>
            <w:tcW w:w="1608" w:type="dxa"/>
            <w:vAlign w:val="center"/>
          </w:tcPr>
          <w:p w:rsidR="000408DE" w:rsidRPr="00CF0111" w:rsidRDefault="000408DE" w:rsidP="008E4FDA">
            <w:pPr>
              <w:spacing w:before="80" w:after="80" w:line="264" w:lineRule="auto"/>
              <w:jc w:val="center"/>
              <w:rPr>
                <w:lang w:val="nl-NL"/>
              </w:rPr>
            </w:pPr>
            <w:r w:rsidRPr="00CF0111">
              <w:rPr>
                <w:lang w:val="nl-NL"/>
              </w:rPr>
              <w:t>Hàng năm</w:t>
            </w:r>
          </w:p>
        </w:tc>
        <w:tc>
          <w:tcPr>
            <w:tcW w:w="1608" w:type="dxa"/>
            <w:vAlign w:val="center"/>
          </w:tcPr>
          <w:p w:rsidR="000408DE" w:rsidRPr="00CF0111" w:rsidRDefault="000408DE" w:rsidP="008E4FDA">
            <w:pPr>
              <w:spacing w:before="80" w:after="80" w:line="264" w:lineRule="auto"/>
              <w:jc w:val="center"/>
              <w:rPr>
                <w:lang w:val="nl-NL"/>
              </w:rPr>
            </w:pPr>
            <w:r w:rsidRPr="00CF0111">
              <w:rPr>
                <w:lang w:val="nl-NL"/>
              </w:rPr>
              <w:t>Tháng nóng nhất</w:t>
            </w:r>
          </w:p>
        </w:tc>
        <w:tc>
          <w:tcPr>
            <w:tcW w:w="1675" w:type="dxa"/>
            <w:vAlign w:val="center"/>
          </w:tcPr>
          <w:p w:rsidR="000408DE" w:rsidRPr="00CF0111" w:rsidRDefault="000408DE" w:rsidP="008E4FDA">
            <w:pPr>
              <w:spacing w:before="80" w:after="80" w:line="264" w:lineRule="auto"/>
              <w:jc w:val="center"/>
              <w:rPr>
                <w:lang w:val="nl-NL"/>
              </w:rPr>
            </w:pPr>
            <w:r w:rsidRPr="00CF0111">
              <w:rPr>
                <w:lang w:val="nl-NL"/>
              </w:rPr>
              <w:t>Tháng lạnh nhất</w:t>
            </w:r>
          </w:p>
        </w:tc>
        <w:tc>
          <w:tcPr>
            <w:tcW w:w="1675" w:type="dxa"/>
            <w:vMerge/>
            <w:vAlign w:val="center"/>
          </w:tcPr>
          <w:p w:rsidR="000408DE" w:rsidRPr="00CF0111" w:rsidRDefault="000408DE" w:rsidP="008E4FDA">
            <w:pPr>
              <w:spacing w:before="80" w:after="80" w:line="264" w:lineRule="auto"/>
              <w:jc w:val="center"/>
              <w:rPr>
                <w:lang w:val="nl-NL"/>
              </w:rPr>
            </w:pPr>
          </w:p>
        </w:tc>
        <w:tc>
          <w:tcPr>
            <w:tcW w:w="1342" w:type="dxa"/>
            <w:vMerge/>
            <w:vAlign w:val="center"/>
          </w:tcPr>
          <w:p w:rsidR="000408DE" w:rsidRPr="00CF0111" w:rsidRDefault="000408DE" w:rsidP="008E4FDA">
            <w:pPr>
              <w:spacing w:before="80" w:after="80" w:line="264" w:lineRule="auto"/>
              <w:jc w:val="center"/>
              <w:rPr>
                <w:lang w:val="nl-NL"/>
              </w:rPr>
            </w:pPr>
          </w:p>
        </w:tc>
        <w:tc>
          <w:tcPr>
            <w:tcW w:w="1204" w:type="dxa"/>
            <w:vMerge/>
            <w:vAlign w:val="center"/>
          </w:tcPr>
          <w:p w:rsidR="000408DE" w:rsidRPr="00CF0111" w:rsidRDefault="000408DE" w:rsidP="008E4FDA">
            <w:pPr>
              <w:spacing w:before="80" w:after="80" w:line="264" w:lineRule="auto"/>
              <w:jc w:val="center"/>
              <w:rPr>
                <w:lang w:val="nl-NL"/>
              </w:rPr>
            </w:pPr>
          </w:p>
        </w:tc>
      </w:tr>
      <w:tr w:rsidR="000408DE" w:rsidRPr="00CF0111" w:rsidTr="004D4792">
        <w:tc>
          <w:tcPr>
            <w:tcW w:w="1608" w:type="dxa"/>
            <w:vAlign w:val="center"/>
          </w:tcPr>
          <w:p w:rsidR="000408DE" w:rsidRPr="00CF0111" w:rsidRDefault="000408DE" w:rsidP="008E4FDA">
            <w:pPr>
              <w:spacing w:before="80" w:after="80" w:line="264" w:lineRule="auto"/>
              <w:jc w:val="center"/>
              <w:rPr>
                <w:lang w:val="nl-NL"/>
              </w:rPr>
            </w:pPr>
            <w:r w:rsidRPr="00CF0111">
              <w:rPr>
                <w:lang w:val="nl-NL"/>
              </w:rPr>
              <w:t>23 - 24</w:t>
            </w:r>
          </w:p>
        </w:tc>
        <w:tc>
          <w:tcPr>
            <w:tcW w:w="1608" w:type="dxa"/>
            <w:vAlign w:val="center"/>
          </w:tcPr>
          <w:p w:rsidR="000408DE" w:rsidRPr="00CF0111" w:rsidRDefault="000408DE" w:rsidP="008E4FDA">
            <w:pPr>
              <w:spacing w:before="80" w:after="80" w:line="264" w:lineRule="auto"/>
              <w:jc w:val="center"/>
              <w:rPr>
                <w:lang w:val="nl-NL"/>
              </w:rPr>
            </w:pPr>
            <w:r w:rsidRPr="00CF0111">
              <w:rPr>
                <w:lang w:val="nl-NL"/>
              </w:rPr>
              <w:t>32 - 34</w:t>
            </w:r>
          </w:p>
        </w:tc>
        <w:tc>
          <w:tcPr>
            <w:tcW w:w="1675" w:type="dxa"/>
            <w:vAlign w:val="center"/>
          </w:tcPr>
          <w:p w:rsidR="000408DE" w:rsidRPr="00CF0111" w:rsidRDefault="000408DE" w:rsidP="008E4FDA">
            <w:pPr>
              <w:spacing w:before="80" w:after="80" w:line="264" w:lineRule="auto"/>
              <w:jc w:val="center"/>
              <w:rPr>
                <w:lang w:val="nl-NL"/>
              </w:rPr>
            </w:pPr>
            <w:r w:rsidRPr="00CF0111">
              <w:rPr>
                <w:lang w:val="nl-NL"/>
              </w:rPr>
              <w:t>5</w:t>
            </w:r>
          </w:p>
        </w:tc>
        <w:tc>
          <w:tcPr>
            <w:tcW w:w="1675" w:type="dxa"/>
            <w:vAlign w:val="center"/>
          </w:tcPr>
          <w:p w:rsidR="000408DE" w:rsidRPr="00CF0111" w:rsidRDefault="000408DE" w:rsidP="008E4FDA">
            <w:pPr>
              <w:spacing w:before="80" w:after="80" w:line="264" w:lineRule="auto"/>
              <w:jc w:val="center"/>
              <w:rPr>
                <w:lang w:val="nl-NL"/>
              </w:rPr>
            </w:pPr>
            <w:r w:rsidRPr="00CF0111">
              <w:rPr>
                <w:lang w:val="nl-NL"/>
              </w:rPr>
              <w:t>1.200 - 2.000</w:t>
            </w:r>
          </w:p>
        </w:tc>
        <w:tc>
          <w:tcPr>
            <w:tcW w:w="1342" w:type="dxa"/>
            <w:vAlign w:val="center"/>
          </w:tcPr>
          <w:p w:rsidR="000408DE" w:rsidRPr="00CF0111" w:rsidRDefault="000408DE" w:rsidP="008E4FDA">
            <w:pPr>
              <w:spacing w:before="80" w:after="80" w:line="264" w:lineRule="auto"/>
              <w:jc w:val="center"/>
              <w:rPr>
                <w:lang w:val="nl-NL"/>
              </w:rPr>
            </w:pPr>
            <w:r w:rsidRPr="00CF0111">
              <w:rPr>
                <w:lang w:val="nl-NL"/>
              </w:rPr>
              <w:t xml:space="preserve">&lt;500 </w:t>
            </w:r>
          </w:p>
        </w:tc>
        <w:tc>
          <w:tcPr>
            <w:tcW w:w="1204" w:type="dxa"/>
            <w:vAlign w:val="center"/>
          </w:tcPr>
          <w:p w:rsidR="000408DE" w:rsidRPr="00CF0111" w:rsidRDefault="000408DE" w:rsidP="008E4FDA">
            <w:pPr>
              <w:spacing w:before="80" w:after="80" w:line="264" w:lineRule="auto"/>
              <w:jc w:val="center"/>
              <w:rPr>
                <w:lang w:val="nl-NL"/>
              </w:rPr>
            </w:pPr>
            <w:r w:rsidRPr="00CF0111">
              <w:rPr>
                <w:lang w:val="nl-NL"/>
              </w:rPr>
              <w:t xml:space="preserve">&lt; 25 </w:t>
            </w:r>
          </w:p>
        </w:tc>
      </w:tr>
    </w:tbl>
    <w:p w:rsidR="000408DE" w:rsidRPr="00CF0111" w:rsidRDefault="0038133E" w:rsidP="000408DE">
      <w:pPr>
        <w:spacing w:before="80" w:after="80" w:line="264" w:lineRule="auto"/>
        <w:jc w:val="both"/>
        <w:rPr>
          <w:b/>
          <w:lang w:val="nl-NL"/>
        </w:rPr>
      </w:pPr>
      <w:r w:rsidRPr="00CF0111">
        <w:rPr>
          <w:b/>
          <w:lang w:val="nl-NL"/>
        </w:rPr>
        <w:t>5.1</w:t>
      </w:r>
      <w:r w:rsidR="000408DE" w:rsidRPr="00CF0111">
        <w:rPr>
          <w:b/>
          <w:lang w:val="nl-NL"/>
        </w:rPr>
        <w:t>.2.  Điều kiện đất đai.</w:t>
      </w:r>
    </w:p>
    <w:p w:rsidR="000408DE" w:rsidRPr="00CF0111" w:rsidRDefault="000408DE" w:rsidP="000408DE">
      <w:pPr>
        <w:pStyle w:val="BodyText2"/>
        <w:spacing w:before="80" w:after="80" w:line="264" w:lineRule="auto"/>
        <w:ind w:firstLine="720"/>
        <w:rPr>
          <w:lang w:val="nl-NL"/>
        </w:rPr>
      </w:pPr>
      <w:r w:rsidRPr="00CF0111">
        <w:rPr>
          <w:color w:val="000000"/>
          <w:lang w:val="nl-NL"/>
        </w:rPr>
        <w:t>Thông Caribê trồng được trên các loại đất feralit, trên các vùng đồi thấp trung du và duyên hải tốt nhất là loại đất cát pha thịt nhẹ phát triển trên các loại đá granit, phiến thạch sét, sa thạch, thoát nước, đất có độ pH dưới 5,5</w:t>
      </w:r>
      <w:r w:rsidRPr="00CF0111">
        <w:rPr>
          <w:lang w:val="nl-NL"/>
        </w:rPr>
        <w:t xml:space="preserve">. </w:t>
      </w:r>
      <w:r w:rsidRPr="00CF0111">
        <w:rPr>
          <w:color w:val="000000"/>
          <w:lang w:val="nl-NL"/>
        </w:rPr>
        <w:t>Độ dày tầng đất hữu hiệu từ 60cm trở lên</w:t>
      </w:r>
    </w:p>
    <w:p w:rsidR="000408DE" w:rsidRPr="00CF0111" w:rsidRDefault="0038133E" w:rsidP="000408DE">
      <w:pPr>
        <w:spacing w:before="80" w:after="80" w:line="264" w:lineRule="auto"/>
        <w:jc w:val="both"/>
        <w:rPr>
          <w:b/>
          <w:lang w:val="nl-NL"/>
        </w:rPr>
      </w:pPr>
      <w:r w:rsidRPr="00CF0111">
        <w:rPr>
          <w:b/>
          <w:lang w:val="nl-NL"/>
        </w:rPr>
        <w:t>5.1</w:t>
      </w:r>
      <w:r w:rsidR="000408DE" w:rsidRPr="00CF0111">
        <w:rPr>
          <w:b/>
          <w:lang w:val="nl-NL"/>
        </w:rPr>
        <w:t>.3. Điều kiện thực bì.</w:t>
      </w:r>
    </w:p>
    <w:p w:rsidR="000408DE" w:rsidRPr="00CF0111" w:rsidRDefault="000408DE" w:rsidP="000408DE">
      <w:pPr>
        <w:spacing w:before="80" w:after="80" w:line="264" w:lineRule="auto"/>
        <w:ind w:firstLine="720"/>
        <w:rPr>
          <w:color w:val="000000"/>
          <w:lang w:val="nl-NL"/>
        </w:rPr>
      </w:pPr>
      <w:r w:rsidRPr="00CF0111">
        <w:rPr>
          <w:color w:val="000000"/>
          <w:lang w:val="nl-NL"/>
        </w:rPr>
        <w:t>- Thực bì thể hiện dưới dạng cỏ lông lợn, sim mua, ràng ràng, lau lách và một số cây bụi mọc thưa thớt, chiều cao đến 1 - 1,5m. Không trồng trên các loại đất sét nặng bí, glây, ở những thung lũng đất bồi tụ kiềm cao.</w:t>
      </w:r>
    </w:p>
    <w:p w:rsidR="000408DE" w:rsidRPr="00CF0111" w:rsidRDefault="000408DE" w:rsidP="000408DE">
      <w:pPr>
        <w:spacing w:before="80" w:after="80" w:line="264" w:lineRule="auto"/>
        <w:ind w:firstLine="720"/>
        <w:rPr>
          <w:color w:val="000000"/>
          <w:lang w:val="nl-NL"/>
        </w:rPr>
      </w:pPr>
      <w:r w:rsidRPr="00CF0111">
        <w:rPr>
          <w:color w:val="000000"/>
          <w:lang w:val="nl-NL"/>
        </w:rPr>
        <w:t>- Thực bì còn tương đối tốt, có nhiều cây bụi, nứa tép, nứa tép thoái hoá ba bét, ba soi rải rác, còn một số cây gỗ cỡ nhỏ đường kính dưới 15cm.</w:t>
      </w:r>
    </w:p>
    <w:p w:rsidR="000408DE" w:rsidRPr="00CF0111" w:rsidRDefault="0038133E" w:rsidP="000408DE">
      <w:pPr>
        <w:spacing w:before="80" w:after="80" w:line="264" w:lineRule="auto"/>
        <w:jc w:val="both"/>
        <w:rPr>
          <w:lang w:val="nl-NL"/>
        </w:rPr>
      </w:pPr>
      <w:r w:rsidRPr="00CF0111">
        <w:rPr>
          <w:b/>
          <w:lang w:val="nl-NL"/>
        </w:rPr>
        <w:t>5.2</w:t>
      </w:r>
      <w:r w:rsidR="000408DE" w:rsidRPr="00CF0111">
        <w:rPr>
          <w:b/>
          <w:lang w:val="nl-NL"/>
        </w:rPr>
        <w:t xml:space="preserve">. GIỐNG </w:t>
      </w:r>
    </w:p>
    <w:p w:rsidR="000408DE" w:rsidRPr="00CF0111" w:rsidRDefault="0038133E" w:rsidP="000408DE">
      <w:pPr>
        <w:spacing w:before="80" w:after="80" w:line="264" w:lineRule="auto"/>
        <w:jc w:val="both"/>
        <w:rPr>
          <w:b/>
          <w:lang w:val="nl-NL"/>
        </w:rPr>
      </w:pPr>
      <w:r w:rsidRPr="00CF0111">
        <w:rPr>
          <w:b/>
          <w:lang w:val="nl-NL"/>
        </w:rPr>
        <w:t>5.2</w:t>
      </w:r>
      <w:r w:rsidR="000408DE" w:rsidRPr="00CF0111">
        <w:rPr>
          <w:b/>
          <w:lang w:val="nl-NL"/>
        </w:rPr>
        <w:t>.1. Nguồn giống</w:t>
      </w:r>
    </w:p>
    <w:p w:rsidR="000408DE" w:rsidRPr="00CF0111" w:rsidRDefault="000408DE" w:rsidP="000408DE">
      <w:pPr>
        <w:spacing w:before="80" w:after="80" w:line="264" w:lineRule="auto"/>
        <w:jc w:val="both"/>
        <w:rPr>
          <w:lang w:val="nl-NL"/>
        </w:rPr>
      </w:pPr>
      <w:r w:rsidRPr="00CF0111">
        <w:rPr>
          <w:lang w:val="nl-NL"/>
        </w:rPr>
        <w:tab/>
        <w:t>Hạt giống được thu hái từ lâm phần chuyển hoá từ 15 tuổi trở lên hoặc các xuất xứ đã được công nhận giống tiến bộ kỹ thuật (Cardwell cho cả nước; Byfried cho Bắc Trung Bộ, Đông Nam Bộ; Poptun 2, Poptun 3 cho Bắc Trung Bộ, Đông Bắc Bộ; Alamicamba cho Pleiku và Lang hanh).</w:t>
      </w:r>
    </w:p>
    <w:p w:rsidR="000408DE" w:rsidRPr="00CF0111" w:rsidRDefault="0038133E" w:rsidP="000408DE">
      <w:pPr>
        <w:tabs>
          <w:tab w:val="num" w:pos="645"/>
        </w:tabs>
        <w:spacing w:before="80" w:after="80" w:line="264" w:lineRule="auto"/>
        <w:jc w:val="both"/>
        <w:rPr>
          <w:b/>
          <w:color w:val="000000"/>
          <w:lang w:val="nl-NL"/>
        </w:rPr>
      </w:pPr>
      <w:r w:rsidRPr="00CF0111">
        <w:rPr>
          <w:b/>
          <w:color w:val="000000"/>
          <w:lang w:val="nl-NL"/>
        </w:rPr>
        <w:t>5.2.2</w:t>
      </w:r>
      <w:r w:rsidR="000408DE" w:rsidRPr="00CF0111">
        <w:rPr>
          <w:b/>
          <w:color w:val="000000"/>
          <w:lang w:val="nl-NL"/>
        </w:rPr>
        <w:t xml:space="preserve">.  Tiêu chuẩn cây con xuất vườn </w:t>
      </w:r>
    </w:p>
    <w:p w:rsidR="000408DE" w:rsidRPr="00CF0111" w:rsidRDefault="000408DE" w:rsidP="000408DE">
      <w:pPr>
        <w:spacing w:before="80" w:after="80" w:line="264" w:lineRule="auto"/>
        <w:ind w:firstLine="645"/>
        <w:jc w:val="both"/>
        <w:rPr>
          <w:color w:val="000000"/>
          <w:lang w:val="nl-NL"/>
        </w:rPr>
      </w:pPr>
      <w:r w:rsidRPr="00CF0111">
        <w:rPr>
          <w:color w:val="000000"/>
          <w:lang w:val="nl-NL"/>
        </w:rPr>
        <w:t>Tuổi cây con: 6-7 tháng, trường hợp đặc biệt 8-10 tháng; Đường kính cổ rễ: 0,25-0,30cm; Chiều cao: 25-40cm; Tỷ lệ lá trưởng thành (lá thật) chiếm 15-20%; Cây xanh tốt, phát triển cân đối, không cong queo, sâu bệnh, không bị cụt ngọn.</w:t>
      </w:r>
    </w:p>
    <w:p w:rsidR="000408DE" w:rsidRPr="00CF0111" w:rsidRDefault="0038133E" w:rsidP="000408DE">
      <w:pPr>
        <w:spacing w:before="80" w:after="80" w:line="264" w:lineRule="auto"/>
        <w:jc w:val="both"/>
        <w:outlineLvl w:val="0"/>
        <w:rPr>
          <w:b/>
          <w:color w:val="000000"/>
          <w:lang w:val="nl-NL"/>
        </w:rPr>
      </w:pPr>
      <w:bookmarkStart w:id="79" w:name="_Toc417627380"/>
      <w:bookmarkStart w:id="80" w:name="_Toc417627897"/>
      <w:r w:rsidRPr="00CF0111">
        <w:rPr>
          <w:b/>
          <w:color w:val="000000"/>
          <w:lang w:val="nl-NL"/>
        </w:rPr>
        <w:t>5.3</w:t>
      </w:r>
      <w:r w:rsidR="000408DE" w:rsidRPr="00CF0111">
        <w:rPr>
          <w:b/>
          <w:color w:val="000000"/>
          <w:lang w:val="nl-NL"/>
        </w:rPr>
        <w:t>. TRỒNG RỪNG</w:t>
      </w:r>
      <w:bookmarkEnd w:id="79"/>
      <w:bookmarkEnd w:id="80"/>
      <w:r w:rsidR="000408DE" w:rsidRPr="00CF0111">
        <w:rPr>
          <w:b/>
          <w:color w:val="000000"/>
          <w:lang w:val="nl-NL"/>
        </w:rPr>
        <w:t xml:space="preserve"> </w:t>
      </w:r>
    </w:p>
    <w:p w:rsidR="000408DE" w:rsidRPr="00CF0111" w:rsidRDefault="000408DE" w:rsidP="000408DE">
      <w:pPr>
        <w:tabs>
          <w:tab w:val="num" w:pos="495"/>
        </w:tabs>
        <w:spacing w:before="80" w:after="80" w:line="264" w:lineRule="auto"/>
        <w:jc w:val="both"/>
        <w:rPr>
          <w:b/>
          <w:color w:val="000000"/>
          <w:lang w:val="nl-NL"/>
        </w:rPr>
      </w:pPr>
      <w:r w:rsidRPr="00CF0111">
        <w:rPr>
          <w:b/>
          <w:color w:val="000000"/>
          <w:lang w:val="nl-NL"/>
        </w:rPr>
        <w:t>5.</w:t>
      </w:r>
      <w:r w:rsidR="0038133E" w:rsidRPr="00CF0111">
        <w:rPr>
          <w:b/>
          <w:color w:val="000000"/>
          <w:lang w:val="nl-NL"/>
        </w:rPr>
        <w:t>3.</w:t>
      </w:r>
      <w:r w:rsidRPr="00CF0111">
        <w:rPr>
          <w:b/>
          <w:color w:val="000000"/>
          <w:lang w:val="nl-NL"/>
        </w:rPr>
        <w:t xml:space="preserve">1.    Phương thức và mật độ trồng </w:t>
      </w:r>
    </w:p>
    <w:p w:rsidR="000408DE" w:rsidRPr="00CF0111" w:rsidRDefault="000408DE" w:rsidP="000408DE">
      <w:pPr>
        <w:spacing w:before="80" w:after="80" w:line="264" w:lineRule="auto"/>
        <w:ind w:firstLine="720"/>
        <w:jc w:val="both"/>
        <w:rPr>
          <w:color w:val="000000"/>
          <w:lang w:val="nl-NL"/>
        </w:rPr>
      </w:pPr>
      <w:r w:rsidRPr="00CF0111">
        <w:rPr>
          <w:color w:val="000000"/>
          <w:lang w:val="nl-NL"/>
        </w:rPr>
        <w:t>- Trồng theo phương thức thuần loại.</w:t>
      </w:r>
    </w:p>
    <w:p w:rsidR="000408DE" w:rsidRPr="00CF0111" w:rsidRDefault="000408DE" w:rsidP="000408DE">
      <w:pPr>
        <w:spacing w:before="80" w:after="80" w:line="264" w:lineRule="auto"/>
        <w:ind w:firstLine="720"/>
        <w:jc w:val="both"/>
        <w:rPr>
          <w:color w:val="000000"/>
          <w:lang w:val="nl-NL"/>
        </w:rPr>
      </w:pPr>
      <w:r w:rsidRPr="00CF0111">
        <w:rPr>
          <w:color w:val="000000"/>
          <w:lang w:val="nl-NL"/>
        </w:rPr>
        <w:lastRenderedPageBreak/>
        <w:t>- Mật độ trồng: tuỳ theo mục tiêu trồng rừng, điều kiện lập địa và kinh tế xã hội mà chọn 2 loại mật độ sau:</w:t>
      </w:r>
    </w:p>
    <w:p w:rsidR="000408DE" w:rsidRPr="00CF0111" w:rsidRDefault="00BF6792" w:rsidP="000408DE">
      <w:pPr>
        <w:spacing w:before="80" w:after="80" w:line="264" w:lineRule="auto"/>
        <w:ind w:left="1440" w:hanging="720"/>
        <w:jc w:val="both"/>
        <w:rPr>
          <w:color w:val="000000"/>
          <w:lang w:val="nl-NL"/>
        </w:rPr>
      </w:pPr>
      <w:r w:rsidRPr="00CF0111">
        <w:rPr>
          <w:color w:val="000000"/>
          <w:lang w:val="nl-NL"/>
        </w:rPr>
        <w:t>+ Mật độ 1330 cây/ha (cự ly 3x3</w:t>
      </w:r>
      <w:r w:rsidR="000408DE" w:rsidRPr="00CF0111">
        <w:rPr>
          <w:color w:val="000000"/>
          <w:lang w:val="nl-NL"/>
        </w:rPr>
        <w:t>m)</w:t>
      </w:r>
    </w:p>
    <w:p w:rsidR="000408DE" w:rsidRPr="00CF0111" w:rsidRDefault="000408DE" w:rsidP="000408DE">
      <w:pPr>
        <w:spacing w:before="80" w:after="80" w:line="264" w:lineRule="auto"/>
        <w:jc w:val="both"/>
        <w:rPr>
          <w:b/>
          <w:color w:val="000000"/>
          <w:lang w:val="nl-NL"/>
        </w:rPr>
      </w:pPr>
      <w:r w:rsidRPr="00CF0111">
        <w:rPr>
          <w:b/>
          <w:color w:val="000000"/>
          <w:lang w:val="nl-NL"/>
        </w:rPr>
        <w:t>5.</w:t>
      </w:r>
      <w:r w:rsidR="0038133E" w:rsidRPr="00CF0111">
        <w:rPr>
          <w:b/>
          <w:color w:val="000000"/>
          <w:lang w:val="nl-NL"/>
        </w:rPr>
        <w:t>3.</w:t>
      </w:r>
      <w:r w:rsidRPr="00CF0111">
        <w:rPr>
          <w:b/>
          <w:color w:val="000000"/>
          <w:lang w:val="nl-NL"/>
        </w:rPr>
        <w:t>2.  Thời vụ trồng rừng</w:t>
      </w:r>
    </w:p>
    <w:p w:rsidR="000408DE" w:rsidRPr="00CF0111" w:rsidRDefault="000408DE" w:rsidP="000408DE">
      <w:pPr>
        <w:spacing w:before="80" w:after="80" w:line="264" w:lineRule="auto"/>
        <w:ind w:left="720"/>
        <w:jc w:val="both"/>
        <w:rPr>
          <w:color w:val="000000"/>
          <w:lang w:val="nl-NL"/>
        </w:rPr>
      </w:pPr>
      <w:r w:rsidRPr="00CF0111">
        <w:rPr>
          <w:color w:val="000000"/>
          <w:lang w:val="nl-NL"/>
        </w:rPr>
        <w:t xml:space="preserve"> Miền Bắc trồng rừng vào vụ xuân hoặc xuân hè (tháng 2-7)</w:t>
      </w:r>
    </w:p>
    <w:p w:rsidR="000408DE" w:rsidRPr="00CF0111" w:rsidRDefault="000408DE" w:rsidP="000408DE">
      <w:pPr>
        <w:spacing w:before="80" w:after="80" w:line="264" w:lineRule="auto"/>
        <w:ind w:firstLine="720"/>
        <w:jc w:val="both"/>
        <w:rPr>
          <w:color w:val="000000"/>
          <w:lang w:val="nl-NL"/>
        </w:rPr>
      </w:pPr>
      <w:r w:rsidRPr="00CF0111">
        <w:rPr>
          <w:color w:val="000000"/>
          <w:lang w:val="nl-NL"/>
        </w:rPr>
        <w:t xml:space="preserve"> Miền Trung, Tây Nguyên và miền Nam trồng rừng vào đầu mùa mưa   </w:t>
      </w:r>
    </w:p>
    <w:p w:rsidR="000408DE" w:rsidRPr="00CF0111" w:rsidRDefault="000408DE" w:rsidP="000408DE">
      <w:pPr>
        <w:tabs>
          <w:tab w:val="num" w:pos="720"/>
        </w:tabs>
        <w:spacing w:before="80" w:after="80" w:line="264" w:lineRule="auto"/>
        <w:ind w:left="720" w:hanging="720"/>
        <w:jc w:val="both"/>
        <w:rPr>
          <w:b/>
          <w:color w:val="000000"/>
          <w:lang w:val="nl-NL"/>
        </w:rPr>
      </w:pPr>
      <w:r w:rsidRPr="00CF0111">
        <w:rPr>
          <w:b/>
          <w:color w:val="000000"/>
          <w:lang w:val="nl-NL"/>
        </w:rPr>
        <w:t>5.3.</w:t>
      </w:r>
      <w:r w:rsidR="0038133E" w:rsidRPr="00CF0111">
        <w:rPr>
          <w:b/>
          <w:color w:val="000000"/>
          <w:lang w:val="nl-NL"/>
        </w:rPr>
        <w:t>3.</w:t>
      </w:r>
      <w:r w:rsidRPr="00CF0111">
        <w:rPr>
          <w:b/>
          <w:color w:val="000000"/>
          <w:lang w:val="nl-NL"/>
        </w:rPr>
        <w:t xml:space="preserve"> Xử lý thực bì </w:t>
      </w:r>
    </w:p>
    <w:p w:rsidR="000408DE" w:rsidRPr="00CF0111" w:rsidRDefault="000408DE" w:rsidP="000408DE">
      <w:pPr>
        <w:spacing w:before="80" w:after="80" w:line="264" w:lineRule="auto"/>
        <w:ind w:firstLine="720"/>
        <w:jc w:val="both"/>
        <w:rPr>
          <w:color w:val="000000"/>
          <w:lang w:val="nl-NL"/>
        </w:rPr>
      </w:pPr>
      <w:r w:rsidRPr="00CF0111">
        <w:rPr>
          <w:color w:val="000000"/>
          <w:lang w:val="nl-NL"/>
        </w:rPr>
        <w:t xml:space="preserve">- Xử lý thực bì phải hoàn thành trước khi trồng rừng 20-30 ngày. </w:t>
      </w:r>
    </w:p>
    <w:p w:rsidR="000408DE" w:rsidRPr="00CF0111" w:rsidRDefault="000408DE" w:rsidP="000408DE">
      <w:pPr>
        <w:spacing w:before="80" w:after="80" w:line="264" w:lineRule="auto"/>
        <w:ind w:firstLine="720"/>
        <w:jc w:val="both"/>
        <w:rPr>
          <w:color w:val="000000"/>
          <w:lang w:val="nl-NL"/>
        </w:rPr>
      </w:pPr>
      <w:r w:rsidRPr="00CF0111">
        <w:rPr>
          <w:color w:val="000000"/>
          <w:lang w:val="nl-NL"/>
        </w:rPr>
        <w:t>- Nơi thực bì xấu, thưa thớt, không cần xử lý.</w:t>
      </w:r>
    </w:p>
    <w:p w:rsidR="000408DE" w:rsidRPr="00CF0111" w:rsidRDefault="000408DE" w:rsidP="000408DE">
      <w:pPr>
        <w:spacing w:before="80" w:after="80" w:line="264" w:lineRule="auto"/>
        <w:ind w:firstLine="720"/>
        <w:jc w:val="both"/>
        <w:rPr>
          <w:color w:val="000000"/>
          <w:lang w:val="nl-NL"/>
        </w:rPr>
      </w:pPr>
      <w:r w:rsidRPr="00CF0111">
        <w:rPr>
          <w:color w:val="000000"/>
          <w:lang w:val="nl-NL"/>
        </w:rPr>
        <w:t>- Nơi có độ dốc nhỏ hơn 25</w:t>
      </w:r>
      <w:r w:rsidRPr="00CF0111">
        <w:rPr>
          <w:color w:val="000000"/>
          <w:vertAlign w:val="superscript"/>
          <w:lang w:val="nl-NL"/>
        </w:rPr>
        <w:t>0</w:t>
      </w:r>
      <w:r w:rsidRPr="00CF0111">
        <w:rPr>
          <w:color w:val="000000"/>
          <w:lang w:val="nl-NL"/>
        </w:rPr>
        <w:t xml:space="preserve">, thực bì dày rậm, tiến hành phát toàn diện, phải chặt sát gốc, băm thành đoạn ngắn rải đều trên mặt đất. </w:t>
      </w:r>
    </w:p>
    <w:p w:rsidR="000408DE" w:rsidRPr="00CF0111" w:rsidRDefault="000408DE" w:rsidP="000408DE">
      <w:pPr>
        <w:spacing w:before="80" w:after="80" w:line="264" w:lineRule="auto"/>
        <w:ind w:firstLine="720"/>
        <w:jc w:val="both"/>
        <w:rPr>
          <w:color w:val="000000"/>
          <w:lang w:val="nl-NL"/>
        </w:rPr>
      </w:pPr>
      <w:r w:rsidRPr="00CF0111">
        <w:rPr>
          <w:color w:val="000000"/>
          <w:lang w:val="nl-NL"/>
        </w:rPr>
        <w:t>- Nơi có độ dốc lớn hơn 25</w:t>
      </w:r>
      <w:r w:rsidRPr="00CF0111">
        <w:rPr>
          <w:color w:val="000000"/>
          <w:vertAlign w:val="superscript"/>
          <w:lang w:val="nl-NL"/>
        </w:rPr>
        <w:t>0</w:t>
      </w:r>
      <w:r w:rsidRPr="00CF0111">
        <w:rPr>
          <w:color w:val="000000"/>
          <w:lang w:val="nl-NL"/>
        </w:rPr>
        <w:t xml:space="preserve">, thực bì dày rậm, tiến hành phát theo băng song song với đường đồng mức, băng chặt rộng1,5m, băng chừa rộng 1-1,5m, thực bì được phát sạch, dọn xếp vào băng chừa. </w:t>
      </w:r>
    </w:p>
    <w:p w:rsidR="000408DE" w:rsidRPr="00CF0111" w:rsidRDefault="000408DE" w:rsidP="000408DE">
      <w:pPr>
        <w:tabs>
          <w:tab w:val="num" w:pos="450"/>
        </w:tabs>
        <w:spacing w:before="80" w:after="80" w:line="264" w:lineRule="auto"/>
        <w:ind w:left="450" w:hanging="450"/>
        <w:jc w:val="both"/>
        <w:rPr>
          <w:b/>
          <w:color w:val="000000"/>
          <w:lang w:val="nl-NL"/>
        </w:rPr>
      </w:pPr>
      <w:r w:rsidRPr="00CF0111">
        <w:rPr>
          <w:b/>
          <w:color w:val="000000"/>
          <w:lang w:val="nl-NL"/>
        </w:rPr>
        <w:t>5.</w:t>
      </w:r>
      <w:r w:rsidR="0038133E" w:rsidRPr="00CF0111">
        <w:rPr>
          <w:b/>
          <w:color w:val="000000"/>
          <w:lang w:val="nl-NL"/>
        </w:rPr>
        <w:t>3.</w:t>
      </w:r>
      <w:r w:rsidRPr="00CF0111">
        <w:rPr>
          <w:b/>
          <w:color w:val="000000"/>
          <w:lang w:val="nl-NL"/>
        </w:rPr>
        <w:t>4. Làm đất, bón phân</w:t>
      </w:r>
    </w:p>
    <w:p w:rsidR="000408DE" w:rsidRPr="00CF0111" w:rsidRDefault="000408DE" w:rsidP="000408DE">
      <w:pPr>
        <w:spacing w:before="80" w:after="80" w:line="264" w:lineRule="auto"/>
        <w:jc w:val="both"/>
        <w:rPr>
          <w:color w:val="000000"/>
          <w:lang w:val="nl-NL"/>
        </w:rPr>
      </w:pPr>
      <w:r w:rsidRPr="00CF0111">
        <w:rPr>
          <w:b/>
          <w:color w:val="000000"/>
          <w:lang w:val="nl-NL"/>
        </w:rPr>
        <w:t xml:space="preserve"> </w:t>
      </w:r>
      <w:r w:rsidRPr="00CF0111">
        <w:rPr>
          <w:color w:val="000000"/>
          <w:lang w:val="nl-NL"/>
        </w:rPr>
        <w:tab/>
        <w:t>- Nơi có độ dốc nhỏ hơn 15</w:t>
      </w:r>
      <w:r w:rsidRPr="00CF0111">
        <w:rPr>
          <w:color w:val="000000"/>
          <w:vertAlign w:val="superscript"/>
          <w:lang w:val="nl-NL"/>
        </w:rPr>
        <w:t>0</w:t>
      </w:r>
      <w:r w:rsidRPr="00CF0111">
        <w:rPr>
          <w:color w:val="000000"/>
          <w:lang w:val="nl-NL"/>
        </w:rPr>
        <w:t>, nếu có điều kiện thì dùng máy cày ngầm theo đường đồng mức, sau đó cuốc hố kích thước 30x30x30cm trên rãnh cày bằng thủ công.</w:t>
      </w:r>
    </w:p>
    <w:p w:rsidR="000408DE" w:rsidRPr="00CF0111" w:rsidRDefault="000408DE" w:rsidP="000408DE">
      <w:pPr>
        <w:spacing w:before="80" w:after="80" w:line="264" w:lineRule="auto"/>
        <w:ind w:firstLine="720"/>
        <w:jc w:val="both"/>
        <w:rPr>
          <w:color w:val="000000"/>
          <w:lang w:val="nl-NL"/>
        </w:rPr>
      </w:pPr>
      <w:r w:rsidRPr="00CF0111">
        <w:rPr>
          <w:color w:val="000000"/>
          <w:lang w:val="nl-NL"/>
        </w:rPr>
        <w:t>- Nơi có dốc lớn hơn 15</w:t>
      </w:r>
      <w:r w:rsidRPr="00CF0111">
        <w:rPr>
          <w:color w:val="000000"/>
          <w:vertAlign w:val="superscript"/>
          <w:lang w:val="nl-NL"/>
        </w:rPr>
        <w:t>0</w:t>
      </w:r>
      <w:r w:rsidRPr="00CF0111">
        <w:rPr>
          <w:color w:val="000000"/>
          <w:lang w:val="nl-NL"/>
        </w:rPr>
        <w:t xml:space="preserve"> hoặc không có điều kiện cày ngầm thì cuốc hố kích thước 40x40x40cm, lớp đất mặt để sang một phía, nhặt bỏ gốc, rễ cây nếu có. </w:t>
      </w:r>
    </w:p>
    <w:p w:rsidR="000408DE" w:rsidRPr="00CF0111" w:rsidRDefault="000408DE" w:rsidP="000408DE">
      <w:pPr>
        <w:spacing w:before="80" w:after="80" w:line="264" w:lineRule="auto"/>
        <w:ind w:firstLine="720"/>
        <w:jc w:val="both"/>
        <w:rPr>
          <w:color w:val="000000"/>
          <w:lang w:val="nl-NL"/>
        </w:rPr>
      </w:pPr>
      <w:r w:rsidRPr="00CF0111">
        <w:rPr>
          <w:color w:val="000000"/>
          <w:lang w:val="nl-NL"/>
        </w:rPr>
        <w:t xml:space="preserve">- Bón lót mỗi hố 100-200 g  supe lân, nơi có điều kiện bón  thêm 200 g phân vi sinh hoặc 1kg phân chuồng hoai. Gạt lớp đất mặt xuống trộn đều với phân, sau đó lấp hố cao hơn mặt đất tự nhiên 2-3cm. Thời gian bón lót và lấp hố phải xong trước khi trồng 10-15 ngày. </w:t>
      </w:r>
    </w:p>
    <w:p w:rsidR="000408DE" w:rsidRPr="00CF0111" w:rsidRDefault="000408DE" w:rsidP="000408DE">
      <w:pPr>
        <w:tabs>
          <w:tab w:val="num" w:pos="450"/>
        </w:tabs>
        <w:spacing w:before="80" w:after="80" w:line="264" w:lineRule="auto"/>
        <w:ind w:left="450" w:hanging="450"/>
        <w:jc w:val="both"/>
        <w:rPr>
          <w:b/>
          <w:color w:val="000000"/>
          <w:lang w:val="nl-NL"/>
        </w:rPr>
      </w:pPr>
      <w:r w:rsidRPr="00CF0111">
        <w:rPr>
          <w:b/>
          <w:color w:val="000000"/>
          <w:lang w:val="nl-NL"/>
        </w:rPr>
        <w:t>5.</w:t>
      </w:r>
      <w:r w:rsidR="007C4D83" w:rsidRPr="00CF0111">
        <w:rPr>
          <w:b/>
          <w:color w:val="000000"/>
          <w:lang w:val="nl-NL"/>
        </w:rPr>
        <w:t>3.</w:t>
      </w:r>
      <w:r w:rsidRPr="00CF0111">
        <w:rPr>
          <w:b/>
          <w:color w:val="000000"/>
          <w:lang w:val="nl-NL"/>
        </w:rPr>
        <w:t>5. Bốc xếp vận chuyển cây đi trồng</w:t>
      </w:r>
    </w:p>
    <w:p w:rsidR="000408DE" w:rsidRPr="00CF0111" w:rsidRDefault="000408DE" w:rsidP="000408DE">
      <w:pPr>
        <w:spacing w:before="80" w:after="80" w:line="264" w:lineRule="auto"/>
        <w:ind w:firstLine="450"/>
        <w:jc w:val="both"/>
        <w:rPr>
          <w:color w:val="000000"/>
          <w:lang w:val="nl-NL"/>
        </w:rPr>
      </w:pPr>
      <w:r w:rsidRPr="00CF0111">
        <w:rPr>
          <w:color w:val="000000"/>
          <w:lang w:val="nl-NL"/>
        </w:rPr>
        <w:t>- Tưới nước đủ ẩm 1 đêm trước khi bốc xếp cây, tránh làm vỡ bầu, dập nát, gãy ngọn cây trong quá trình bứng, bốc, xếp và vận chuyển.</w:t>
      </w:r>
    </w:p>
    <w:p w:rsidR="000408DE" w:rsidRPr="00CF0111" w:rsidRDefault="000408DE" w:rsidP="000408DE">
      <w:pPr>
        <w:spacing w:before="80" w:after="80" w:line="264" w:lineRule="auto"/>
        <w:ind w:firstLine="450"/>
        <w:jc w:val="both"/>
        <w:rPr>
          <w:color w:val="000000"/>
          <w:lang w:val="nl-NL"/>
        </w:rPr>
      </w:pPr>
      <w:r w:rsidRPr="00CF0111">
        <w:rPr>
          <w:color w:val="000000"/>
          <w:lang w:val="nl-NL"/>
        </w:rPr>
        <w:t>- Cây chuyển tới phải kịp thời trồng ngay, nếu chưa kịp trồng phải xếp ở nơi râm mát và phải tưới nước đảm bảo độ ẩm trong bầu.</w:t>
      </w:r>
    </w:p>
    <w:p w:rsidR="000408DE" w:rsidRPr="00CF0111" w:rsidRDefault="000408DE" w:rsidP="000408DE">
      <w:pPr>
        <w:tabs>
          <w:tab w:val="num" w:pos="450"/>
        </w:tabs>
        <w:spacing w:before="80" w:after="80" w:line="264" w:lineRule="auto"/>
        <w:jc w:val="both"/>
        <w:rPr>
          <w:b/>
          <w:color w:val="000000"/>
          <w:lang w:val="nl-NL"/>
        </w:rPr>
      </w:pPr>
      <w:r w:rsidRPr="00CF0111">
        <w:rPr>
          <w:b/>
          <w:color w:val="000000"/>
          <w:lang w:val="nl-NL"/>
        </w:rPr>
        <w:t>5.</w:t>
      </w:r>
      <w:r w:rsidR="007C4D83" w:rsidRPr="00CF0111">
        <w:rPr>
          <w:b/>
          <w:color w:val="000000"/>
          <w:lang w:val="nl-NL"/>
        </w:rPr>
        <w:t>3.</w:t>
      </w:r>
      <w:r w:rsidRPr="00CF0111">
        <w:rPr>
          <w:b/>
          <w:color w:val="000000"/>
          <w:lang w:val="nl-NL"/>
        </w:rPr>
        <w:t xml:space="preserve">6. Kỹ thuật trồng </w:t>
      </w:r>
    </w:p>
    <w:p w:rsidR="000408DE" w:rsidRPr="00CF0111" w:rsidRDefault="000408DE" w:rsidP="000408DE">
      <w:pPr>
        <w:spacing w:before="80" w:after="80" w:line="264" w:lineRule="auto"/>
        <w:ind w:firstLine="720"/>
        <w:jc w:val="both"/>
        <w:rPr>
          <w:color w:val="000000"/>
          <w:lang w:val="nl-NL"/>
        </w:rPr>
      </w:pPr>
      <w:r w:rsidRPr="00CF0111">
        <w:rPr>
          <w:color w:val="000000"/>
          <w:lang w:val="nl-NL"/>
        </w:rPr>
        <w:t xml:space="preserve">-Trồng vào thời điểm râm mát, mưa nhỏ hoặc nắng nhẹ và đất trong hố phải đủ ẩm. </w:t>
      </w:r>
    </w:p>
    <w:p w:rsidR="000408DE" w:rsidRPr="00CF0111" w:rsidRDefault="000408DE" w:rsidP="000408DE">
      <w:pPr>
        <w:spacing w:before="80" w:after="80" w:line="264" w:lineRule="auto"/>
        <w:ind w:firstLine="720"/>
        <w:jc w:val="both"/>
        <w:rPr>
          <w:color w:val="000000"/>
          <w:lang w:val="nl-NL"/>
        </w:rPr>
      </w:pPr>
      <w:r w:rsidRPr="00CF0111">
        <w:rPr>
          <w:color w:val="000000"/>
          <w:lang w:val="nl-NL"/>
        </w:rPr>
        <w:t xml:space="preserve">- Rải cây đến từng hố trước khi trồng, cây đã rải ra hố phải trồng hết trong ngày. Dùng cuốc nhỏ hoặc bay đào một hố rộng và sâu hơn bầu 1-2cm ở vị trí giữa hố đã lấp. Xé bỏ vỏ bầu và đặt cây con thẳng đứng vào giữa hố, tránh làm vỡ bầu. Dùng đất tơi ở lớp đất mặt bên ngoài lấp đầy hố, lèn chặt đất xung quanh bầu và </w:t>
      </w:r>
      <w:r w:rsidRPr="00CF0111">
        <w:rPr>
          <w:color w:val="000000"/>
          <w:lang w:val="nl-NL"/>
        </w:rPr>
        <w:lastRenderedPageBreak/>
        <w:t xml:space="preserve">vun thêm đất vào gốc cây </w:t>
      </w:r>
      <w:r w:rsidRPr="00CF0111">
        <w:rPr>
          <w:lang w:val="nl-NL"/>
        </w:rPr>
        <w:t>t</w:t>
      </w:r>
      <w:hyperlink r:id="rId25" w:tooltip="Cách gọi cũ có nghĩa là xử tử để thi hành bản án đã tuyên. Nay theo Bộ luật hình sự và Bộ luật tố tụng hình sự thì gọi là tử hình và thi hành bản án tử hình." w:history="1">
        <w:r w:rsidRPr="00CF0111">
          <w:rPr>
            <w:rStyle w:val="Hyperlink"/>
            <w:lang w:val="nl-NL"/>
          </w:rPr>
          <w:t>hành hình</w:t>
        </w:r>
      </w:hyperlink>
      <w:r w:rsidRPr="00CF0111">
        <w:rPr>
          <w:color w:val="000000"/>
          <w:lang w:val="nl-NL"/>
        </w:rPr>
        <w:t xml:space="preserve"> mâm xôi, cao hơn mặt đất tự nhiên khoảng 3-5cm. </w:t>
      </w:r>
    </w:p>
    <w:p w:rsidR="000408DE" w:rsidRPr="00CF0111" w:rsidRDefault="007C4D83" w:rsidP="000408DE">
      <w:pPr>
        <w:spacing w:before="80" w:after="80" w:line="264" w:lineRule="auto"/>
        <w:jc w:val="both"/>
        <w:rPr>
          <w:b/>
          <w:color w:val="000000"/>
          <w:lang w:val="nl-NL"/>
        </w:rPr>
      </w:pPr>
      <w:r w:rsidRPr="00CF0111">
        <w:rPr>
          <w:b/>
          <w:color w:val="000000"/>
          <w:lang w:val="nl-NL"/>
        </w:rPr>
        <w:t>5.4.</w:t>
      </w:r>
      <w:r w:rsidR="000408DE" w:rsidRPr="00CF0111">
        <w:rPr>
          <w:b/>
          <w:color w:val="000000"/>
          <w:lang w:val="nl-NL"/>
        </w:rPr>
        <w:t xml:space="preserve"> CHĂM SÓC, NUÔI DƯỠNG VÀ BẢO VỆ RỪNG</w:t>
      </w:r>
    </w:p>
    <w:p w:rsidR="000408DE" w:rsidRPr="00CF0111" w:rsidRDefault="007C4D83" w:rsidP="000408DE">
      <w:pPr>
        <w:tabs>
          <w:tab w:val="num" w:pos="450"/>
          <w:tab w:val="num" w:pos="1080"/>
        </w:tabs>
        <w:spacing w:before="80" w:after="80" w:line="264" w:lineRule="auto"/>
        <w:ind w:left="450" w:hanging="450"/>
        <w:jc w:val="both"/>
        <w:rPr>
          <w:b/>
          <w:color w:val="000000"/>
          <w:lang w:val="nl-NL"/>
        </w:rPr>
      </w:pPr>
      <w:r w:rsidRPr="00CF0111">
        <w:rPr>
          <w:b/>
          <w:color w:val="000000"/>
          <w:lang w:val="nl-NL"/>
        </w:rPr>
        <w:t>5.4</w:t>
      </w:r>
      <w:r w:rsidR="000408DE" w:rsidRPr="00CF0111">
        <w:rPr>
          <w:b/>
          <w:color w:val="000000"/>
          <w:lang w:val="nl-NL"/>
        </w:rPr>
        <w:t xml:space="preserve">.1. Trồng dặm. </w:t>
      </w:r>
    </w:p>
    <w:p w:rsidR="000408DE" w:rsidRPr="00CF0111" w:rsidRDefault="000408DE" w:rsidP="000408DE">
      <w:pPr>
        <w:spacing w:before="80" w:after="80" w:line="264" w:lineRule="auto"/>
        <w:ind w:firstLine="720"/>
        <w:jc w:val="both"/>
        <w:rPr>
          <w:color w:val="000000"/>
          <w:lang w:val="nl-NL"/>
        </w:rPr>
      </w:pPr>
      <w:r w:rsidRPr="00CF0111">
        <w:rPr>
          <w:color w:val="000000"/>
          <w:lang w:val="nl-NL"/>
        </w:rPr>
        <w:t>- Sau khi trồng 20-30 ngày, phải kiểm tra tỷ lệ sống, nếu đạt dưới 85% phải trồng dặm, nếu trên 85% chỉ trồng dặm lại ở những nơi cây chết tập trung, kỹ thuật trồng dặm như trồng chính.</w:t>
      </w:r>
    </w:p>
    <w:p w:rsidR="000408DE" w:rsidRPr="00CF0111" w:rsidRDefault="000408DE" w:rsidP="000408DE">
      <w:pPr>
        <w:spacing w:before="80" w:after="80" w:line="264" w:lineRule="auto"/>
        <w:ind w:firstLine="720"/>
        <w:jc w:val="both"/>
        <w:rPr>
          <w:color w:val="000000"/>
          <w:lang w:val="nl-NL"/>
        </w:rPr>
      </w:pPr>
      <w:r w:rsidRPr="00CF0111">
        <w:rPr>
          <w:color w:val="000000"/>
          <w:lang w:val="nl-NL"/>
        </w:rPr>
        <w:t>- Sau 1 năm, nếu tỷ lệ sống chưa đạt 85% thì phải tiếp tục trồng dặm bằng cây con của năm trước.</w:t>
      </w:r>
    </w:p>
    <w:p w:rsidR="000408DE" w:rsidRPr="00CF0111" w:rsidRDefault="007C4D83" w:rsidP="000408DE">
      <w:pPr>
        <w:tabs>
          <w:tab w:val="num" w:pos="450"/>
        </w:tabs>
        <w:spacing w:before="80" w:after="80" w:line="264" w:lineRule="auto"/>
        <w:ind w:left="450" w:hanging="450"/>
        <w:jc w:val="both"/>
        <w:rPr>
          <w:b/>
          <w:color w:val="000000"/>
          <w:lang w:val="nl-NL"/>
        </w:rPr>
      </w:pPr>
      <w:r w:rsidRPr="00CF0111">
        <w:rPr>
          <w:b/>
          <w:color w:val="000000"/>
          <w:lang w:val="nl-NL"/>
        </w:rPr>
        <w:t>5.4</w:t>
      </w:r>
      <w:r w:rsidR="000408DE" w:rsidRPr="00CF0111">
        <w:rPr>
          <w:b/>
          <w:color w:val="000000"/>
          <w:lang w:val="nl-NL"/>
        </w:rPr>
        <w:t>.2</w:t>
      </w:r>
      <w:r w:rsidR="00257243" w:rsidRPr="00CF0111">
        <w:rPr>
          <w:b/>
          <w:color w:val="000000"/>
          <w:lang w:val="nl-NL"/>
        </w:rPr>
        <w:t>.</w:t>
      </w:r>
      <w:r w:rsidR="000408DE" w:rsidRPr="00CF0111">
        <w:rPr>
          <w:b/>
          <w:color w:val="000000"/>
          <w:lang w:val="nl-NL"/>
        </w:rPr>
        <w:t xml:space="preserve"> Chăm sóc rừng trồng </w:t>
      </w:r>
    </w:p>
    <w:p w:rsidR="000408DE" w:rsidRPr="00CF0111" w:rsidRDefault="007C4D83" w:rsidP="000408DE">
      <w:pPr>
        <w:spacing w:before="80" w:after="80" w:line="264" w:lineRule="auto"/>
        <w:jc w:val="both"/>
        <w:rPr>
          <w:b/>
          <w:color w:val="000000"/>
          <w:lang w:val="nl-NL"/>
        </w:rPr>
      </w:pPr>
      <w:r w:rsidRPr="00CF0111">
        <w:rPr>
          <w:b/>
          <w:color w:val="000000"/>
          <w:lang w:val="nl-NL"/>
        </w:rPr>
        <w:t xml:space="preserve">- </w:t>
      </w:r>
      <w:r w:rsidR="000408DE" w:rsidRPr="00CF0111">
        <w:rPr>
          <w:b/>
          <w:color w:val="000000"/>
          <w:lang w:val="nl-NL"/>
        </w:rPr>
        <w:t xml:space="preserve"> Chăm sóc năm thứ nhất </w:t>
      </w:r>
    </w:p>
    <w:p w:rsidR="000408DE" w:rsidRPr="00CF0111" w:rsidRDefault="000408DE" w:rsidP="000408DE">
      <w:pPr>
        <w:spacing w:before="80" w:after="80" w:line="264" w:lineRule="auto"/>
        <w:ind w:firstLine="720"/>
        <w:jc w:val="both"/>
        <w:rPr>
          <w:color w:val="000000"/>
          <w:lang w:val="nl-NL"/>
        </w:rPr>
      </w:pPr>
      <w:r w:rsidRPr="00CF0111">
        <w:rPr>
          <w:color w:val="000000"/>
          <w:lang w:val="nl-NL"/>
        </w:rPr>
        <w:t>- Trồng vào vụ xuân chăm sóc 2 lần vào tháng 7 và tháng 10.Trồng vào vụ hè thu chăm sóc 1 lần vào tháng 10, tháng 11.</w:t>
      </w:r>
    </w:p>
    <w:p w:rsidR="000408DE" w:rsidRPr="00CF0111" w:rsidRDefault="000408DE" w:rsidP="000408DE">
      <w:pPr>
        <w:spacing w:before="80" w:after="80" w:line="264" w:lineRule="auto"/>
        <w:ind w:firstLine="720"/>
        <w:jc w:val="both"/>
        <w:rPr>
          <w:color w:val="000000"/>
          <w:lang w:val="nl-NL"/>
        </w:rPr>
      </w:pPr>
      <w:r w:rsidRPr="00CF0111">
        <w:rPr>
          <w:color w:val="000000"/>
          <w:lang w:val="nl-NL"/>
        </w:rPr>
        <w:t>- Chăm sóc lần 1:  Phát dọn thực bì toàn diện. Những nơi xử lý thực bì theo băng, phát dọn thực bì ở băng chặt và những cây trong băng chừa chèn ép cây trồng.</w:t>
      </w:r>
    </w:p>
    <w:p w:rsidR="000408DE" w:rsidRPr="00CF0111" w:rsidRDefault="000408DE" w:rsidP="000408DE">
      <w:pPr>
        <w:spacing w:before="80" w:after="80" w:line="264" w:lineRule="auto"/>
        <w:ind w:firstLine="720"/>
        <w:jc w:val="both"/>
        <w:rPr>
          <w:color w:val="000000"/>
          <w:lang w:val="nl-NL"/>
        </w:rPr>
      </w:pPr>
      <w:r w:rsidRPr="00CF0111">
        <w:rPr>
          <w:color w:val="000000"/>
          <w:lang w:val="nl-NL"/>
        </w:rPr>
        <w:t xml:space="preserve">- Chăm sóc lần 2: Phát dọn thực bì như lần 1, xới cỏ và vun gốc cho cây đường kính 0,8m. </w:t>
      </w:r>
    </w:p>
    <w:p w:rsidR="000408DE" w:rsidRPr="00CF0111" w:rsidRDefault="007C4D83" w:rsidP="000408DE">
      <w:pPr>
        <w:spacing w:before="80" w:after="80" w:line="264" w:lineRule="auto"/>
        <w:jc w:val="both"/>
        <w:rPr>
          <w:b/>
          <w:color w:val="000000"/>
          <w:lang w:val="nl-NL"/>
        </w:rPr>
      </w:pPr>
      <w:r w:rsidRPr="00CF0111">
        <w:rPr>
          <w:b/>
          <w:color w:val="000000"/>
          <w:lang w:val="nl-NL"/>
        </w:rPr>
        <w:t>-</w:t>
      </w:r>
      <w:r w:rsidR="000408DE" w:rsidRPr="00CF0111">
        <w:rPr>
          <w:b/>
          <w:color w:val="000000"/>
          <w:lang w:val="nl-NL"/>
        </w:rPr>
        <w:t xml:space="preserve"> Chăm sóc năm thứ 2</w:t>
      </w:r>
      <w:r w:rsidRPr="00CF0111">
        <w:rPr>
          <w:b/>
          <w:color w:val="000000"/>
          <w:lang w:val="nl-NL"/>
        </w:rPr>
        <w:t>, 3</w:t>
      </w:r>
    </w:p>
    <w:p w:rsidR="000408DE" w:rsidRPr="00CF0111" w:rsidRDefault="000408DE" w:rsidP="000408DE">
      <w:pPr>
        <w:spacing w:before="80" w:after="80" w:line="264" w:lineRule="auto"/>
        <w:ind w:firstLine="720"/>
        <w:jc w:val="both"/>
        <w:rPr>
          <w:color w:val="000000"/>
          <w:lang w:val="nl-NL"/>
        </w:rPr>
      </w:pPr>
      <w:r w:rsidRPr="00CF0111">
        <w:rPr>
          <w:color w:val="000000"/>
          <w:lang w:val="nl-NL"/>
        </w:rPr>
        <w:t>Chăm sóc 2 lần vào đầu và cuối mùa mưa.</w:t>
      </w:r>
    </w:p>
    <w:p w:rsidR="000408DE" w:rsidRPr="00CF0111" w:rsidRDefault="000408DE" w:rsidP="000408DE">
      <w:pPr>
        <w:spacing w:before="80" w:after="80" w:line="264" w:lineRule="auto"/>
        <w:ind w:firstLine="720"/>
        <w:jc w:val="both"/>
        <w:rPr>
          <w:color w:val="000000"/>
          <w:lang w:val="nl-NL"/>
        </w:rPr>
      </w:pPr>
      <w:r w:rsidRPr="00CF0111">
        <w:rPr>
          <w:color w:val="000000"/>
          <w:lang w:val="nl-NL"/>
        </w:rPr>
        <w:t>Chăm sóc lần 1: Phát dọn thực bì như lần 1 năm thứ nhất. Xới cỏ quanh gốc. Bón thúc 100 g phân NPK (tỷ lệ 5:10:3) cho mỗi cây vào 2 hố nhỏ ở hai bên gốc, cách gốc 20-30cm,  vun gốc đường kính 0,8m.</w:t>
      </w:r>
    </w:p>
    <w:p w:rsidR="000408DE" w:rsidRPr="00CF0111" w:rsidRDefault="000408DE" w:rsidP="000408DE">
      <w:pPr>
        <w:spacing w:before="80" w:after="80" w:line="264" w:lineRule="auto"/>
        <w:ind w:firstLine="720"/>
        <w:jc w:val="both"/>
        <w:rPr>
          <w:color w:val="000000"/>
          <w:lang w:val="nl-NL"/>
        </w:rPr>
      </w:pPr>
      <w:r w:rsidRPr="00CF0111">
        <w:rPr>
          <w:color w:val="000000"/>
          <w:lang w:val="nl-NL"/>
        </w:rPr>
        <w:t>Chăm sóc lần 2: Nội dung như lần 2 năm thứ nhất.</w:t>
      </w:r>
    </w:p>
    <w:p w:rsidR="007C4D83" w:rsidRPr="00CF0111" w:rsidRDefault="007C4D83" w:rsidP="000408DE">
      <w:pPr>
        <w:spacing w:before="80" w:after="80" w:line="264" w:lineRule="auto"/>
        <w:jc w:val="both"/>
        <w:rPr>
          <w:b/>
          <w:color w:val="000000"/>
          <w:lang w:val="nl-NL"/>
        </w:rPr>
      </w:pPr>
      <w:r w:rsidRPr="00CF0111">
        <w:rPr>
          <w:b/>
          <w:color w:val="000000"/>
          <w:lang w:val="nl-NL"/>
        </w:rPr>
        <w:t>5.4</w:t>
      </w:r>
      <w:r w:rsidR="000408DE" w:rsidRPr="00CF0111">
        <w:rPr>
          <w:b/>
          <w:color w:val="000000"/>
          <w:lang w:val="nl-NL"/>
        </w:rPr>
        <w:t xml:space="preserve">.Tỉa thưa rừng </w:t>
      </w:r>
    </w:p>
    <w:p w:rsidR="000408DE" w:rsidRPr="00CF0111" w:rsidRDefault="007C4D83" w:rsidP="000408DE">
      <w:pPr>
        <w:spacing w:before="80" w:after="80" w:line="264" w:lineRule="auto"/>
        <w:jc w:val="both"/>
        <w:rPr>
          <w:b/>
          <w:color w:val="000000"/>
          <w:lang w:val="nl-NL"/>
        </w:rPr>
      </w:pPr>
      <w:r w:rsidRPr="00CF0111">
        <w:rPr>
          <w:b/>
          <w:color w:val="000000"/>
          <w:lang w:val="nl-NL"/>
        </w:rPr>
        <w:t>5.4</w:t>
      </w:r>
      <w:r w:rsidR="000408DE" w:rsidRPr="00CF0111">
        <w:rPr>
          <w:b/>
          <w:color w:val="000000"/>
          <w:lang w:val="nl-NL"/>
        </w:rPr>
        <w:t>.1.</w:t>
      </w:r>
      <w:r w:rsidR="00257243" w:rsidRPr="00CF0111">
        <w:rPr>
          <w:b/>
          <w:color w:val="000000"/>
          <w:lang w:val="nl-NL"/>
        </w:rPr>
        <w:t xml:space="preserve"> </w:t>
      </w:r>
      <w:r w:rsidR="000408DE" w:rsidRPr="00CF0111">
        <w:rPr>
          <w:b/>
          <w:color w:val="000000"/>
          <w:lang w:val="nl-NL"/>
        </w:rPr>
        <w:t xml:space="preserve">Loại rừng cần tỉa thưa </w:t>
      </w:r>
    </w:p>
    <w:p w:rsidR="000408DE" w:rsidRPr="00CF0111" w:rsidRDefault="000408DE" w:rsidP="000408DE">
      <w:pPr>
        <w:spacing w:before="80" w:after="80" w:line="264" w:lineRule="auto"/>
        <w:ind w:firstLine="720"/>
        <w:jc w:val="both"/>
        <w:rPr>
          <w:color w:val="000000"/>
          <w:lang w:val="nl-NL"/>
        </w:rPr>
      </w:pPr>
      <w:r w:rsidRPr="00CF0111">
        <w:rPr>
          <w:color w:val="000000"/>
          <w:lang w:val="nl-NL"/>
        </w:rPr>
        <w:t xml:space="preserve">Rừng trồng để lấy gỗ lớn tỉa thưa 2-3 lần (Bảng 4). Rừng trồng để lấy gỗ nhỏ thì tùy thuộc mức độ </w:t>
      </w:r>
      <w:hyperlink r:id="rId26" w:tooltip="1. Cạnh tranh là sự ganh đua giữa các nhà kinh doanh trong cơ chế thị trường nhằm giành khách hàng về phía mình bằng những lợi ích về giá cả hạ hơn, phẩm chất hàng hóa tốt hơn, bền hơn, đẹp hơn,… Cạnh tranh phải lành mạnh, cho nên pháp luật nghiêm cấm cạnh tranh bất hợp pháp.&#10;2. Cạnh tranh lành mạnh là cạnh tranh bằng những biện pháp như: quảng cáo trung thực cho cơ sở kinh doanh và sản phẩm của mình; đưa ra thị trường những mẫu mã tốt hơn, đẹp hơn; áp dụng công nghệ mới hoặc hợp lí hóa sản xuất để làm cho sản phẩm tốt hơn, đẹp hơn, rẻ hơn; cải tiến việc phục vụ khách hàng tốt hơn, thuận tiện hơn,...&#10;3. Cạnh tranh bất hợp pháp là dùng những thủ đoạn cạnh tranh như: quảng cáo dối trá để đánh lừa khách hàng; quảng cáo dèm pha hàng hóa hoặc dịch vụ của nhà kinh doanh khác; sử dụng nhãn hiệu kinh doanh của một nhà kinh doanh khác gây nhầm lẫn giữa hai sản phẩm; sử dụng trái phép bí quyết công nghệ hoặc bí quyết kinh doanh của nhà kinh doanh khác; trốn thuế để có thể bán sản phẩm rẻ hơn; lợi dụng ưu thế về kinh tế, tài chính để mua vào với giá cao giả tạo hoặc bán phá giá để loại bỏ đối phương; làm rối loạn doanh nghiệp đối phương bằng việc mua chuộc nhân viên của doanh nghiệp đó,...&#10;4. Nhà doanh nghiệp cạnh tranh trái phép có thể bị kiện và phải bồi thường thiệt hại. Nếu hành vi đó mang tính chất một tội phạm thì bị truy tố và xét xử về các tội: làm hàng giả, trốn thuế,..." w:history="1">
        <w:r w:rsidRPr="00CF0111">
          <w:rPr>
            <w:rStyle w:val="Hyperlink"/>
            <w:lang w:val="nl-NL"/>
          </w:rPr>
          <w:t>cạnh tranh</w:t>
        </w:r>
      </w:hyperlink>
      <w:r w:rsidRPr="00CF0111">
        <w:rPr>
          <w:lang w:val="nl-NL"/>
        </w:rPr>
        <w:t xml:space="preserve"> c</w:t>
      </w:r>
      <w:r w:rsidRPr="00CF0111">
        <w:rPr>
          <w:color w:val="000000"/>
          <w:lang w:val="nl-NL"/>
        </w:rPr>
        <w:t xml:space="preserve">ủa cây rừng và khả năng tiêu thụ </w:t>
      </w:r>
      <w:hyperlink r:id="rId27" w:tooltip="Sản phẩm là kết quả của quá trình sản xuất hoặc cung ứng dịch vụ nhằm mục đích kinh doanh hoặc tiêu dùng." w:history="1">
        <w:r w:rsidRPr="00CF0111">
          <w:rPr>
            <w:rStyle w:val="Hyperlink"/>
            <w:lang w:val="nl-NL"/>
          </w:rPr>
          <w:t>sản phẩm</w:t>
        </w:r>
      </w:hyperlink>
      <w:r w:rsidRPr="00CF0111">
        <w:rPr>
          <w:color w:val="000000"/>
          <w:lang w:val="nl-NL"/>
        </w:rPr>
        <w:t xml:space="preserve"> mà tỉa thưa 1 lần  hoặc không tỉa thưa.</w:t>
      </w:r>
    </w:p>
    <w:p w:rsidR="000408DE" w:rsidRPr="00CF0111" w:rsidRDefault="007C4D83" w:rsidP="000408DE">
      <w:pPr>
        <w:tabs>
          <w:tab w:val="num" w:pos="720"/>
        </w:tabs>
        <w:spacing w:before="80" w:after="80" w:line="264" w:lineRule="auto"/>
        <w:ind w:left="720" w:hanging="720"/>
        <w:jc w:val="both"/>
        <w:rPr>
          <w:b/>
          <w:color w:val="000000"/>
          <w:lang w:val="nl-NL"/>
        </w:rPr>
      </w:pPr>
      <w:r w:rsidRPr="00CF0111">
        <w:rPr>
          <w:b/>
          <w:color w:val="000000"/>
          <w:lang w:val="nl-NL"/>
        </w:rPr>
        <w:t>5.4</w:t>
      </w:r>
      <w:r w:rsidR="000408DE" w:rsidRPr="00CF0111">
        <w:rPr>
          <w:b/>
          <w:color w:val="000000"/>
          <w:lang w:val="nl-NL"/>
        </w:rPr>
        <w:t>.2. Thời điểm tỉa thưa</w:t>
      </w:r>
    </w:p>
    <w:p w:rsidR="000408DE" w:rsidRPr="00CF0111" w:rsidRDefault="000408DE" w:rsidP="000408DE">
      <w:pPr>
        <w:spacing w:before="80" w:after="80" w:line="264" w:lineRule="auto"/>
        <w:ind w:firstLine="720"/>
        <w:jc w:val="both"/>
        <w:rPr>
          <w:b/>
          <w:color w:val="000000"/>
          <w:lang w:val="nl-NL"/>
        </w:rPr>
      </w:pPr>
      <w:r w:rsidRPr="00CF0111">
        <w:rPr>
          <w:color w:val="000000"/>
          <w:lang w:val="nl-NL"/>
        </w:rPr>
        <w:t>Khi rừng trồng có những biểu hiện cạnh tranh không gian dinh dưỡng mạnh, nhiều cây có tán giao nhau thì tiến hành tỉa thưa.</w:t>
      </w:r>
      <w:r w:rsidRPr="00CF0111">
        <w:rPr>
          <w:b/>
          <w:color w:val="000000"/>
          <w:lang w:val="nl-NL"/>
        </w:rPr>
        <w:t xml:space="preserve">  </w:t>
      </w:r>
    </w:p>
    <w:p w:rsidR="000408DE" w:rsidRPr="00CF0111" w:rsidRDefault="007C4D83" w:rsidP="000408DE">
      <w:pPr>
        <w:spacing w:before="80" w:after="80" w:line="264" w:lineRule="auto"/>
        <w:jc w:val="both"/>
        <w:rPr>
          <w:b/>
          <w:color w:val="000000"/>
          <w:lang w:val="nl-NL"/>
        </w:rPr>
      </w:pPr>
      <w:r w:rsidRPr="00CF0111">
        <w:rPr>
          <w:b/>
          <w:color w:val="000000"/>
          <w:lang w:val="nl-NL"/>
        </w:rPr>
        <w:t>5.4</w:t>
      </w:r>
      <w:r w:rsidR="000408DE" w:rsidRPr="00CF0111">
        <w:rPr>
          <w:b/>
          <w:color w:val="000000"/>
          <w:lang w:val="nl-NL"/>
        </w:rPr>
        <w:t xml:space="preserve">.3. Chọn cây bài tỉa </w:t>
      </w:r>
    </w:p>
    <w:p w:rsidR="000408DE" w:rsidRPr="00CF0111" w:rsidRDefault="000408DE" w:rsidP="000408DE">
      <w:pPr>
        <w:spacing w:before="80" w:after="80" w:line="264" w:lineRule="auto"/>
        <w:ind w:firstLine="720"/>
        <w:jc w:val="both"/>
        <w:rPr>
          <w:color w:val="000000"/>
          <w:lang w:val="nl-NL"/>
        </w:rPr>
      </w:pPr>
      <w:r w:rsidRPr="00CF0111">
        <w:rPr>
          <w:color w:val="000000"/>
          <w:lang w:val="nl-NL"/>
        </w:rPr>
        <w:t xml:space="preserve">Những cây bài tỉa là những cây có chất lượng kém trong lâm phần, bị sâu bệnh, bị chèn ép, cụt ngọn, chia nạng, không có triển vọng.  </w:t>
      </w:r>
    </w:p>
    <w:p w:rsidR="000408DE" w:rsidRPr="00CF0111" w:rsidRDefault="007C4D83" w:rsidP="000408DE">
      <w:pPr>
        <w:spacing w:before="80" w:after="80" w:line="264" w:lineRule="auto"/>
        <w:jc w:val="both"/>
        <w:rPr>
          <w:b/>
          <w:color w:val="000000"/>
          <w:lang w:val="nl-NL"/>
        </w:rPr>
      </w:pPr>
      <w:r w:rsidRPr="00CF0111">
        <w:rPr>
          <w:b/>
          <w:color w:val="000000"/>
          <w:lang w:val="nl-NL"/>
        </w:rPr>
        <w:t>5.4</w:t>
      </w:r>
      <w:r w:rsidR="000408DE" w:rsidRPr="00CF0111">
        <w:rPr>
          <w:b/>
          <w:color w:val="000000"/>
          <w:lang w:val="nl-NL"/>
        </w:rPr>
        <w:t xml:space="preserve">.4. Phương pháp tỉa </w:t>
      </w:r>
    </w:p>
    <w:p w:rsidR="000408DE" w:rsidRPr="00CF0111" w:rsidRDefault="000408DE" w:rsidP="000408DE">
      <w:pPr>
        <w:spacing w:before="80" w:after="80" w:line="264" w:lineRule="auto"/>
        <w:ind w:firstLine="720"/>
        <w:jc w:val="both"/>
        <w:rPr>
          <w:color w:val="000000"/>
          <w:lang w:val="nl-NL"/>
        </w:rPr>
      </w:pPr>
      <w:r w:rsidRPr="00CF0111">
        <w:rPr>
          <w:color w:val="000000"/>
          <w:lang w:val="nl-NL"/>
        </w:rPr>
        <w:lastRenderedPageBreak/>
        <w:t xml:space="preserve">Phải bài cây trước khi chặt, phải chặt cây sát gốc, hướng cây đổ không ảnh hưởng tới cây giữ lại. Không chặt 3 cây liền nhau và đảm bảo cây giữ lại phân bố đều trong rừng.  </w:t>
      </w:r>
      <w:r w:rsidRPr="00CF0111">
        <w:rPr>
          <w:color w:val="000000"/>
          <w:lang w:val="nl-NL"/>
        </w:rPr>
        <w:tab/>
      </w:r>
      <w:r w:rsidRPr="00CF0111">
        <w:rPr>
          <w:color w:val="000000"/>
          <w:lang w:val="nl-NL"/>
        </w:rPr>
        <w:tab/>
      </w:r>
      <w:r w:rsidRPr="00CF0111">
        <w:rPr>
          <w:color w:val="000000"/>
          <w:lang w:val="nl-NL"/>
        </w:rPr>
        <w:tab/>
      </w:r>
      <w:r w:rsidRPr="00CF0111">
        <w:rPr>
          <w:color w:val="000000"/>
          <w:lang w:val="nl-NL"/>
        </w:rPr>
        <w:tab/>
      </w:r>
      <w:r w:rsidRPr="00CF0111">
        <w:rPr>
          <w:color w:val="000000"/>
          <w:lang w:val="nl-NL"/>
        </w:rPr>
        <w:tab/>
      </w:r>
      <w:r w:rsidRPr="00CF0111">
        <w:rPr>
          <w:color w:val="000000"/>
          <w:lang w:val="nl-NL"/>
        </w:rPr>
        <w:tab/>
      </w:r>
      <w:r w:rsidRPr="00CF0111">
        <w:rPr>
          <w:color w:val="000000"/>
          <w:lang w:val="nl-NL"/>
        </w:rPr>
        <w:tab/>
      </w:r>
      <w:r w:rsidRPr="00CF0111">
        <w:rPr>
          <w:color w:val="000000"/>
          <w:lang w:val="nl-NL"/>
        </w:rPr>
        <w:tab/>
      </w:r>
    </w:p>
    <w:p w:rsidR="000408DE" w:rsidRPr="00CF0111" w:rsidRDefault="000408DE" w:rsidP="000408DE">
      <w:pPr>
        <w:spacing w:before="80" w:after="80" w:line="264" w:lineRule="auto"/>
        <w:jc w:val="center"/>
        <w:rPr>
          <w:color w:val="000000"/>
          <w:lang w:val="nl-NL"/>
        </w:rPr>
      </w:pPr>
      <w:r w:rsidRPr="00CF0111">
        <w:rPr>
          <w:b/>
          <w:color w:val="000000"/>
          <w:lang w:val="nl-NL"/>
        </w:rPr>
        <w:t>Bảng 4:</w:t>
      </w:r>
      <w:r w:rsidRPr="00CF0111">
        <w:rPr>
          <w:color w:val="000000"/>
          <w:lang w:val="nl-NL"/>
        </w:rPr>
        <w:t xml:space="preserve"> Số cây giữ lại sau các lần tỉa thưa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21"/>
        <w:gridCol w:w="2415"/>
        <w:gridCol w:w="2415"/>
        <w:gridCol w:w="2415"/>
      </w:tblGrid>
      <w:tr w:rsidR="000408DE" w:rsidRPr="00CF0111">
        <w:trPr>
          <w:trHeight w:val="1143"/>
        </w:trPr>
        <w:tc>
          <w:tcPr>
            <w:tcW w:w="9000" w:type="dxa"/>
            <w:tcBorders>
              <w:top w:val="single" w:sz="4" w:space="0" w:color="auto"/>
              <w:left w:val="single" w:sz="4" w:space="0" w:color="auto"/>
              <w:bottom w:val="single" w:sz="4" w:space="0" w:color="auto"/>
              <w:right w:val="single" w:sz="4" w:space="0" w:color="auto"/>
            </w:tcBorders>
            <w:shd w:val="clear" w:color="auto" w:fill="auto"/>
          </w:tcPr>
          <w:p w:rsidR="000408DE" w:rsidRPr="00CF0111" w:rsidRDefault="000408DE" w:rsidP="000408DE">
            <w:pPr>
              <w:spacing w:before="80" w:after="80" w:line="264" w:lineRule="auto"/>
              <w:jc w:val="right"/>
              <w:rPr>
                <w:color w:val="000000"/>
              </w:rPr>
            </w:pPr>
            <w:r w:rsidRPr="00CF0111">
              <w:rPr>
                <w:color w:val="000000"/>
                <w:lang w:val="nl-NL"/>
              </w:rPr>
              <w:t xml:space="preserve">          </w:t>
            </w:r>
            <w:r w:rsidRPr="00CF0111">
              <w:rPr>
                <w:color w:val="000000"/>
              </w:rPr>
              <w:t xml:space="preserve">Thời gian tỉa </w:t>
            </w:r>
          </w:p>
          <w:p w:rsidR="000408DE" w:rsidRPr="00CF0111" w:rsidRDefault="008457F7" w:rsidP="000408DE">
            <w:pPr>
              <w:spacing w:before="80" w:after="80" w:line="264" w:lineRule="auto"/>
              <w:jc w:val="both"/>
              <w:rPr>
                <w:noProof/>
                <w:color w:val="000000"/>
              </w:rPr>
            </w:pPr>
            <w:r>
              <w:rPr>
                <w:noProof/>
                <w:color w:val="000000"/>
              </w:rPr>
              <mc:AlternateContent>
                <mc:Choice Requires="wps">
                  <w:drawing>
                    <wp:anchor distT="0" distB="0" distL="114300" distR="114300" simplePos="0" relativeHeight="251662336" behindDoc="0" locked="0" layoutInCell="1" allowOverlap="1">
                      <wp:simplePos x="0" y="0"/>
                      <wp:positionH relativeFrom="column">
                        <wp:posOffset>-19685</wp:posOffset>
                      </wp:positionH>
                      <wp:positionV relativeFrom="paragraph">
                        <wp:posOffset>114935</wp:posOffset>
                      </wp:positionV>
                      <wp:extent cx="5715000" cy="430530"/>
                      <wp:effectExtent l="12065" t="10160" r="6985" b="6985"/>
                      <wp:wrapNone/>
                      <wp:docPr id="1" name="Freeform 5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00" cy="430530"/>
                              </a:xfrm>
                              <a:custGeom>
                                <a:avLst/>
                                <a:gdLst>
                                  <a:gd name="T0" fmla="*/ 0 w 2170"/>
                                  <a:gd name="T1" fmla="*/ 0 h 822"/>
                                  <a:gd name="T2" fmla="*/ 2170 w 2170"/>
                                  <a:gd name="T3" fmla="*/ 822 h 822"/>
                                </a:gdLst>
                                <a:ahLst/>
                                <a:cxnLst>
                                  <a:cxn ang="0">
                                    <a:pos x="T0" y="T1"/>
                                  </a:cxn>
                                  <a:cxn ang="0">
                                    <a:pos x="T2" y="T3"/>
                                  </a:cxn>
                                </a:cxnLst>
                                <a:rect l="0" t="0" r="r" b="b"/>
                                <a:pathLst>
                                  <a:path w="2170" h="822">
                                    <a:moveTo>
                                      <a:pt x="0" y="0"/>
                                    </a:moveTo>
                                    <a:lnTo>
                                      <a:pt x="2170" y="822"/>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18" o:spid="_x0000_s1026" style="position:absolute;margin-left:-1.55pt;margin-top:9.05pt;width:450pt;height:33.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70,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q6M/QIAAJYGAAAOAAAAZHJzL2Uyb0RvYy54bWysVdlu2zAQfC/QfyD4WMDRYSk+EDkIfBQF&#10;0jZA3A+gRcoSKpEqSVtOi/57dylZkRMEKIr6QSa9o+HsLHd9c3uqSnIU2hRKJjS48ikRMlW8kPuE&#10;fttuRlNKjGWSs1JJkdAnYejt4v27m6aei1DlquRCEyCRZt7UCc2treeeZ9JcVMxcqVpICGZKV8zC&#10;Vu89rlkD7FXphb5/7TVK81qrVBgDv67aIF04/iwTqf2aZUZYUiYUtFn31O65w6e3uGHzvWZ1XqSd&#10;DPYPKipWSDi0p1oxy8hBF6+oqiLVyqjMXqWq8lSWFalwOUA2gf8im8ec1cLlAuaYurfJ/D/a9Mvx&#10;QZOCQ+0okayCEm20EGg4iYMp+tPUZg6wx/pBY4amvlfpdwMB7yKCGwMYsms+Kw487GCV8+SU6Qrf&#10;hGzJyVn/1FsvTpak8GM8CWLfhwqlEIvGfjx2tfHY/Px2ejD2o1COiR3vjW1Lx2HljOed/C2QZFUJ&#10;VfzgEZ80JAwm5zr3GEh2gMnJNAy7q9BDwgEEKd5gGg9gwEJ6LpC+P4tj+VlvepKdYFgRhl3iO5Nq&#10;ZdAcVA8ObAOUAxSAwuzeAINGBI+H4Pal7hANDfDy6mtK4Orv2nxrZlEbnoFL0iTU+UXyhKIpGKjU&#10;UWyVg9gXBYTDnqOlHKJaGpDXeQvQFgALPMql1x+PqgcFlmpTlKWrcClR1CwOYyfGqLLgGEQ9Ru93&#10;y1KTI8P2dp/OiguYVgfJHVkuGF93a8uKsl07acgHt7EzA++l699fM3+2nq6n0SgKr9ejyF+tRneb&#10;ZTS63gSTeDVeLZer4DdKC6J5XnAuJKo7z5Ig+rte7aZaOwX6aXKRxUWyG/d5nax3KcOZDLmcv112&#10;rm+xVdve3in+BG2rVTscYZjDIlf6JyUNDMaEmh8HpgUl5ScJk2cWRBFOUreJ4kkIGz2M7IYRJlOg&#10;SqilcNlxubTt9D3UutjncFLgyirVHYyLrMCudvpaVd0Ghp/LoBvUOF2He4d6/jtZ/AEAAP//AwBQ&#10;SwMEFAAGAAgAAAAhAPM4SindAAAACAEAAA8AAABkcnMvZG93bnJldi54bWxMj81OwzAQhO9IvIO1&#10;SNxaJ6BWSYhToSIunGipxNWNt0lKvI5sJ015epYTnPZnRrPflpvZ9mJCHzpHCtJlAgKpdqajRsHh&#10;43WRgQhRk9G9I1RwxQCb6vam1IVxF9rhtI+N4BAKhVbQxjgUUoa6RavD0g1IrJ2ctzry6BtpvL5w&#10;uO3lQ5KspdUd8YVWD7htsf7aj1ZB7dN0moZD/raV8n03vnyvrp9npe7v5ucnEBHn+GeGX3xGh4qZ&#10;jm4kE0SvYPGYspP3GVfWs3ydgzhys8pBVqX8/0D1AwAA//8DAFBLAQItABQABgAIAAAAIQC2gziS&#10;/gAAAOEBAAATAAAAAAAAAAAAAAAAAAAAAABbQ29udGVudF9UeXBlc10ueG1sUEsBAi0AFAAGAAgA&#10;AAAhADj9If/WAAAAlAEAAAsAAAAAAAAAAAAAAAAALwEAAF9yZWxzLy5yZWxzUEsBAi0AFAAGAAgA&#10;AAAhAMLSroz9AgAAlgYAAA4AAAAAAAAAAAAAAAAALgIAAGRycy9lMm9Eb2MueG1sUEsBAi0AFAAG&#10;AAgAAAAhAPM4SindAAAACAEAAA8AAAAAAAAAAAAAAAAAVwUAAGRycy9kb3ducmV2LnhtbFBLBQYA&#10;AAAABAAEAPMAAABhBgAAAAA=&#10;" path="m,l2170,822e" filled="f">
                      <v:path arrowok="t" o:connecttype="custom" o:connectlocs="0,0;5715000,430530" o:connectangles="0,0"/>
                    </v:shape>
                  </w:pict>
                </mc:Fallback>
              </mc:AlternateContent>
            </w:r>
          </w:p>
          <w:p w:rsidR="000408DE" w:rsidRPr="00CF0111" w:rsidRDefault="000408DE" w:rsidP="000408DE">
            <w:pPr>
              <w:spacing w:before="80" w:after="80" w:line="264" w:lineRule="auto"/>
              <w:jc w:val="both"/>
              <w:rPr>
                <w:color w:val="000000"/>
              </w:rPr>
            </w:pPr>
            <w:r w:rsidRPr="00CF0111">
              <w:rPr>
                <w:noProof/>
                <w:color w:val="000000"/>
              </w:rPr>
              <w:t>Loại</w:t>
            </w:r>
            <w:r w:rsidRPr="00CF0111">
              <w:rPr>
                <w:color w:val="000000"/>
              </w:rPr>
              <w:t xml:space="preserve"> đất    </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0408DE" w:rsidRPr="00CF0111" w:rsidRDefault="000408DE" w:rsidP="000408DE">
            <w:pPr>
              <w:spacing w:before="80" w:after="80"/>
              <w:jc w:val="both"/>
              <w:rPr>
                <w:color w:val="000000"/>
              </w:rPr>
            </w:pPr>
            <w:r w:rsidRPr="00CF0111">
              <w:rPr>
                <w:color w:val="000000"/>
              </w:rPr>
              <w:t xml:space="preserve">   Lần 1 (8-10 tuổi)</w:t>
            </w:r>
          </w:p>
          <w:p w:rsidR="000408DE" w:rsidRPr="00CF0111" w:rsidRDefault="000408DE" w:rsidP="000408DE">
            <w:pPr>
              <w:spacing w:before="80" w:after="80"/>
              <w:jc w:val="both"/>
              <w:rPr>
                <w:color w:val="000000"/>
              </w:rPr>
            </w:pPr>
            <w:r w:rsidRPr="00CF0111">
              <w:rPr>
                <w:color w:val="000000"/>
              </w:rPr>
              <w:t>(cây/ha)</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0408DE" w:rsidRPr="00CF0111" w:rsidRDefault="000408DE" w:rsidP="000408DE">
            <w:pPr>
              <w:spacing w:before="80" w:after="80" w:line="264" w:lineRule="auto"/>
              <w:jc w:val="both"/>
              <w:rPr>
                <w:color w:val="000000"/>
              </w:rPr>
            </w:pPr>
            <w:r w:rsidRPr="00CF0111">
              <w:rPr>
                <w:color w:val="000000"/>
              </w:rPr>
              <w:t>Lần 2 (14-16 tuổi)</w:t>
            </w:r>
          </w:p>
          <w:p w:rsidR="000408DE" w:rsidRPr="00CF0111" w:rsidRDefault="000408DE" w:rsidP="000408DE">
            <w:pPr>
              <w:spacing w:before="80" w:after="80" w:line="264" w:lineRule="auto"/>
              <w:jc w:val="both"/>
              <w:rPr>
                <w:color w:val="000000"/>
              </w:rPr>
            </w:pPr>
            <w:r w:rsidRPr="00CF0111">
              <w:rPr>
                <w:color w:val="000000"/>
              </w:rPr>
              <w:t>(cây/ha)</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0408DE" w:rsidRPr="00CF0111" w:rsidRDefault="000408DE" w:rsidP="000408DE">
            <w:pPr>
              <w:spacing w:before="80" w:after="80" w:line="264" w:lineRule="auto"/>
              <w:jc w:val="both"/>
              <w:rPr>
                <w:color w:val="000000"/>
              </w:rPr>
            </w:pPr>
            <w:r w:rsidRPr="00CF0111">
              <w:rPr>
                <w:color w:val="000000"/>
              </w:rPr>
              <w:t>Lần 3 (20-22 tuổi)</w:t>
            </w:r>
          </w:p>
          <w:p w:rsidR="000408DE" w:rsidRPr="00CF0111" w:rsidRDefault="000408DE" w:rsidP="000408DE">
            <w:pPr>
              <w:spacing w:before="80" w:after="80" w:line="264" w:lineRule="auto"/>
              <w:jc w:val="both"/>
              <w:rPr>
                <w:color w:val="000000"/>
              </w:rPr>
            </w:pPr>
            <w:r w:rsidRPr="00CF0111">
              <w:rPr>
                <w:color w:val="000000"/>
              </w:rPr>
              <w:t>(cây/ha)</w:t>
            </w:r>
          </w:p>
        </w:tc>
      </w:tr>
      <w:tr w:rsidR="000408DE" w:rsidRPr="00CF0111">
        <w:tc>
          <w:tcPr>
            <w:tcW w:w="9000" w:type="dxa"/>
            <w:tcBorders>
              <w:top w:val="single" w:sz="4" w:space="0" w:color="auto"/>
              <w:left w:val="single" w:sz="4" w:space="0" w:color="auto"/>
              <w:bottom w:val="single" w:sz="4" w:space="0" w:color="auto"/>
              <w:right w:val="single" w:sz="4" w:space="0" w:color="auto"/>
            </w:tcBorders>
            <w:shd w:val="clear" w:color="auto" w:fill="auto"/>
          </w:tcPr>
          <w:p w:rsidR="000408DE" w:rsidRPr="00CF0111" w:rsidRDefault="000408DE" w:rsidP="000408DE">
            <w:pPr>
              <w:spacing w:before="80" w:after="80" w:line="264" w:lineRule="auto"/>
              <w:jc w:val="both"/>
              <w:rPr>
                <w:color w:val="000000"/>
              </w:rPr>
            </w:pPr>
            <w:r w:rsidRPr="00CF0111">
              <w:rPr>
                <w:color w:val="000000"/>
              </w:rPr>
              <w:t>Tốt (I)</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0408DE" w:rsidRPr="00CF0111" w:rsidRDefault="000408DE" w:rsidP="000408DE">
            <w:pPr>
              <w:spacing w:before="80" w:after="80" w:line="264" w:lineRule="auto"/>
              <w:jc w:val="both"/>
              <w:rPr>
                <w:color w:val="000000"/>
              </w:rPr>
            </w:pPr>
            <w:r w:rsidRPr="00CF0111">
              <w:rPr>
                <w:color w:val="000000"/>
              </w:rPr>
              <w:t>900-1100</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0408DE" w:rsidRPr="00CF0111" w:rsidRDefault="000408DE" w:rsidP="000408DE">
            <w:pPr>
              <w:spacing w:before="80" w:after="80" w:line="264" w:lineRule="auto"/>
              <w:jc w:val="both"/>
              <w:rPr>
                <w:color w:val="000000"/>
              </w:rPr>
            </w:pPr>
            <w:r w:rsidRPr="00CF0111">
              <w:rPr>
                <w:color w:val="000000"/>
              </w:rPr>
              <w:t>600-700</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0408DE" w:rsidRPr="00CF0111" w:rsidRDefault="000408DE" w:rsidP="000408DE">
            <w:pPr>
              <w:spacing w:before="80" w:after="80" w:line="264" w:lineRule="auto"/>
              <w:jc w:val="both"/>
              <w:rPr>
                <w:color w:val="000000"/>
              </w:rPr>
            </w:pPr>
            <w:r w:rsidRPr="00CF0111">
              <w:rPr>
                <w:color w:val="000000"/>
              </w:rPr>
              <w:t>350-450</w:t>
            </w:r>
          </w:p>
        </w:tc>
      </w:tr>
      <w:tr w:rsidR="000408DE" w:rsidRPr="00CF0111">
        <w:tc>
          <w:tcPr>
            <w:tcW w:w="9000" w:type="dxa"/>
            <w:tcBorders>
              <w:top w:val="single" w:sz="4" w:space="0" w:color="auto"/>
              <w:left w:val="single" w:sz="4" w:space="0" w:color="auto"/>
              <w:bottom w:val="single" w:sz="4" w:space="0" w:color="auto"/>
              <w:right w:val="single" w:sz="4" w:space="0" w:color="auto"/>
            </w:tcBorders>
            <w:shd w:val="clear" w:color="auto" w:fill="auto"/>
          </w:tcPr>
          <w:p w:rsidR="000408DE" w:rsidRPr="00CF0111" w:rsidRDefault="000408DE" w:rsidP="000408DE">
            <w:pPr>
              <w:spacing w:before="80" w:after="80" w:line="264" w:lineRule="auto"/>
              <w:jc w:val="both"/>
              <w:rPr>
                <w:color w:val="000000"/>
              </w:rPr>
            </w:pPr>
            <w:r w:rsidRPr="00CF0111">
              <w:rPr>
                <w:color w:val="000000"/>
              </w:rPr>
              <w:t>Trung bình (II)</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0408DE" w:rsidRPr="00CF0111" w:rsidRDefault="000408DE" w:rsidP="000408DE">
            <w:pPr>
              <w:spacing w:before="80" w:after="80" w:line="264" w:lineRule="auto"/>
              <w:jc w:val="both"/>
              <w:rPr>
                <w:color w:val="000000"/>
              </w:rPr>
            </w:pPr>
            <w:r w:rsidRPr="00CF0111">
              <w:rPr>
                <w:color w:val="000000"/>
              </w:rPr>
              <w:t>1000-1200</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0408DE" w:rsidRPr="00CF0111" w:rsidRDefault="000408DE" w:rsidP="000408DE">
            <w:pPr>
              <w:spacing w:before="80" w:after="80" w:line="264" w:lineRule="auto"/>
              <w:jc w:val="both"/>
              <w:rPr>
                <w:color w:val="000000"/>
              </w:rPr>
            </w:pPr>
            <w:r w:rsidRPr="00CF0111">
              <w:rPr>
                <w:color w:val="000000"/>
              </w:rPr>
              <w:t>700-800</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0408DE" w:rsidRPr="00CF0111" w:rsidRDefault="000408DE" w:rsidP="000408DE">
            <w:pPr>
              <w:spacing w:before="80" w:after="80" w:line="264" w:lineRule="auto"/>
              <w:jc w:val="both"/>
              <w:rPr>
                <w:color w:val="000000"/>
              </w:rPr>
            </w:pPr>
            <w:r w:rsidRPr="00CF0111">
              <w:rPr>
                <w:color w:val="000000"/>
              </w:rPr>
              <w:t>400-500</w:t>
            </w:r>
          </w:p>
        </w:tc>
      </w:tr>
      <w:tr w:rsidR="000408DE" w:rsidRPr="00CF0111">
        <w:tc>
          <w:tcPr>
            <w:tcW w:w="9000" w:type="dxa"/>
            <w:tcBorders>
              <w:top w:val="single" w:sz="4" w:space="0" w:color="auto"/>
              <w:left w:val="single" w:sz="4" w:space="0" w:color="auto"/>
              <w:bottom w:val="single" w:sz="4" w:space="0" w:color="auto"/>
              <w:right w:val="single" w:sz="4" w:space="0" w:color="auto"/>
            </w:tcBorders>
            <w:shd w:val="clear" w:color="auto" w:fill="auto"/>
          </w:tcPr>
          <w:p w:rsidR="000408DE" w:rsidRPr="00CF0111" w:rsidRDefault="000408DE" w:rsidP="000408DE">
            <w:pPr>
              <w:spacing w:before="80" w:after="80" w:line="264" w:lineRule="auto"/>
              <w:jc w:val="both"/>
              <w:rPr>
                <w:color w:val="000000"/>
              </w:rPr>
            </w:pPr>
            <w:r w:rsidRPr="00CF0111">
              <w:rPr>
                <w:color w:val="000000"/>
              </w:rPr>
              <w:t>Xấu (III)</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0408DE" w:rsidRPr="00CF0111" w:rsidRDefault="000408DE" w:rsidP="000408DE">
            <w:pPr>
              <w:spacing w:before="80" w:after="80" w:line="264" w:lineRule="auto"/>
              <w:jc w:val="both"/>
              <w:rPr>
                <w:color w:val="000000"/>
              </w:rPr>
            </w:pPr>
            <w:r w:rsidRPr="00CF0111">
              <w:rPr>
                <w:color w:val="000000"/>
              </w:rPr>
              <w:t>1100-1200</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0408DE" w:rsidRPr="00CF0111" w:rsidRDefault="000408DE" w:rsidP="000408DE">
            <w:pPr>
              <w:spacing w:before="80" w:after="80" w:line="264" w:lineRule="auto"/>
              <w:jc w:val="both"/>
              <w:rPr>
                <w:color w:val="000000"/>
              </w:rPr>
            </w:pPr>
            <w:r w:rsidRPr="00CF0111">
              <w:rPr>
                <w:color w:val="000000"/>
              </w:rPr>
              <w:t>800-900</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0408DE" w:rsidRPr="00CF0111" w:rsidRDefault="000408DE" w:rsidP="000408DE">
            <w:pPr>
              <w:spacing w:before="80" w:after="80" w:line="264" w:lineRule="auto"/>
              <w:jc w:val="both"/>
              <w:rPr>
                <w:color w:val="000000"/>
              </w:rPr>
            </w:pPr>
            <w:r w:rsidRPr="00CF0111">
              <w:rPr>
                <w:color w:val="000000"/>
              </w:rPr>
              <w:t>450-550</w:t>
            </w:r>
          </w:p>
        </w:tc>
      </w:tr>
    </w:tbl>
    <w:p w:rsidR="000408DE" w:rsidRPr="00CF0111" w:rsidRDefault="007C4D83" w:rsidP="000408DE">
      <w:pPr>
        <w:spacing w:before="80" w:after="80" w:line="264" w:lineRule="auto"/>
        <w:jc w:val="both"/>
        <w:rPr>
          <w:b/>
          <w:color w:val="000000"/>
        </w:rPr>
      </w:pPr>
      <w:r w:rsidRPr="00CF0111">
        <w:rPr>
          <w:b/>
          <w:color w:val="000000"/>
        </w:rPr>
        <w:t>5.5.</w:t>
      </w:r>
      <w:r w:rsidR="000408DE" w:rsidRPr="00CF0111">
        <w:rPr>
          <w:b/>
          <w:color w:val="000000"/>
        </w:rPr>
        <w:t xml:space="preserve">  Bảo vệ rừng</w:t>
      </w:r>
    </w:p>
    <w:p w:rsidR="000408DE" w:rsidRPr="00CF0111" w:rsidRDefault="007C4D83" w:rsidP="000408DE">
      <w:pPr>
        <w:tabs>
          <w:tab w:val="num" w:pos="720"/>
        </w:tabs>
        <w:spacing w:before="80" w:after="80" w:line="264" w:lineRule="auto"/>
        <w:ind w:left="720" w:hanging="720"/>
        <w:jc w:val="both"/>
        <w:rPr>
          <w:b/>
          <w:color w:val="000000"/>
        </w:rPr>
      </w:pPr>
      <w:r w:rsidRPr="00CF0111">
        <w:rPr>
          <w:b/>
          <w:color w:val="000000"/>
        </w:rPr>
        <w:t>5.5.</w:t>
      </w:r>
      <w:r w:rsidR="000408DE" w:rsidRPr="00CF0111">
        <w:rPr>
          <w:b/>
          <w:color w:val="000000"/>
        </w:rPr>
        <w:t>1. Phòng cháy và chữa cháy rừng</w:t>
      </w:r>
    </w:p>
    <w:p w:rsidR="000408DE" w:rsidRPr="00CF0111" w:rsidRDefault="000408DE" w:rsidP="000408DE">
      <w:pPr>
        <w:spacing w:before="80" w:after="80" w:line="264" w:lineRule="auto"/>
        <w:ind w:firstLine="720"/>
        <w:jc w:val="both"/>
        <w:rPr>
          <w:color w:val="000000"/>
        </w:rPr>
      </w:pPr>
      <w:r w:rsidRPr="00CF0111">
        <w:rPr>
          <w:color w:val="000000"/>
        </w:rPr>
        <w:t>Áp dụng Quy phạm phòng cháy, chữa cháy rừng thông, rừng tràm và một số loại rừng dễ cháy khác (QPN8-86), được ban hành kèm theo Quyết định số 801/QĐ ngày 26/9/1986 của Bộ Lâm nghiệp (nay là Bộ Nông nghiệp &amp; Phát triển Nông thôn).</w:t>
      </w:r>
    </w:p>
    <w:p w:rsidR="000408DE" w:rsidRPr="00CF0111" w:rsidRDefault="007C4D83" w:rsidP="000408DE">
      <w:pPr>
        <w:tabs>
          <w:tab w:val="num" w:pos="720"/>
        </w:tabs>
        <w:spacing w:before="80" w:after="80" w:line="264" w:lineRule="auto"/>
        <w:ind w:left="720" w:hanging="720"/>
        <w:jc w:val="both"/>
        <w:rPr>
          <w:b/>
          <w:color w:val="000000"/>
        </w:rPr>
      </w:pPr>
      <w:r w:rsidRPr="00CF0111">
        <w:rPr>
          <w:b/>
          <w:color w:val="000000"/>
        </w:rPr>
        <w:t>5.5</w:t>
      </w:r>
      <w:r w:rsidR="000408DE" w:rsidRPr="00CF0111">
        <w:rPr>
          <w:b/>
          <w:color w:val="000000"/>
        </w:rPr>
        <w:t>.2. Phòng chống sâu bệnh</w:t>
      </w:r>
    </w:p>
    <w:p w:rsidR="000408DE" w:rsidRPr="00CF0111" w:rsidRDefault="000408DE" w:rsidP="000408DE">
      <w:pPr>
        <w:spacing w:before="80" w:after="80" w:line="264" w:lineRule="auto"/>
        <w:ind w:firstLine="720"/>
        <w:jc w:val="both"/>
        <w:rPr>
          <w:color w:val="000000"/>
        </w:rPr>
      </w:pPr>
      <w:r w:rsidRPr="00CF0111">
        <w:rPr>
          <w:color w:val="000000"/>
        </w:rPr>
        <w:t xml:space="preserve">Áp dụng Quy phạm kỹ thuật phòng trừ sâu bệnh hại cây rừng (04-TCN-27-2001), được ban hành theo Quyết định số 2181/QĐ-BNN-KHCN ngày 23/5/2001 của Bộ trưởng Bộ Nông nghiệp và Phát triển Nông thôn. </w:t>
      </w:r>
    </w:p>
    <w:p w:rsidR="000408DE" w:rsidRPr="00CF0111" w:rsidRDefault="000408DE" w:rsidP="0011732A">
      <w:pPr>
        <w:spacing w:before="80" w:after="80" w:line="264" w:lineRule="auto"/>
        <w:ind w:firstLine="720"/>
        <w:jc w:val="both"/>
        <w:rPr>
          <w:color w:val="000000"/>
        </w:rPr>
      </w:pPr>
      <w:r w:rsidRPr="00CF0111">
        <w:rPr>
          <w:color w:val="000000"/>
        </w:rPr>
        <w:t>Cấm chăn thả gia súc trong 3 năm đầu sau trồng rừng.</w:t>
      </w:r>
      <w:r w:rsidRPr="00CF0111">
        <w:rPr>
          <w:b/>
          <w:color w:val="000000"/>
        </w:rPr>
        <w:t xml:space="preserve"> </w:t>
      </w:r>
      <w:r w:rsidRPr="00CF0111">
        <w:rPr>
          <w:color w:val="000000"/>
        </w:rPr>
        <w:t xml:space="preserve">Lập các biển báo cấm chặt phá và sử dụng lửa trong rừng. </w:t>
      </w:r>
    </w:p>
    <w:p w:rsidR="00257243" w:rsidRPr="00CF0111" w:rsidRDefault="00257243" w:rsidP="0011732A">
      <w:pPr>
        <w:spacing w:before="80" w:after="80" w:line="264" w:lineRule="auto"/>
        <w:ind w:firstLine="720"/>
        <w:jc w:val="both"/>
        <w:rPr>
          <w:color w:val="000000"/>
        </w:rPr>
      </w:pPr>
    </w:p>
    <w:p w:rsidR="00735CC1" w:rsidRPr="00CF0111" w:rsidRDefault="0011732A" w:rsidP="0011732A">
      <w:pPr>
        <w:pStyle w:val="Heading1"/>
        <w:spacing w:before="80" w:after="80" w:line="264" w:lineRule="auto"/>
        <w:rPr>
          <w:rFonts w:ascii="Times New Roman" w:hAnsi="Times New Roman" w:cs="Times New Roman"/>
          <w:sz w:val="28"/>
          <w:szCs w:val="28"/>
          <w:lang w:val="de-DE"/>
        </w:rPr>
      </w:pPr>
      <w:bookmarkStart w:id="81" w:name="_Toc417627381"/>
      <w:bookmarkStart w:id="82" w:name="_Toc417627898"/>
      <w:r w:rsidRPr="00CF0111">
        <w:rPr>
          <w:rFonts w:ascii="Times New Roman" w:hAnsi="Times New Roman" w:cs="Times New Roman"/>
          <w:color w:val="FF0000"/>
          <w:sz w:val="28"/>
          <w:szCs w:val="28"/>
          <w:lang w:val="de-DE"/>
        </w:rPr>
        <w:t>6</w:t>
      </w:r>
      <w:r w:rsidR="00735CC1" w:rsidRPr="00CF0111">
        <w:rPr>
          <w:rFonts w:ascii="Times New Roman" w:hAnsi="Times New Roman" w:cs="Times New Roman"/>
          <w:color w:val="FF0000"/>
          <w:sz w:val="28"/>
          <w:szCs w:val="28"/>
          <w:lang w:val="de-DE"/>
        </w:rPr>
        <w:t xml:space="preserve">. VỐI THUỐC </w:t>
      </w:r>
      <w:r w:rsidRPr="00CF0111">
        <w:rPr>
          <w:rFonts w:ascii="Times New Roman" w:hAnsi="Times New Roman" w:cs="Times New Roman"/>
          <w:color w:val="FF0000"/>
          <w:sz w:val="28"/>
          <w:szCs w:val="28"/>
          <w:lang w:val="de-DE"/>
        </w:rPr>
        <w:t xml:space="preserve"> (</w:t>
      </w:r>
      <w:r w:rsidR="00735CC1" w:rsidRPr="00CF0111">
        <w:rPr>
          <w:rFonts w:ascii="Times New Roman" w:hAnsi="Times New Roman" w:cs="Times New Roman"/>
          <w:sz w:val="28"/>
          <w:szCs w:val="28"/>
          <w:lang w:val="de-DE"/>
        </w:rPr>
        <w:t>Khảo cài, Mạy thù lụ, Vàng rậm</w:t>
      </w:r>
      <w:r w:rsidRPr="00CF0111">
        <w:rPr>
          <w:rFonts w:ascii="Times New Roman" w:hAnsi="Times New Roman" w:cs="Times New Roman"/>
          <w:sz w:val="28"/>
          <w:szCs w:val="28"/>
          <w:lang w:val="de-DE"/>
        </w:rPr>
        <w:t>):</w:t>
      </w:r>
      <w:r w:rsidR="00735CC1" w:rsidRPr="00CF0111">
        <w:rPr>
          <w:rFonts w:ascii="Times New Roman" w:hAnsi="Times New Roman" w:cs="Times New Roman"/>
          <w:sz w:val="28"/>
          <w:szCs w:val="28"/>
          <w:lang w:val="de-DE"/>
        </w:rPr>
        <w:t xml:space="preserve"> </w:t>
      </w:r>
      <w:r w:rsidR="00735CC1" w:rsidRPr="00CF0111">
        <w:rPr>
          <w:rFonts w:ascii="Times New Roman" w:hAnsi="Times New Roman" w:cs="Times New Roman"/>
          <w:i/>
          <w:sz w:val="28"/>
          <w:szCs w:val="28"/>
          <w:lang w:val="de-DE"/>
        </w:rPr>
        <w:t>Schima wallichii</w:t>
      </w:r>
      <w:bookmarkEnd w:id="81"/>
      <w:bookmarkEnd w:id="82"/>
    </w:p>
    <w:p w:rsidR="00735CC1" w:rsidRPr="00CF0111" w:rsidRDefault="0011732A" w:rsidP="00735CC1">
      <w:pPr>
        <w:pStyle w:val="ListParagraph"/>
        <w:spacing w:before="80" w:after="80" w:line="264" w:lineRule="auto"/>
        <w:ind w:left="0"/>
        <w:jc w:val="both"/>
        <w:rPr>
          <w:b/>
          <w:sz w:val="28"/>
          <w:szCs w:val="28"/>
          <w:lang w:val="de-DE"/>
        </w:rPr>
      </w:pPr>
      <w:r w:rsidRPr="00CF0111">
        <w:rPr>
          <w:b/>
          <w:sz w:val="28"/>
          <w:szCs w:val="28"/>
          <w:lang w:val="de-DE"/>
        </w:rPr>
        <w:t>6</w:t>
      </w:r>
      <w:r w:rsidR="00735CC1" w:rsidRPr="00CF0111">
        <w:rPr>
          <w:b/>
          <w:sz w:val="28"/>
          <w:szCs w:val="28"/>
          <w:lang w:val="de-DE"/>
        </w:rPr>
        <w:t xml:space="preserve">. </w:t>
      </w:r>
      <w:r w:rsidRPr="00CF0111">
        <w:rPr>
          <w:b/>
          <w:sz w:val="28"/>
          <w:szCs w:val="28"/>
          <w:lang w:val="de-DE"/>
        </w:rPr>
        <w:t>1.</w:t>
      </w:r>
      <w:r w:rsidR="00735CC1" w:rsidRPr="00CF0111">
        <w:rPr>
          <w:b/>
          <w:sz w:val="28"/>
          <w:szCs w:val="28"/>
          <w:lang w:val="de-DE"/>
        </w:rPr>
        <w:t>ĐIỀU KIỆN GÂY TRỒNG.</w:t>
      </w:r>
    </w:p>
    <w:p w:rsidR="00735CC1" w:rsidRPr="00CF0111" w:rsidRDefault="0011732A" w:rsidP="00735CC1">
      <w:pPr>
        <w:spacing w:before="80" w:after="80" w:line="264" w:lineRule="auto"/>
        <w:jc w:val="both"/>
        <w:rPr>
          <w:b/>
          <w:lang w:val="de-DE"/>
        </w:rPr>
      </w:pPr>
      <w:r w:rsidRPr="00CF0111">
        <w:rPr>
          <w:b/>
          <w:lang w:val="de-DE"/>
        </w:rPr>
        <w:t>6.1</w:t>
      </w:r>
      <w:r w:rsidR="00735CC1" w:rsidRPr="00CF0111">
        <w:rPr>
          <w:b/>
          <w:lang w:val="de-DE"/>
        </w:rPr>
        <w:t>.1. Điều kiện khí hậu, địa hình</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08"/>
        <w:gridCol w:w="1608"/>
        <w:gridCol w:w="1541"/>
        <w:gridCol w:w="1675"/>
        <w:gridCol w:w="1608"/>
        <w:gridCol w:w="1206"/>
      </w:tblGrid>
      <w:tr w:rsidR="00735CC1" w:rsidRPr="00CF0111">
        <w:tc>
          <w:tcPr>
            <w:tcW w:w="4757" w:type="dxa"/>
            <w:gridSpan w:val="3"/>
            <w:vAlign w:val="center"/>
          </w:tcPr>
          <w:p w:rsidR="00735CC1" w:rsidRPr="00CF0111" w:rsidRDefault="00735CC1" w:rsidP="00735CC1">
            <w:pPr>
              <w:spacing w:before="80" w:after="80" w:line="264" w:lineRule="auto"/>
              <w:jc w:val="center"/>
              <w:rPr>
                <w:lang w:val="de-DE"/>
              </w:rPr>
            </w:pPr>
            <w:r w:rsidRPr="00CF0111">
              <w:rPr>
                <w:lang w:val="de-DE"/>
              </w:rPr>
              <w:t>Nhiệt độ bình quân (</w:t>
            </w:r>
            <w:r w:rsidRPr="00CF0111">
              <w:rPr>
                <w:vertAlign w:val="superscript"/>
                <w:lang w:val="de-DE"/>
              </w:rPr>
              <w:t>o</w:t>
            </w:r>
            <w:r w:rsidRPr="00CF0111">
              <w:rPr>
                <w:lang w:val="de-DE"/>
              </w:rPr>
              <w:t>C)</w:t>
            </w:r>
          </w:p>
        </w:tc>
        <w:tc>
          <w:tcPr>
            <w:tcW w:w="1675" w:type="dxa"/>
            <w:vMerge w:val="restart"/>
            <w:vAlign w:val="center"/>
          </w:tcPr>
          <w:p w:rsidR="00735CC1" w:rsidRPr="00CF0111" w:rsidRDefault="00735CC1" w:rsidP="00735CC1">
            <w:pPr>
              <w:spacing w:before="80" w:after="80" w:line="264" w:lineRule="auto"/>
              <w:jc w:val="center"/>
              <w:rPr>
                <w:lang w:val="nl-NL"/>
              </w:rPr>
            </w:pPr>
            <w:r w:rsidRPr="00CF0111">
              <w:rPr>
                <w:lang w:val="nl-NL"/>
              </w:rPr>
              <w:t>Lượng mưa (mm/năm)</w:t>
            </w:r>
          </w:p>
        </w:tc>
        <w:tc>
          <w:tcPr>
            <w:tcW w:w="1608" w:type="dxa"/>
            <w:vMerge w:val="restart"/>
            <w:vAlign w:val="center"/>
          </w:tcPr>
          <w:p w:rsidR="00735CC1" w:rsidRPr="00CF0111" w:rsidRDefault="00735CC1" w:rsidP="00735CC1">
            <w:pPr>
              <w:spacing w:before="80" w:after="80" w:line="264" w:lineRule="auto"/>
              <w:jc w:val="center"/>
              <w:rPr>
                <w:lang w:val="nl-NL"/>
              </w:rPr>
            </w:pPr>
            <w:r w:rsidRPr="00CF0111">
              <w:rPr>
                <w:lang w:val="nl-NL"/>
              </w:rPr>
              <w:t>Độ cao tuyệt đối (m)</w:t>
            </w:r>
          </w:p>
        </w:tc>
        <w:tc>
          <w:tcPr>
            <w:tcW w:w="1206" w:type="dxa"/>
            <w:vMerge w:val="restart"/>
            <w:vAlign w:val="center"/>
          </w:tcPr>
          <w:p w:rsidR="00735CC1" w:rsidRPr="00CF0111" w:rsidRDefault="00735CC1" w:rsidP="00735CC1">
            <w:pPr>
              <w:spacing w:before="80" w:after="80" w:line="264" w:lineRule="auto"/>
              <w:jc w:val="center"/>
              <w:rPr>
                <w:lang w:val="nl-NL"/>
              </w:rPr>
            </w:pPr>
            <w:r w:rsidRPr="00CF0111">
              <w:rPr>
                <w:lang w:val="nl-NL"/>
              </w:rPr>
              <w:t>Độ dốc (</w:t>
            </w:r>
            <w:r w:rsidRPr="00CF0111">
              <w:rPr>
                <w:vertAlign w:val="superscript"/>
                <w:lang w:val="nl-NL"/>
              </w:rPr>
              <w:t>o</w:t>
            </w:r>
            <w:r w:rsidRPr="00CF0111">
              <w:rPr>
                <w:lang w:val="nl-NL"/>
              </w:rPr>
              <w:t>)</w:t>
            </w:r>
          </w:p>
        </w:tc>
      </w:tr>
      <w:tr w:rsidR="00735CC1" w:rsidRPr="00CF0111">
        <w:tc>
          <w:tcPr>
            <w:tcW w:w="1608" w:type="dxa"/>
            <w:vAlign w:val="center"/>
          </w:tcPr>
          <w:p w:rsidR="00735CC1" w:rsidRPr="00CF0111" w:rsidRDefault="00735CC1" w:rsidP="00735CC1">
            <w:pPr>
              <w:spacing w:before="80" w:after="80" w:line="264" w:lineRule="auto"/>
              <w:jc w:val="center"/>
              <w:rPr>
                <w:lang w:val="nl-NL"/>
              </w:rPr>
            </w:pPr>
            <w:r w:rsidRPr="00CF0111">
              <w:rPr>
                <w:lang w:val="nl-NL"/>
              </w:rPr>
              <w:t>Hàng năm</w:t>
            </w:r>
          </w:p>
        </w:tc>
        <w:tc>
          <w:tcPr>
            <w:tcW w:w="1608" w:type="dxa"/>
            <w:vAlign w:val="center"/>
          </w:tcPr>
          <w:p w:rsidR="00735CC1" w:rsidRPr="00CF0111" w:rsidRDefault="00735CC1" w:rsidP="00735CC1">
            <w:pPr>
              <w:spacing w:before="80" w:after="80" w:line="264" w:lineRule="auto"/>
              <w:jc w:val="center"/>
              <w:rPr>
                <w:lang w:val="nl-NL"/>
              </w:rPr>
            </w:pPr>
            <w:r w:rsidRPr="00CF0111">
              <w:rPr>
                <w:lang w:val="nl-NL"/>
              </w:rPr>
              <w:t>Tháng nóng nhất</w:t>
            </w:r>
          </w:p>
        </w:tc>
        <w:tc>
          <w:tcPr>
            <w:tcW w:w="1541" w:type="dxa"/>
            <w:vAlign w:val="center"/>
          </w:tcPr>
          <w:p w:rsidR="00735CC1" w:rsidRPr="00CF0111" w:rsidRDefault="00735CC1" w:rsidP="00735CC1">
            <w:pPr>
              <w:spacing w:before="80" w:after="80" w:line="264" w:lineRule="auto"/>
              <w:jc w:val="center"/>
              <w:rPr>
                <w:lang w:val="nl-NL"/>
              </w:rPr>
            </w:pPr>
            <w:r w:rsidRPr="00CF0111">
              <w:rPr>
                <w:lang w:val="nl-NL"/>
              </w:rPr>
              <w:t>Tháng lạnh nhất</w:t>
            </w:r>
          </w:p>
        </w:tc>
        <w:tc>
          <w:tcPr>
            <w:tcW w:w="1675" w:type="dxa"/>
            <w:vMerge/>
            <w:vAlign w:val="center"/>
          </w:tcPr>
          <w:p w:rsidR="00735CC1" w:rsidRPr="00CF0111" w:rsidRDefault="00735CC1" w:rsidP="00735CC1">
            <w:pPr>
              <w:spacing w:before="80" w:after="80" w:line="264" w:lineRule="auto"/>
              <w:jc w:val="center"/>
              <w:rPr>
                <w:lang w:val="nl-NL"/>
              </w:rPr>
            </w:pPr>
          </w:p>
        </w:tc>
        <w:tc>
          <w:tcPr>
            <w:tcW w:w="1608" w:type="dxa"/>
            <w:vMerge/>
            <w:vAlign w:val="center"/>
          </w:tcPr>
          <w:p w:rsidR="00735CC1" w:rsidRPr="00CF0111" w:rsidRDefault="00735CC1" w:rsidP="00735CC1">
            <w:pPr>
              <w:spacing w:before="80" w:after="80" w:line="264" w:lineRule="auto"/>
              <w:jc w:val="center"/>
              <w:rPr>
                <w:lang w:val="nl-NL"/>
              </w:rPr>
            </w:pPr>
          </w:p>
        </w:tc>
        <w:tc>
          <w:tcPr>
            <w:tcW w:w="1206" w:type="dxa"/>
            <w:vMerge/>
            <w:vAlign w:val="center"/>
          </w:tcPr>
          <w:p w:rsidR="00735CC1" w:rsidRPr="00CF0111" w:rsidRDefault="00735CC1" w:rsidP="00735CC1">
            <w:pPr>
              <w:spacing w:before="80" w:after="80" w:line="264" w:lineRule="auto"/>
              <w:jc w:val="center"/>
              <w:rPr>
                <w:lang w:val="nl-NL"/>
              </w:rPr>
            </w:pPr>
          </w:p>
        </w:tc>
      </w:tr>
      <w:tr w:rsidR="00735CC1" w:rsidRPr="00CF0111">
        <w:tc>
          <w:tcPr>
            <w:tcW w:w="1608" w:type="dxa"/>
            <w:vAlign w:val="center"/>
          </w:tcPr>
          <w:p w:rsidR="00735CC1" w:rsidRPr="00CF0111" w:rsidRDefault="00735CC1" w:rsidP="00735CC1">
            <w:pPr>
              <w:spacing w:before="80" w:after="80" w:line="264" w:lineRule="auto"/>
              <w:jc w:val="center"/>
              <w:rPr>
                <w:lang w:val="nl-NL"/>
              </w:rPr>
            </w:pPr>
            <w:r w:rsidRPr="00CF0111">
              <w:rPr>
                <w:lang w:val="nl-NL"/>
              </w:rPr>
              <w:t>22 - 25</w:t>
            </w:r>
          </w:p>
        </w:tc>
        <w:tc>
          <w:tcPr>
            <w:tcW w:w="1608" w:type="dxa"/>
            <w:vAlign w:val="center"/>
          </w:tcPr>
          <w:p w:rsidR="00735CC1" w:rsidRPr="00CF0111" w:rsidRDefault="00735CC1" w:rsidP="00735CC1">
            <w:pPr>
              <w:spacing w:before="80" w:after="80" w:line="264" w:lineRule="auto"/>
              <w:jc w:val="center"/>
              <w:rPr>
                <w:lang w:val="nl-NL"/>
              </w:rPr>
            </w:pPr>
            <w:r w:rsidRPr="00CF0111">
              <w:rPr>
                <w:lang w:val="nl-NL"/>
              </w:rPr>
              <w:t>26 - 28</w:t>
            </w:r>
          </w:p>
        </w:tc>
        <w:tc>
          <w:tcPr>
            <w:tcW w:w="1541" w:type="dxa"/>
            <w:vAlign w:val="center"/>
          </w:tcPr>
          <w:p w:rsidR="00735CC1" w:rsidRPr="00CF0111" w:rsidRDefault="00735CC1" w:rsidP="00735CC1">
            <w:pPr>
              <w:spacing w:before="80" w:after="80" w:line="264" w:lineRule="auto"/>
              <w:jc w:val="center"/>
              <w:rPr>
                <w:lang w:val="nl-NL"/>
              </w:rPr>
            </w:pPr>
            <w:r w:rsidRPr="00CF0111">
              <w:rPr>
                <w:lang w:val="nl-NL"/>
              </w:rPr>
              <w:t>16 - 18</w:t>
            </w:r>
          </w:p>
        </w:tc>
        <w:tc>
          <w:tcPr>
            <w:tcW w:w="1675" w:type="dxa"/>
            <w:vAlign w:val="center"/>
          </w:tcPr>
          <w:p w:rsidR="00735CC1" w:rsidRPr="00CF0111" w:rsidRDefault="00735CC1" w:rsidP="00735CC1">
            <w:pPr>
              <w:spacing w:before="80" w:after="80" w:line="264" w:lineRule="auto"/>
              <w:jc w:val="center"/>
              <w:rPr>
                <w:lang w:val="nl-NL"/>
              </w:rPr>
            </w:pPr>
            <w:r w:rsidRPr="00CF0111">
              <w:rPr>
                <w:lang w:val="nl-NL"/>
              </w:rPr>
              <w:t>1.500 - 2.000</w:t>
            </w:r>
          </w:p>
        </w:tc>
        <w:tc>
          <w:tcPr>
            <w:tcW w:w="1608" w:type="dxa"/>
            <w:vAlign w:val="center"/>
          </w:tcPr>
          <w:p w:rsidR="00735CC1" w:rsidRPr="00CF0111" w:rsidRDefault="00735CC1" w:rsidP="00735CC1">
            <w:pPr>
              <w:spacing w:before="80" w:after="80" w:line="264" w:lineRule="auto"/>
              <w:jc w:val="center"/>
              <w:rPr>
                <w:lang w:val="nl-NL"/>
              </w:rPr>
            </w:pPr>
            <w:r w:rsidRPr="00CF0111">
              <w:rPr>
                <w:lang w:val="nl-NL"/>
              </w:rPr>
              <w:t xml:space="preserve">500 - 1.500 </w:t>
            </w:r>
          </w:p>
        </w:tc>
        <w:tc>
          <w:tcPr>
            <w:tcW w:w="1206" w:type="dxa"/>
            <w:vAlign w:val="center"/>
          </w:tcPr>
          <w:p w:rsidR="00735CC1" w:rsidRPr="00CF0111" w:rsidRDefault="00735CC1" w:rsidP="00735CC1">
            <w:pPr>
              <w:spacing w:before="80" w:after="80" w:line="264" w:lineRule="auto"/>
              <w:jc w:val="center"/>
              <w:rPr>
                <w:lang w:val="nl-NL"/>
              </w:rPr>
            </w:pPr>
            <w:r w:rsidRPr="00CF0111">
              <w:rPr>
                <w:lang w:val="nl-NL"/>
              </w:rPr>
              <w:t xml:space="preserve">&lt; 30 </w:t>
            </w:r>
          </w:p>
        </w:tc>
      </w:tr>
    </w:tbl>
    <w:p w:rsidR="00735CC1" w:rsidRPr="00CF0111" w:rsidRDefault="0011732A" w:rsidP="00735CC1">
      <w:pPr>
        <w:spacing w:before="80" w:after="80" w:line="264" w:lineRule="auto"/>
        <w:jc w:val="both"/>
        <w:rPr>
          <w:b/>
          <w:lang w:val="nl-NL"/>
        </w:rPr>
      </w:pPr>
      <w:r w:rsidRPr="00CF0111">
        <w:rPr>
          <w:b/>
          <w:lang w:val="nl-NL"/>
        </w:rPr>
        <w:t>6.1</w:t>
      </w:r>
      <w:r w:rsidR="00735CC1" w:rsidRPr="00CF0111">
        <w:rPr>
          <w:b/>
          <w:lang w:val="nl-NL"/>
        </w:rPr>
        <w:t>.2.  Điều kiện đất đai.</w:t>
      </w:r>
    </w:p>
    <w:p w:rsidR="00735CC1" w:rsidRPr="00CF0111" w:rsidRDefault="00735CC1" w:rsidP="00735CC1">
      <w:pPr>
        <w:spacing w:before="80" w:after="80" w:line="264" w:lineRule="auto"/>
        <w:ind w:firstLine="720"/>
        <w:jc w:val="both"/>
        <w:rPr>
          <w:lang w:val="nl-NL"/>
        </w:rPr>
      </w:pPr>
      <w:r w:rsidRPr="00CF0111">
        <w:rPr>
          <w:lang w:val="nl-NL"/>
        </w:rPr>
        <w:lastRenderedPageBreak/>
        <w:t>Vối thuốc mọc tốt trên đất feralit vàng đỏ phát triển trên các loại đá mẹ chua, độ pH 4 - 5, tầng đất dày, đất đủ ẩm, còn tính chất đất rừng, thành phần cơ giới từ thịt nhẹ đến sét trung bình.</w:t>
      </w:r>
    </w:p>
    <w:p w:rsidR="00735CC1" w:rsidRPr="00CF0111" w:rsidRDefault="0011732A" w:rsidP="00735CC1">
      <w:pPr>
        <w:spacing w:before="80" w:after="80" w:line="264" w:lineRule="auto"/>
        <w:jc w:val="both"/>
        <w:rPr>
          <w:b/>
          <w:lang w:val="nl-NL"/>
        </w:rPr>
      </w:pPr>
      <w:r w:rsidRPr="00CF0111">
        <w:rPr>
          <w:b/>
          <w:lang w:val="nl-NL"/>
        </w:rPr>
        <w:t>6.1</w:t>
      </w:r>
      <w:r w:rsidR="00735CC1" w:rsidRPr="00CF0111">
        <w:rPr>
          <w:b/>
          <w:lang w:val="nl-NL"/>
        </w:rPr>
        <w:t>.3. Điều kiện thực bì.</w:t>
      </w:r>
    </w:p>
    <w:p w:rsidR="00735CC1" w:rsidRPr="00CF0111" w:rsidRDefault="00735CC1" w:rsidP="00735CC1">
      <w:pPr>
        <w:spacing w:before="80" w:after="80" w:line="264" w:lineRule="auto"/>
        <w:ind w:firstLine="720"/>
        <w:jc w:val="both"/>
        <w:rPr>
          <w:b/>
          <w:lang w:val="nl-NL"/>
        </w:rPr>
      </w:pPr>
      <w:r w:rsidRPr="00CF0111">
        <w:rPr>
          <w:lang w:val="nl-NL"/>
        </w:rPr>
        <w:t xml:space="preserve"> Không trồng Vối thuốc nơi đất trống đồi núi trọc, nơi không còn hoàn cảnh rừng, tầng đất mỏng. Trồng Vối thuốc trên nhóm thực bì Ic, còn tính chất đất rừng.</w:t>
      </w:r>
    </w:p>
    <w:p w:rsidR="00735CC1" w:rsidRPr="00CF0111" w:rsidRDefault="0011732A" w:rsidP="00735CC1">
      <w:pPr>
        <w:spacing w:before="80" w:after="80" w:line="264" w:lineRule="auto"/>
        <w:jc w:val="both"/>
        <w:rPr>
          <w:b/>
          <w:lang w:val="nl-NL"/>
        </w:rPr>
      </w:pPr>
      <w:r w:rsidRPr="00CF0111">
        <w:rPr>
          <w:b/>
          <w:lang w:val="nl-NL"/>
        </w:rPr>
        <w:t>6.2</w:t>
      </w:r>
      <w:r w:rsidR="00735CC1" w:rsidRPr="00CF0111">
        <w:rPr>
          <w:b/>
          <w:lang w:val="nl-NL"/>
        </w:rPr>
        <w:t xml:space="preserve">. GIỐNG </w:t>
      </w:r>
    </w:p>
    <w:p w:rsidR="00735CC1" w:rsidRPr="00CF0111" w:rsidRDefault="0011732A" w:rsidP="00735CC1">
      <w:pPr>
        <w:spacing w:before="80" w:after="80" w:line="264" w:lineRule="auto"/>
        <w:jc w:val="both"/>
        <w:rPr>
          <w:b/>
          <w:lang w:val="nl-NL"/>
        </w:rPr>
      </w:pPr>
      <w:r w:rsidRPr="00CF0111">
        <w:rPr>
          <w:b/>
          <w:lang w:val="nl-NL"/>
        </w:rPr>
        <w:t>6.2</w:t>
      </w:r>
      <w:r w:rsidR="00735CC1" w:rsidRPr="00CF0111">
        <w:rPr>
          <w:b/>
          <w:lang w:val="nl-NL"/>
        </w:rPr>
        <w:t>.1. Nguồn giống</w:t>
      </w:r>
    </w:p>
    <w:p w:rsidR="00735CC1" w:rsidRPr="00CF0111" w:rsidRDefault="00735CC1" w:rsidP="00735CC1">
      <w:pPr>
        <w:spacing w:before="80" w:after="80" w:line="264" w:lineRule="auto"/>
        <w:ind w:firstLine="567"/>
        <w:jc w:val="both"/>
        <w:rPr>
          <w:lang w:val="nl-NL"/>
        </w:rPr>
      </w:pPr>
      <w:r w:rsidRPr="00CF0111">
        <w:rPr>
          <w:lang w:val="nl-NL"/>
        </w:rPr>
        <w:t>Lấy giống từ nguồn giống đã được công nhận, thoả mãn những điều kiện sau: cây lấy giống từ 10 tuổi trở lên và đã có trên 2 mùa quả, cây có hình thân thẳng, tròn đều, phân cành cao, không cong queo sâu bệnh.</w:t>
      </w:r>
    </w:p>
    <w:p w:rsidR="00735CC1" w:rsidRPr="00CF0111" w:rsidRDefault="00735CC1" w:rsidP="00735CC1">
      <w:pPr>
        <w:spacing w:before="80" w:after="80" w:line="264" w:lineRule="auto"/>
        <w:ind w:firstLine="567"/>
        <w:jc w:val="both"/>
        <w:rPr>
          <w:lang w:val="nl-NL"/>
        </w:rPr>
      </w:pPr>
      <w:r w:rsidRPr="00CF0111">
        <w:rPr>
          <w:lang w:val="nl-NL"/>
        </w:rPr>
        <w:t>Hạt giống có thể được mua từ các đơn vị có chứng nhận đủ điều kiện sản xuất và kinh doanh giống cây trồng lâm nghiệp. Hạt giống cần có lý lịch và phiếu kiểm nghiệm chất lượng sinh lý kèm theo.</w:t>
      </w:r>
    </w:p>
    <w:p w:rsidR="00735CC1" w:rsidRPr="00CF0111" w:rsidRDefault="0011732A" w:rsidP="00735CC1">
      <w:pPr>
        <w:spacing w:before="80" w:after="80" w:line="264" w:lineRule="auto"/>
        <w:jc w:val="both"/>
        <w:rPr>
          <w:b/>
          <w:bCs/>
          <w:lang w:val="nl-NL"/>
        </w:rPr>
      </w:pPr>
      <w:r w:rsidRPr="00CF0111">
        <w:rPr>
          <w:b/>
          <w:bCs/>
          <w:lang w:val="nl-NL"/>
        </w:rPr>
        <w:t>6</w:t>
      </w:r>
      <w:r w:rsidR="00735CC1" w:rsidRPr="00CF0111">
        <w:rPr>
          <w:b/>
          <w:bCs/>
          <w:lang w:val="nl-NL"/>
        </w:rPr>
        <w:t>.2.</w:t>
      </w:r>
      <w:r w:rsidRPr="00CF0111">
        <w:rPr>
          <w:b/>
          <w:bCs/>
          <w:lang w:val="nl-NL"/>
        </w:rPr>
        <w:t>2</w:t>
      </w:r>
      <w:r w:rsidR="00735CC1" w:rsidRPr="00CF0111">
        <w:rPr>
          <w:b/>
          <w:bCs/>
          <w:lang w:val="nl-NL"/>
        </w:rPr>
        <w:t>. Tiêu chuẩn cây con xuất v</w:t>
      </w:r>
      <w:r w:rsidR="00735CC1" w:rsidRPr="00CF0111">
        <w:rPr>
          <w:b/>
          <w:bCs/>
          <w:lang w:val="nl-NL"/>
        </w:rPr>
        <w:softHyphen/>
        <w:t>ườn</w:t>
      </w:r>
    </w:p>
    <w:tbl>
      <w:tblPr>
        <w:tblW w:w="9528"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5"/>
        <w:gridCol w:w="1191"/>
        <w:gridCol w:w="1157"/>
        <w:gridCol w:w="4575"/>
      </w:tblGrid>
      <w:tr w:rsidR="00735CC1" w:rsidRPr="00CF0111">
        <w:trPr>
          <w:jc w:val="center"/>
        </w:trPr>
        <w:tc>
          <w:tcPr>
            <w:tcW w:w="2605" w:type="dxa"/>
            <w:vAlign w:val="center"/>
          </w:tcPr>
          <w:p w:rsidR="00735CC1" w:rsidRPr="00CF0111" w:rsidRDefault="00735CC1" w:rsidP="00735CC1">
            <w:pPr>
              <w:spacing w:before="80" w:after="80" w:line="264" w:lineRule="auto"/>
              <w:jc w:val="center"/>
              <w:rPr>
                <w:lang w:val="nl-NL"/>
              </w:rPr>
            </w:pPr>
            <w:r w:rsidRPr="00CF0111">
              <w:rPr>
                <w:lang w:val="nl-NL"/>
              </w:rPr>
              <w:t>Tuổi cây (tháng)</w:t>
            </w:r>
          </w:p>
        </w:tc>
        <w:tc>
          <w:tcPr>
            <w:tcW w:w="1191" w:type="dxa"/>
            <w:vAlign w:val="center"/>
          </w:tcPr>
          <w:p w:rsidR="00735CC1" w:rsidRPr="00CF0111" w:rsidRDefault="00735CC1" w:rsidP="00735CC1">
            <w:pPr>
              <w:spacing w:before="80" w:after="80" w:line="264" w:lineRule="auto"/>
              <w:jc w:val="center"/>
              <w:rPr>
                <w:lang w:val="nl-NL"/>
              </w:rPr>
            </w:pPr>
            <w:r w:rsidRPr="00CF0111">
              <w:rPr>
                <w:lang w:val="nl-NL"/>
              </w:rPr>
              <w:t>Do (cm)</w:t>
            </w:r>
          </w:p>
        </w:tc>
        <w:tc>
          <w:tcPr>
            <w:tcW w:w="1157" w:type="dxa"/>
            <w:vAlign w:val="center"/>
          </w:tcPr>
          <w:p w:rsidR="00735CC1" w:rsidRPr="00CF0111" w:rsidRDefault="00735CC1" w:rsidP="00735CC1">
            <w:pPr>
              <w:spacing w:before="80" w:after="80" w:line="264" w:lineRule="auto"/>
              <w:jc w:val="center"/>
              <w:rPr>
                <w:lang w:val="nl-NL"/>
              </w:rPr>
            </w:pPr>
            <w:r w:rsidRPr="00CF0111">
              <w:rPr>
                <w:lang w:val="nl-NL"/>
              </w:rPr>
              <w:t>Hvn (m)</w:t>
            </w:r>
          </w:p>
        </w:tc>
        <w:tc>
          <w:tcPr>
            <w:tcW w:w="4575" w:type="dxa"/>
            <w:vAlign w:val="center"/>
          </w:tcPr>
          <w:p w:rsidR="00735CC1" w:rsidRPr="00CF0111" w:rsidRDefault="00735CC1" w:rsidP="00735CC1">
            <w:pPr>
              <w:spacing w:before="80" w:after="80" w:line="264" w:lineRule="auto"/>
              <w:jc w:val="center"/>
              <w:rPr>
                <w:lang w:val="nl-NL"/>
              </w:rPr>
            </w:pPr>
            <w:r w:rsidRPr="00CF0111">
              <w:rPr>
                <w:lang w:val="nl-NL"/>
              </w:rPr>
              <w:t>Đặc điểm, sinh lực</w:t>
            </w:r>
          </w:p>
        </w:tc>
      </w:tr>
      <w:tr w:rsidR="00735CC1" w:rsidRPr="00CF0111">
        <w:trPr>
          <w:jc w:val="center"/>
        </w:trPr>
        <w:tc>
          <w:tcPr>
            <w:tcW w:w="2605" w:type="dxa"/>
            <w:vAlign w:val="center"/>
          </w:tcPr>
          <w:p w:rsidR="00735CC1" w:rsidRPr="00CF0111" w:rsidRDefault="00735CC1" w:rsidP="00735CC1">
            <w:pPr>
              <w:spacing w:before="80" w:after="80" w:line="264" w:lineRule="auto"/>
              <w:jc w:val="center"/>
              <w:rPr>
                <w:lang w:val="nl-NL"/>
              </w:rPr>
            </w:pPr>
            <w:r w:rsidRPr="00CF0111">
              <w:rPr>
                <w:lang w:val="nl-NL"/>
              </w:rPr>
              <w:t>12 - 15</w:t>
            </w:r>
          </w:p>
        </w:tc>
        <w:tc>
          <w:tcPr>
            <w:tcW w:w="1191" w:type="dxa"/>
            <w:vAlign w:val="center"/>
          </w:tcPr>
          <w:p w:rsidR="00735CC1" w:rsidRPr="00CF0111" w:rsidRDefault="00735CC1" w:rsidP="00735CC1">
            <w:pPr>
              <w:spacing w:before="80" w:after="80" w:line="264" w:lineRule="auto"/>
              <w:jc w:val="center"/>
              <w:rPr>
                <w:lang w:val="nl-NL"/>
              </w:rPr>
            </w:pPr>
            <w:r w:rsidRPr="00CF0111">
              <w:rPr>
                <w:lang w:val="nl-NL"/>
              </w:rPr>
              <w:t>&gt; 0,6</w:t>
            </w:r>
          </w:p>
        </w:tc>
        <w:tc>
          <w:tcPr>
            <w:tcW w:w="1157" w:type="dxa"/>
            <w:vAlign w:val="center"/>
          </w:tcPr>
          <w:p w:rsidR="00735CC1" w:rsidRPr="00CF0111" w:rsidRDefault="00735CC1" w:rsidP="00735CC1">
            <w:pPr>
              <w:spacing w:before="80" w:after="80" w:line="264" w:lineRule="auto"/>
              <w:jc w:val="center"/>
              <w:rPr>
                <w:lang w:val="nl-NL"/>
              </w:rPr>
            </w:pPr>
            <w:r w:rsidRPr="00CF0111">
              <w:rPr>
                <w:lang w:val="nl-NL"/>
              </w:rPr>
              <w:t>&gt; 0,6</w:t>
            </w:r>
          </w:p>
        </w:tc>
        <w:tc>
          <w:tcPr>
            <w:tcW w:w="4575" w:type="dxa"/>
            <w:vAlign w:val="center"/>
          </w:tcPr>
          <w:p w:rsidR="00735CC1" w:rsidRPr="00CF0111" w:rsidRDefault="00735CC1" w:rsidP="00735CC1">
            <w:pPr>
              <w:spacing w:before="80" w:after="80" w:line="264" w:lineRule="auto"/>
              <w:jc w:val="both"/>
              <w:rPr>
                <w:lang w:val="nl-NL"/>
              </w:rPr>
            </w:pPr>
            <w:r w:rsidRPr="00CF0111">
              <w:rPr>
                <w:lang w:val="nl-NL"/>
              </w:rPr>
              <w:t>Cây tốt, thẳng, thân hoá gỗ, không sâu bệnh, không cụt ngọn, không nhiều thân, bộ rễ phát triển tốt, nhiều rễ phụ.</w:t>
            </w:r>
          </w:p>
        </w:tc>
      </w:tr>
    </w:tbl>
    <w:p w:rsidR="00735CC1" w:rsidRPr="00CF0111" w:rsidRDefault="0011732A" w:rsidP="00735CC1">
      <w:pPr>
        <w:spacing w:before="80" w:after="80" w:line="264" w:lineRule="auto"/>
        <w:jc w:val="both"/>
        <w:rPr>
          <w:b/>
          <w:lang w:val="nl-NL"/>
        </w:rPr>
      </w:pPr>
      <w:r w:rsidRPr="00CF0111">
        <w:rPr>
          <w:b/>
          <w:lang w:val="nl-NL"/>
        </w:rPr>
        <w:t>6.3</w:t>
      </w:r>
      <w:r w:rsidR="00735CC1" w:rsidRPr="00CF0111">
        <w:rPr>
          <w:b/>
          <w:lang w:val="nl-NL"/>
        </w:rPr>
        <w:t>. TRỒNG RỪNG</w:t>
      </w:r>
    </w:p>
    <w:p w:rsidR="00735CC1" w:rsidRPr="00CF0111" w:rsidRDefault="0011732A" w:rsidP="00735CC1">
      <w:pPr>
        <w:widowControl w:val="0"/>
        <w:spacing w:before="80" w:after="80" w:line="264" w:lineRule="auto"/>
        <w:jc w:val="both"/>
        <w:rPr>
          <w:b/>
          <w:bCs/>
          <w:lang w:val="nl-NL"/>
        </w:rPr>
      </w:pPr>
      <w:r w:rsidRPr="00CF0111">
        <w:rPr>
          <w:b/>
          <w:bCs/>
          <w:lang w:val="nl-NL"/>
        </w:rPr>
        <w:t>6.3</w:t>
      </w:r>
      <w:r w:rsidR="00735CC1" w:rsidRPr="00CF0111">
        <w:rPr>
          <w:b/>
          <w:bCs/>
          <w:lang w:val="nl-NL"/>
        </w:rPr>
        <w:t>.1. Ph</w:t>
      </w:r>
      <w:r w:rsidR="00735CC1" w:rsidRPr="00CF0111">
        <w:rPr>
          <w:b/>
          <w:bCs/>
          <w:lang w:val="nl-NL"/>
        </w:rPr>
        <w:softHyphen/>
        <w:t>ương thức và thời vụ trồng rừng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0"/>
        <w:gridCol w:w="2160"/>
        <w:gridCol w:w="1980"/>
        <w:gridCol w:w="2491"/>
      </w:tblGrid>
      <w:tr w:rsidR="00735CC1" w:rsidRPr="00CF0111">
        <w:tc>
          <w:tcPr>
            <w:tcW w:w="2700" w:type="dxa"/>
            <w:vAlign w:val="center"/>
          </w:tcPr>
          <w:p w:rsidR="00735CC1" w:rsidRPr="00CF0111" w:rsidRDefault="00735CC1" w:rsidP="00735CC1">
            <w:pPr>
              <w:spacing w:before="80" w:after="80" w:line="264" w:lineRule="auto"/>
              <w:jc w:val="center"/>
              <w:rPr>
                <w:lang w:val="nl-NL"/>
              </w:rPr>
            </w:pPr>
            <w:r w:rsidRPr="00CF0111">
              <w:rPr>
                <w:lang w:val="nl-NL"/>
              </w:rPr>
              <w:t>Phương thức trồng</w:t>
            </w:r>
          </w:p>
        </w:tc>
        <w:tc>
          <w:tcPr>
            <w:tcW w:w="2160" w:type="dxa"/>
            <w:vAlign w:val="center"/>
          </w:tcPr>
          <w:p w:rsidR="00735CC1" w:rsidRPr="00CF0111" w:rsidRDefault="00735CC1" w:rsidP="00735CC1">
            <w:pPr>
              <w:spacing w:before="80" w:after="80" w:line="264" w:lineRule="auto"/>
              <w:ind w:firstLine="252"/>
              <w:jc w:val="center"/>
              <w:rPr>
                <w:lang w:val="sv-SE"/>
              </w:rPr>
            </w:pPr>
            <w:r w:rsidRPr="00CF0111">
              <w:rPr>
                <w:lang w:val="sv-SE"/>
              </w:rPr>
              <w:t>Mật độ trồng (cây/ha)</w:t>
            </w:r>
          </w:p>
        </w:tc>
        <w:tc>
          <w:tcPr>
            <w:tcW w:w="1980" w:type="dxa"/>
            <w:vAlign w:val="center"/>
          </w:tcPr>
          <w:p w:rsidR="00735CC1" w:rsidRPr="00CF0111" w:rsidRDefault="00735CC1" w:rsidP="00735CC1">
            <w:pPr>
              <w:spacing w:before="80" w:after="80" w:line="264" w:lineRule="auto"/>
              <w:jc w:val="center"/>
              <w:rPr>
                <w:lang w:val="sv-SE"/>
              </w:rPr>
            </w:pPr>
            <w:r w:rsidRPr="00CF0111">
              <w:rPr>
                <w:lang w:val="sv-SE"/>
              </w:rPr>
              <w:t>Cự ly  (m)</w:t>
            </w:r>
          </w:p>
          <w:p w:rsidR="00735CC1" w:rsidRPr="00CF0111" w:rsidRDefault="00735CC1" w:rsidP="00735CC1">
            <w:pPr>
              <w:spacing w:before="80" w:after="80" w:line="264" w:lineRule="auto"/>
              <w:jc w:val="center"/>
              <w:rPr>
                <w:lang w:val="sv-SE"/>
              </w:rPr>
            </w:pPr>
            <w:r w:rsidRPr="00CF0111">
              <w:rPr>
                <w:lang w:val="sv-SE"/>
              </w:rPr>
              <w:t>Hàng x hố</w:t>
            </w:r>
          </w:p>
        </w:tc>
        <w:tc>
          <w:tcPr>
            <w:tcW w:w="2491" w:type="dxa"/>
            <w:vAlign w:val="center"/>
          </w:tcPr>
          <w:p w:rsidR="00735CC1" w:rsidRPr="00CF0111" w:rsidRDefault="00735CC1" w:rsidP="00735CC1">
            <w:pPr>
              <w:spacing w:before="80" w:after="80" w:line="264" w:lineRule="auto"/>
              <w:jc w:val="center"/>
              <w:rPr>
                <w:lang w:val="nl-NL"/>
              </w:rPr>
            </w:pPr>
            <w:r w:rsidRPr="00CF0111">
              <w:rPr>
                <w:lang w:val="nl-NL"/>
              </w:rPr>
              <w:t>Thời vụ trồng (tháng)</w:t>
            </w:r>
          </w:p>
        </w:tc>
      </w:tr>
      <w:tr w:rsidR="00735CC1" w:rsidRPr="00CF0111">
        <w:tc>
          <w:tcPr>
            <w:tcW w:w="2700" w:type="dxa"/>
            <w:vAlign w:val="center"/>
          </w:tcPr>
          <w:p w:rsidR="00735CC1" w:rsidRPr="00CF0111" w:rsidRDefault="00735CC1" w:rsidP="00735CC1">
            <w:pPr>
              <w:spacing w:before="80" w:after="80" w:line="264" w:lineRule="auto"/>
              <w:jc w:val="center"/>
              <w:rPr>
                <w:lang w:val="nl-NL"/>
              </w:rPr>
            </w:pPr>
            <w:r w:rsidRPr="00CF0111">
              <w:rPr>
                <w:lang w:val="nl-NL"/>
              </w:rPr>
              <w:t>Bổ sung</w:t>
            </w:r>
          </w:p>
        </w:tc>
        <w:tc>
          <w:tcPr>
            <w:tcW w:w="2160" w:type="dxa"/>
            <w:vAlign w:val="center"/>
          </w:tcPr>
          <w:p w:rsidR="00735CC1" w:rsidRPr="00CF0111" w:rsidRDefault="00735CC1" w:rsidP="00735CC1">
            <w:pPr>
              <w:spacing w:before="80" w:after="80" w:line="264" w:lineRule="auto"/>
              <w:jc w:val="center"/>
              <w:rPr>
                <w:lang w:val="nl-NL"/>
              </w:rPr>
            </w:pPr>
            <w:r w:rsidRPr="00CF0111">
              <w:rPr>
                <w:lang w:val="nl-NL"/>
              </w:rPr>
              <w:t>500</w:t>
            </w:r>
          </w:p>
        </w:tc>
        <w:tc>
          <w:tcPr>
            <w:tcW w:w="1980" w:type="dxa"/>
            <w:vAlign w:val="center"/>
          </w:tcPr>
          <w:p w:rsidR="00735CC1" w:rsidRPr="00CF0111" w:rsidRDefault="00735CC1" w:rsidP="00735CC1">
            <w:pPr>
              <w:spacing w:before="80" w:after="80" w:line="264" w:lineRule="auto"/>
              <w:jc w:val="center"/>
              <w:rPr>
                <w:lang w:val="nl-NL"/>
              </w:rPr>
            </w:pPr>
            <w:r w:rsidRPr="00CF0111">
              <w:rPr>
                <w:lang w:val="nl-NL"/>
              </w:rPr>
              <w:t>3 x 2</w:t>
            </w:r>
          </w:p>
        </w:tc>
        <w:tc>
          <w:tcPr>
            <w:tcW w:w="2491" w:type="dxa"/>
            <w:vAlign w:val="center"/>
          </w:tcPr>
          <w:p w:rsidR="00735CC1" w:rsidRPr="00CF0111" w:rsidRDefault="00735CC1" w:rsidP="00735CC1">
            <w:pPr>
              <w:spacing w:before="80" w:after="80" w:line="264" w:lineRule="auto"/>
              <w:jc w:val="center"/>
              <w:rPr>
                <w:lang w:val="nl-NL"/>
              </w:rPr>
            </w:pPr>
            <w:r w:rsidRPr="00CF0111">
              <w:rPr>
                <w:lang w:val="nl-NL"/>
              </w:rPr>
              <w:t xml:space="preserve">6 - 8 </w:t>
            </w:r>
          </w:p>
        </w:tc>
      </w:tr>
      <w:tr w:rsidR="00735CC1" w:rsidRPr="00CF0111">
        <w:tc>
          <w:tcPr>
            <w:tcW w:w="2700" w:type="dxa"/>
            <w:vAlign w:val="center"/>
          </w:tcPr>
          <w:p w:rsidR="00735CC1" w:rsidRPr="00CF0111" w:rsidRDefault="00735CC1" w:rsidP="00735CC1">
            <w:pPr>
              <w:spacing w:before="80" w:after="80" w:line="264" w:lineRule="auto"/>
              <w:jc w:val="center"/>
              <w:rPr>
                <w:lang w:val="nl-NL"/>
              </w:rPr>
            </w:pPr>
            <w:r w:rsidRPr="00CF0111">
              <w:rPr>
                <w:lang w:val="nl-NL"/>
              </w:rPr>
              <w:t>Thuần loài</w:t>
            </w:r>
          </w:p>
        </w:tc>
        <w:tc>
          <w:tcPr>
            <w:tcW w:w="2160" w:type="dxa"/>
            <w:vAlign w:val="center"/>
          </w:tcPr>
          <w:p w:rsidR="00735CC1" w:rsidRPr="00CF0111" w:rsidRDefault="00735CC1" w:rsidP="00735CC1">
            <w:pPr>
              <w:spacing w:before="80" w:after="80" w:line="264" w:lineRule="auto"/>
              <w:jc w:val="center"/>
              <w:rPr>
                <w:lang w:val="nl-NL"/>
              </w:rPr>
            </w:pPr>
            <w:r w:rsidRPr="00CF0111">
              <w:rPr>
                <w:lang w:val="nl-NL"/>
              </w:rPr>
              <w:t>833</w:t>
            </w:r>
          </w:p>
        </w:tc>
        <w:tc>
          <w:tcPr>
            <w:tcW w:w="1980" w:type="dxa"/>
            <w:vAlign w:val="center"/>
          </w:tcPr>
          <w:p w:rsidR="00735CC1" w:rsidRPr="00CF0111" w:rsidRDefault="00735CC1" w:rsidP="00735CC1">
            <w:pPr>
              <w:spacing w:before="80" w:after="80" w:line="264" w:lineRule="auto"/>
              <w:jc w:val="center"/>
              <w:rPr>
                <w:lang w:val="nl-NL"/>
              </w:rPr>
            </w:pPr>
            <w:r w:rsidRPr="00CF0111">
              <w:rPr>
                <w:lang w:val="nl-NL"/>
              </w:rPr>
              <w:t>4 x 3</w:t>
            </w:r>
          </w:p>
        </w:tc>
        <w:tc>
          <w:tcPr>
            <w:tcW w:w="2491" w:type="dxa"/>
            <w:vAlign w:val="center"/>
          </w:tcPr>
          <w:p w:rsidR="00735CC1" w:rsidRPr="00CF0111" w:rsidRDefault="00735CC1" w:rsidP="00735CC1">
            <w:pPr>
              <w:spacing w:before="80" w:after="80" w:line="264" w:lineRule="auto"/>
              <w:jc w:val="center"/>
              <w:rPr>
                <w:lang w:val="nl-NL"/>
              </w:rPr>
            </w:pPr>
            <w:r w:rsidRPr="00CF0111">
              <w:rPr>
                <w:lang w:val="nl-NL"/>
              </w:rPr>
              <w:t>6 - 8</w:t>
            </w:r>
          </w:p>
        </w:tc>
      </w:tr>
      <w:tr w:rsidR="00735CC1" w:rsidRPr="00CF0111">
        <w:tc>
          <w:tcPr>
            <w:tcW w:w="2700" w:type="dxa"/>
            <w:vAlign w:val="center"/>
          </w:tcPr>
          <w:p w:rsidR="00735CC1" w:rsidRPr="00CF0111" w:rsidRDefault="00735CC1" w:rsidP="00735CC1">
            <w:pPr>
              <w:spacing w:before="80" w:after="80" w:line="264" w:lineRule="auto"/>
              <w:jc w:val="center"/>
              <w:rPr>
                <w:lang w:val="nl-NL"/>
              </w:rPr>
            </w:pPr>
            <w:r w:rsidRPr="00CF0111">
              <w:rPr>
                <w:lang w:val="nl-NL"/>
              </w:rPr>
              <w:t>Thuần loài</w:t>
            </w:r>
            <w:r w:rsidR="00A8536A" w:rsidRPr="00CF0111">
              <w:rPr>
                <w:lang w:val="nl-NL"/>
              </w:rPr>
              <w:t>, Gỗ lớn</w:t>
            </w:r>
          </w:p>
        </w:tc>
        <w:tc>
          <w:tcPr>
            <w:tcW w:w="2160" w:type="dxa"/>
            <w:vAlign w:val="center"/>
          </w:tcPr>
          <w:p w:rsidR="00735CC1" w:rsidRPr="00CF0111" w:rsidRDefault="00A8536A" w:rsidP="00735CC1">
            <w:pPr>
              <w:spacing w:before="80" w:after="80" w:line="264" w:lineRule="auto"/>
              <w:jc w:val="center"/>
              <w:rPr>
                <w:lang w:val="nl-NL"/>
              </w:rPr>
            </w:pPr>
            <w:r w:rsidRPr="00CF0111">
              <w:rPr>
                <w:lang w:val="nl-NL"/>
              </w:rPr>
              <w:t>1.330</w:t>
            </w:r>
          </w:p>
        </w:tc>
        <w:tc>
          <w:tcPr>
            <w:tcW w:w="1980" w:type="dxa"/>
            <w:vAlign w:val="center"/>
          </w:tcPr>
          <w:p w:rsidR="00735CC1" w:rsidRPr="00CF0111" w:rsidRDefault="00A8536A" w:rsidP="00735CC1">
            <w:pPr>
              <w:spacing w:before="80" w:after="80" w:line="264" w:lineRule="auto"/>
              <w:jc w:val="center"/>
              <w:rPr>
                <w:lang w:val="nl-NL"/>
              </w:rPr>
            </w:pPr>
            <w:r w:rsidRPr="00CF0111">
              <w:rPr>
                <w:lang w:val="nl-NL"/>
              </w:rPr>
              <w:t>3 x 3</w:t>
            </w:r>
          </w:p>
        </w:tc>
        <w:tc>
          <w:tcPr>
            <w:tcW w:w="2491" w:type="dxa"/>
            <w:vAlign w:val="center"/>
          </w:tcPr>
          <w:p w:rsidR="00735CC1" w:rsidRPr="00CF0111" w:rsidRDefault="00735CC1" w:rsidP="00735CC1">
            <w:pPr>
              <w:spacing w:before="80" w:after="80" w:line="264" w:lineRule="auto"/>
              <w:jc w:val="center"/>
              <w:rPr>
                <w:lang w:val="nl-NL"/>
              </w:rPr>
            </w:pPr>
            <w:r w:rsidRPr="00CF0111">
              <w:rPr>
                <w:lang w:val="nl-NL"/>
              </w:rPr>
              <w:t>6 - 8</w:t>
            </w:r>
          </w:p>
        </w:tc>
      </w:tr>
    </w:tbl>
    <w:p w:rsidR="00735CC1" w:rsidRPr="00CF0111" w:rsidRDefault="0011732A" w:rsidP="00735CC1">
      <w:pPr>
        <w:tabs>
          <w:tab w:val="left" w:pos="600"/>
        </w:tabs>
        <w:spacing w:before="80" w:after="80" w:line="264" w:lineRule="auto"/>
        <w:jc w:val="both"/>
        <w:rPr>
          <w:b/>
          <w:bCs/>
          <w:lang w:val="nl-NL"/>
        </w:rPr>
      </w:pPr>
      <w:r w:rsidRPr="00CF0111">
        <w:rPr>
          <w:b/>
          <w:bCs/>
          <w:lang w:val="nl-NL"/>
        </w:rPr>
        <w:t>6.3</w:t>
      </w:r>
      <w:r w:rsidR="00735CC1" w:rsidRPr="00CF0111">
        <w:rPr>
          <w:b/>
          <w:bCs/>
          <w:lang w:val="nl-NL"/>
        </w:rPr>
        <w:t>.2. Xử lý thực bì</w:t>
      </w:r>
    </w:p>
    <w:p w:rsidR="00735CC1" w:rsidRPr="00CF0111" w:rsidRDefault="00735CC1" w:rsidP="00735CC1">
      <w:pPr>
        <w:pStyle w:val="Style1daudong"/>
        <w:tabs>
          <w:tab w:val="clear" w:pos="600"/>
          <w:tab w:val="clear" w:pos="984"/>
          <w:tab w:val="left" w:pos="0"/>
        </w:tabs>
        <w:spacing w:before="80" w:after="80" w:line="264" w:lineRule="auto"/>
        <w:ind w:left="0" w:firstLine="426"/>
        <w:rPr>
          <w:rFonts w:ascii="Times New Roman" w:hAnsi="Times New Roman"/>
          <w:szCs w:val="28"/>
          <w:lang w:val="nl-NL"/>
        </w:rPr>
      </w:pPr>
      <w:r w:rsidRPr="00CF0111">
        <w:rPr>
          <w:rFonts w:ascii="Times New Roman" w:hAnsi="Times New Roman"/>
          <w:szCs w:val="28"/>
          <w:lang w:val="nl-NL"/>
        </w:rPr>
        <w:t>Xử lý thực bì phải hoàn thành tr</w:t>
      </w:r>
      <w:r w:rsidRPr="00CF0111">
        <w:rPr>
          <w:rFonts w:ascii="Times New Roman" w:hAnsi="Times New Roman"/>
          <w:szCs w:val="28"/>
          <w:lang w:val="nl-NL"/>
        </w:rPr>
        <w:softHyphen/>
        <w:t>ước khi trồng rừng 20-30 ngày.</w:t>
      </w:r>
    </w:p>
    <w:p w:rsidR="00735CC1" w:rsidRPr="00CF0111" w:rsidRDefault="00735CC1" w:rsidP="00735CC1">
      <w:pPr>
        <w:pStyle w:val="Style1daudong"/>
        <w:tabs>
          <w:tab w:val="clear" w:pos="984"/>
        </w:tabs>
        <w:spacing w:before="80" w:after="80" w:line="264" w:lineRule="auto"/>
        <w:ind w:left="0" w:firstLine="426"/>
        <w:rPr>
          <w:rFonts w:ascii="Times New Roman" w:hAnsi="Times New Roman"/>
          <w:szCs w:val="28"/>
          <w:lang w:val="nl-NL"/>
        </w:rPr>
      </w:pPr>
      <w:r w:rsidRPr="00CF0111">
        <w:rPr>
          <w:rFonts w:ascii="Times New Roman" w:hAnsi="Times New Roman"/>
          <w:szCs w:val="28"/>
          <w:lang w:val="nl-NL"/>
        </w:rPr>
        <w:t xml:space="preserve">Những nơi có thực bì dày rậm, tiến hành phát rạch song song với đường đồng mức, rạch chặt 3m (rạch để trồng cây) rạch chừa 1m, đối với nhóm thực bì Ic  rạch chặt 2m, rạch chừa 1m.              </w:t>
      </w:r>
    </w:p>
    <w:p w:rsidR="00735CC1" w:rsidRPr="00CF0111" w:rsidRDefault="00735CC1" w:rsidP="00735CC1">
      <w:pPr>
        <w:pStyle w:val="Style1daudong"/>
        <w:tabs>
          <w:tab w:val="clear" w:pos="984"/>
        </w:tabs>
        <w:spacing w:before="80" w:after="80" w:line="264" w:lineRule="auto"/>
        <w:ind w:left="0" w:firstLine="426"/>
        <w:rPr>
          <w:rFonts w:ascii="Times New Roman" w:hAnsi="Times New Roman"/>
          <w:szCs w:val="28"/>
          <w:lang w:val="nl-NL"/>
        </w:rPr>
      </w:pPr>
      <w:r w:rsidRPr="00CF0111">
        <w:rPr>
          <w:rFonts w:ascii="Times New Roman" w:hAnsi="Times New Roman"/>
          <w:szCs w:val="28"/>
          <w:lang w:val="nl-NL"/>
        </w:rPr>
        <w:t>Trên rạch trồng rừng: thực bì được phát sạch, dọn xếp vào phía dưới rạch chặt, những cây tái sinh mục đích phải được để lại.</w:t>
      </w:r>
    </w:p>
    <w:p w:rsidR="00735CC1" w:rsidRPr="00CF0111" w:rsidRDefault="0011732A" w:rsidP="00735CC1">
      <w:pPr>
        <w:spacing w:before="80" w:after="80" w:line="264" w:lineRule="auto"/>
        <w:rPr>
          <w:lang w:val="nl-NL"/>
        </w:rPr>
      </w:pPr>
      <w:r w:rsidRPr="00CF0111">
        <w:rPr>
          <w:b/>
          <w:bCs/>
          <w:lang w:val="nl-NL"/>
        </w:rPr>
        <w:lastRenderedPageBreak/>
        <w:t>6.3</w:t>
      </w:r>
      <w:r w:rsidR="00735CC1" w:rsidRPr="00CF0111">
        <w:rPr>
          <w:b/>
          <w:bCs/>
          <w:lang w:val="nl-NL"/>
        </w:rPr>
        <w:t>.3. Làm đất, bón phân</w:t>
      </w:r>
    </w:p>
    <w:tbl>
      <w:tblPr>
        <w:tblW w:w="93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996"/>
        <w:gridCol w:w="1257"/>
        <w:gridCol w:w="1437"/>
        <w:gridCol w:w="2070"/>
        <w:gridCol w:w="1795"/>
      </w:tblGrid>
      <w:tr w:rsidR="00735CC1" w:rsidRPr="00CF0111">
        <w:tc>
          <w:tcPr>
            <w:tcW w:w="1800" w:type="dxa"/>
            <w:vMerge w:val="restart"/>
            <w:vAlign w:val="center"/>
          </w:tcPr>
          <w:p w:rsidR="00735CC1" w:rsidRPr="00CF0111" w:rsidRDefault="00735CC1" w:rsidP="00735CC1">
            <w:pPr>
              <w:pStyle w:val="Style1daudong"/>
              <w:tabs>
                <w:tab w:val="clear" w:pos="600"/>
                <w:tab w:val="clear" w:pos="984"/>
              </w:tabs>
              <w:spacing w:before="80" w:after="80" w:line="264" w:lineRule="auto"/>
              <w:ind w:left="0" w:firstLine="0"/>
              <w:jc w:val="center"/>
              <w:rPr>
                <w:rFonts w:ascii="Times New Roman" w:hAnsi="Times New Roman"/>
                <w:iCs/>
                <w:szCs w:val="28"/>
                <w:lang w:val="nl-NL"/>
              </w:rPr>
            </w:pPr>
            <w:r w:rsidRPr="00CF0111">
              <w:rPr>
                <w:rFonts w:ascii="Times New Roman" w:hAnsi="Times New Roman"/>
                <w:iCs/>
                <w:szCs w:val="28"/>
                <w:lang w:val="nl-NL"/>
              </w:rPr>
              <w:t>Kích cỡ hố (cm)</w:t>
            </w:r>
          </w:p>
        </w:tc>
        <w:tc>
          <w:tcPr>
            <w:tcW w:w="2253" w:type="dxa"/>
            <w:gridSpan w:val="2"/>
            <w:vAlign w:val="center"/>
          </w:tcPr>
          <w:p w:rsidR="00735CC1" w:rsidRPr="00CF0111" w:rsidRDefault="00735CC1" w:rsidP="00735CC1">
            <w:pPr>
              <w:pStyle w:val="Style1daudong"/>
              <w:tabs>
                <w:tab w:val="clear" w:pos="600"/>
                <w:tab w:val="clear" w:pos="984"/>
              </w:tabs>
              <w:spacing w:before="80" w:after="80" w:line="264" w:lineRule="auto"/>
              <w:ind w:left="0" w:firstLine="0"/>
              <w:jc w:val="center"/>
              <w:rPr>
                <w:rFonts w:ascii="Times New Roman" w:hAnsi="Times New Roman"/>
                <w:iCs/>
                <w:szCs w:val="28"/>
                <w:lang w:val="nl-NL"/>
              </w:rPr>
            </w:pPr>
            <w:r w:rsidRPr="00CF0111">
              <w:rPr>
                <w:rFonts w:ascii="Times New Roman" w:hAnsi="Times New Roman"/>
                <w:iCs/>
                <w:szCs w:val="28"/>
                <w:lang w:val="nl-NL"/>
              </w:rPr>
              <w:t>Phân bón (kg)</w:t>
            </w:r>
          </w:p>
        </w:tc>
        <w:tc>
          <w:tcPr>
            <w:tcW w:w="3507" w:type="dxa"/>
            <w:gridSpan w:val="2"/>
            <w:vAlign w:val="center"/>
          </w:tcPr>
          <w:p w:rsidR="00735CC1" w:rsidRPr="00CF0111" w:rsidRDefault="00735CC1" w:rsidP="00735CC1">
            <w:pPr>
              <w:pStyle w:val="Style1daudong"/>
              <w:tabs>
                <w:tab w:val="clear" w:pos="600"/>
                <w:tab w:val="clear" w:pos="984"/>
              </w:tabs>
              <w:spacing w:before="80" w:after="80" w:line="264" w:lineRule="auto"/>
              <w:ind w:left="0" w:firstLine="0"/>
              <w:jc w:val="center"/>
              <w:rPr>
                <w:rFonts w:ascii="Times New Roman" w:hAnsi="Times New Roman"/>
                <w:iCs/>
                <w:szCs w:val="28"/>
                <w:lang w:val="nl-NL"/>
              </w:rPr>
            </w:pPr>
            <w:r w:rsidRPr="00CF0111">
              <w:rPr>
                <w:rFonts w:ascii="Times New Roman" w:hAnsi="Times New Roman"/>
                <w:iCs/>
                <w:szCs w:val="28"/>
                <w:lang w:val="nl-NL"/>
              </w:rPr>
              <w:t>Thời điểm bón phân</w:t>
            </w:r>
          </w:p>
        </w:tc>
        <w:tc>
          <w:tcPr>
            <w:tcW w:w="1795" w:type="dxa"/>
            <w:vMerge w:val="restart"/>
            <w:vAlign w:val="center"/>
          </w:tcPr>
          <w:p w:rsidR="00735CC1" w:rsidRPr="00CF0111" w:rsidRDefault="00735CC1" w:rsidP="00735CC1">
            <w:pPr>
              <w:pStyle w:val="Style1daudong"/>
              <w:tabs>
                <w:tab w:val="clear" w:pos="600"/>
                <w:tab w:val="clear" w:pos="984"/>
              </w:tabs>
              <w:spacing w:before="80" w:after="80" w:line="264" w:lineRule="auto"/>
              <w:ind w:left="0" w:firstLine="0"/>
              <w:jc w:val="center"/>
              <w:rPr>
                <w:rFonts w:ascii="Times New Roman" w:hAnsi="Times New Roman"/>
                <w:iCs/>
                <w:szCs w:val="28"/>
                <w:lang w:val="nl-NL"/>
              </w:rPr>
            </w:pPr>
            <w:r w:rsidRPr="00CF0111">
              <w:rPr>
                <w:rFonts w:ascii="Times New Roman" w:hAnsi="Times New Roman"/>
                <w:iCs/>
                <w:szCs w:val="28"/>
                <w:lang w:val="nl-NL"/>
              </w:rPr>
              <w:t>Ghi chú</w:t>
            </w:r>
          </w:p>
        </w:tc>
      </w:tr>
      <w:tr w:rsidR="00735CC1" w:rsidRPr="00CF0111">
        <w:tc>
          <w:tcPr>
            <w:tcW w:w="1800" w:type="dxa"/>
            <w:vMerge/>
            <w:vAlign w:val="center"/>
          </w:tcPr>
          <w:p w:rsidR="00735CC1" w:rsidRPr="00CF0111" w:rsidRDefault="00735CC1" w:rsidP="00735CC1">
            <w:pPr>
              <w:pStyle w:val="Style1daudong"/>
              <w:tabs>
                <w:tab w:val="clear" w:pos="600"/>
                <w:tab w:val="clear" w:pos="984"/>
              </w:tabs>
              <w:spacing w:before="80" w:after="80" w:line="264" w:lineRule="auto"/>
              <w:ind w:left="0" w:firstLine="0"/>
              <w:jc w:val="center"/>
              <w:rPr>
                <w:rFonts w:ascii="Times New Roman" w:hAnsi="Times New Roman"/>
                <w:iCs/>
                <w:szCs w:val="28"/>
                <w:lang w:val="nl-NL"/>
              </w:rPr>
            </w:pPr>
          </w:p>
        </w:tc>
        <w:tc>
          <w:tcPr>
            <w:tcW w:w="996" w:type="dxa"/>
            <w:vAlign w:val="center"/>
          </w:tcPr>
          <w:p w:rsidR="00735CC1" w:rsidRPr="00CF0111" w:rsidRDefault="00735CC1" w:rsidP="00735CC1">
            <w:pPr>
              <w:pStyle w:val="Style1daudong"/>
              <w:tabs>
                <w:tab w:val="clear" w:pos="600"/>
                <w:tab w:val="clear" w:pos="984"/>
              </w:tabs>
              <w:spacing w:before="80" w:after="80" w:line="264" w:lineRule="auto"/>
              <w:ind w:left="0" w:firstLine="0"/>
              <w:jc w:val="center"/>
              <w:rPr>
                <w:rFonts w:ascii="Times New Roman" w:hAnsi="Times New Roman"/>
                <w:iCs/>
                <w:szCs w:val="28"/>
                <w:lang w:val="nl-NL"/>
              </w:rPr>
            </w:pPr>
            <w:r w:rsidRPr="00CF0111">
              <w:rPr>
                <w:rFonts w:ascii="Times New Roman" w:hAnsi="Times New Roman"/>
                <w:iCs/>
                <w:szCs w:val="28"/>
                <w:lang w:val="nl-NL"/>
              </w:rPr>
              <w:t>Bón lót</w:t>
            </w:r>
          </w:p>
        </w:tc>
        <w:tc>
          <w:tcPr>
            <w:tcW w:w="1257" w:type="dxa"/>
            <w:vAlign w:val="center"/>
          </w:tcPr>
          <w:p w:rsidR="00735CC1" w:rsidRPr="00CF0111" w:rsidRDefault="00735CC1" w:rsidP="00735CC1">
            <w:pPr>
              <w:pStyle w:val="Style1daudong"/>
              <w:tabs>
                <w:tab w:val="clear" w:pos="600"/>
                <w:tab w:val="clear" w:pos="984"/>
              </w:tabs>
              <w:spacing w:before="80" w:after="80" w:line="264" w:lineRule="auto"/>
              <w:ind w:left="0" w:firstLine="0"/>
              <w:jc w:val="center"/>
              <w:rPr>
                <w:rFonts w:ascii="Times New Roman" w:hAnsi="Times New Roman"/>
                <w:iCs/>
                <w:szCs w:val="28"/>
                <w:lang w:val="nl-NL"/>
              </w:rPr>
            </w:pPr>
            <w:r w:rsidRPr="00CF0111">
              <w:rPr>
                <w:rFonts w:ascii="Times New Roman" w:hAnsi="Times New Roman"/>
                <w:iCs/>
                <w:szCs w:val="28"/>
                <w:lang w:val="nl-NL"/>
              </w:rPr>
              <w:t>Bón thúc</w:t>
            </w:r>
          </w:p>
        </w:tc>
        <w:tc>
          <w:tcPr>
            <w:tcW w:w="1437" w:type="dxa"/>
            <w:vAlign w:val="center"/>
          </w:tcPr>
          <w:p w:rsidR="00735CC1" w:rsidRPr="00CF0111" w:rsidRDefault="00735CC1" w:rsidP="00735CC1">
            <w:pPr>
              <w:pStyle w:val="BodyTextIndent"/>
              <w:spacing w:before="80" w:after="80" w:line="264" w:lineRule="auto"/>
              <w:jc w:val="center"/>
              <w:rPr>
                <w:iCs/>
                <w:lang w:val="nl-NL"/>
              </w:rPr>
            </w:pPr>
            <w:r w:rsidRPr="00CF0111">
              <w:rPr>
                <w:iCs/>
                <w:lang w:val="nl-NL"/>
              </w:rPr>
              <w:t>Bón lót</w:t>
            </w:r>
          </w:p>
        </w:tc>
        <w:tc>
          <w:tcPr>
            <w:tcW w:w="2070" w:type="dxa"/>
            <w:vAlign w:val="center"/>
          </w:tcPr>
          <w:p w:rsidR="00735CC1" w:rsidRPr="00CF0111" w:rsidRDefault="00735CC1" w:rsidP="00735CC1">
            <w:pPr>
              <w:pStyle w:val="BodyTextIndent"/>
              <w:spacing w:before="80" w:after="80" w:line="264" w:lineRule="auto"/>
              <w:jc w:val="center"/>
              <w:rPr>
                <w:iCs/>
                <w:lang w:val="nl-NL"/>
              </w:rPr>
            </w:pPr>
            <w:r w:rsidRPr="00CF0111">
              <w:rPr>
                <w:iCs/>
                <w:lang w:val="nl-NL"/>
              </w:rPr>
              <w:t>Bón thúc</w:t>
            </w:r>
          </w:p>
        </w:tc>
        <w:tc>
          <w:tcPr>
            <w:tcW w:w="1795" w:type="dxa"/>
            <w:vMerge/>
            <w:vAlign w:val="center"/>
          </w:tcPr>
          <w:p w:rsidR="00735CC1" w:rsidRPr="00CF0111" w:rsidRDefault="00735CC1" w:rsidP="00735CC1">
            <w:pPr>
              <w:pStyle w:val="Style1daudong"/>
              <w:tabs>
                <w:tab w:val="clear" w:pos="600"/>
                <w:tab w:val="clear" w:pos="984"/>
              </w:tabs>
              <w:spacing w:before="80" w:after="80" w:line="264" w:lineRule="auto"/>
              <w:ind w:left="0" w:firstLine="0"/>
              <w:jc w:val="center"/>
              <w:rPr>
                <w:rFonts w:ascii="Times New Roman" w:hAnsi="Times New Roman"/>
                <w:iCs/>
                <w:szCs w:val="28"/>
                <w:lang w:val="nl-NL"/>
              </w:rPr>
            </w:pPr>
          </w:p>
        </w:tc>
      </w:tr>
      <w:tr w:rsidR="00735CC1" w:rsidRPr="00CF0111">
        <w:tc>
          <w:tcPr>
            <w:tcW w:w="1800" w:type="dxa"/>
            <w:vAlign w:val="center"/>
          </w:tcPr>
          <w:p w:rsidR="00735CC1" w:rsidRPr="00CF0111" w:rsidRDefault="00735CC1" w:rsidP="00735CC1">
            <w:pPr>
              <w:pStyle w:val="Style1daudong"/>
              <w:tabs>
                <w:tab w:val="clear" w:pos="600"/>
                <w:tab w:val="clear" w:pos="984"/>
              </w:tabs>
              <w:spacing w:before="80" w:after="80" w:line="264" w:lineRule="auto"/>
              <w:ind w:left="0" w:firstLine="0"/>
              <w:jc w:val="center"/>
              <w:rPr>
                <w:rFonts w:ascii="Times New Roman" w:hAnsi="Times New Roman"/>
                <w:iCs/>
                <w:szCs w:val="28"/>
                <w:lang w:val="nl-NL"/>
              </w:rPr>
            </w:pPr>
            <w:r w:rsidRPr="00CF0111">
              <w:rPr>
                <w:rFonts w:ascii="Times New Roman" w:hAnsi="Times New Roman"/>
                <w:iCs/>
                <w:szCs w:val="28"/>
                <w:lang w:val="nl-NL"/>
              </w:rPr>
              <w:t>40x40x40</w:t>
            </w:r>
          </w:p>
        </w:tc>
        <w:tc>
          <w:tcPr>
            <w:tcW w:w="996" w:type="dxa"/>
            <w:vAlign w:val="center"/>
          </w:tcPr>
          <w:p w:rsidR="00735CC1" w:rsidRPr="00CF0111" w:rsidRDefault="00735CC1" w:rsidP="00735CC1">
            <w:pPr>
              <w:pStyle w:val="Style1daudong"/>
              <w:tabs>
                <w:tab w:val="clear" w:pos="600"/>
                <w:tab w:val="clear" w:pos="984"/>
              </w:tabs>
              <w:spacing w:before="80" w:after="80" w:line="264" w:lineRule="auto"/>
              <w:ind w:left="0" w:firstLine="0"/>
              <w:jc w:val="center"/>
              <w:rPr>
                <w:rFonts w:ascii="Times New Roman" w:hAnsi="Times New Roman"/>
                <w:iCs/>
                <w:szCs w:val="28"/>
                <w:lang w:val="nl-NL"/>
              </w:rPr>
            </w:pPr>
            <w:r w:rsidRPr="00CF0111">
              <w:rPr>
                <w:rFonts w:ascii="Times New Roman" w:hAnsi="Times New Roman"/>
                <w:iCs/>
                <w:szCs w:val="28"/>
                <w:lang w:val="nl-NL"/>
              </w:rPr>
              <w:t>0,3</w:t>
            </w:r>
          </w:p>
        </w:tc>
        <w:tc>
          <w:tcPr>
            <w:tcW w:w="1257" w:type="dxa"/>
            <w:vAlign w:val="center"/>
          </w:tcPr>
          <w:p w:rsidR="00735CC1" w:rsidRPr="00CF0111" w:rsidRDefault="00735CC1" w:rsidP="00735CC1">
            <w:pPr>
              <w:pStyle w:val="Style1daudong"/>
              <w:tabs>
                <w:tab w:val="clear" w:pos="600"/>
                <w:tab w:val="clear" w:pos="984"/>
              </w:tabs>
              <w:spacing w:before="80" w:after="80" w:line="264" w:lineRule="auto"/>
              <w:ind w:left="0" w:firstLine="0"/>
              <w:jc w:val="center"/>
              <w:rPr>
                <w:rFonts w:ascii="Times New Roman" w:hAnsi="Times New Roman"/>
                <w:iCs/>
                <w:szCs w:val="28"/>
                <w:lang w:val="nl-NL"/>
              </w:rPr>
            </w:pPr>
            <w:r w:rsidRPr="00CF0111">
              <w:rPr>
                <w:rFonts w:ascii="Times New Roman" w:hAnsi="Times New Roman"/>
                <w:iCs/>
                <w:szCs w:val="28"/>
                <w:lang w:val="nl-NL"/>
              </w:rPr>
              <w:t>0,1</w:t>
            </w:r>
          </w:p>
        </w:tc>
        <w:tc>
          <w:tcPr>
            <w:tcW w:w="1437" w:type="dxa"/>
            <w:vAlign w:val="center"/>
          </w:tcPr>
          <w:p w:rsidR="00735CC1" w:rsidRPr="00CF0111" w:rsidRDefault="00735CC1" w:rsidP="00735CC1">
            <w:pPr>
              <w:pStyle w:val="Style1daudong"/>
              <w:tabs>
                <w:tab w:val="clear" w:pos="600"/>
                <w:tab w:val="clear" w:pos="984"/>
              </w:tabs>
              <w:spacing w:before="80" w:after="80" w:line="264" w:lineRule="auto"/>
              <w:ind w:left="0" w:firstLine="0"/>
              <w:jc w:val="center"/>
              <w:rPr>
                <w:rFonts w:ascii="Times New Roman" w:hAnsi="Times New Roman"/>
                <w:iCs/>
                <w:szCs w:val="28"/>
                <w:lang w:val="nl-NL"/>
              </w:rPr>
            </w:pPr>
            <w:r w:rsidRPr="00CF0111">
              <w:rPr>
                <w:rFonts w:ascii="Times New Roman" w:hAnsi="Times New Roman"/>
                <w:iCs/>
                <w:szCs w:val="28"/>
                <w:lang w:val="nl-NL"/>
              </w:rPr>
              <w:t>Trước khi trồng rừng 15 – 20 ngày</w:t>
            </w:r>
          </w:p>
        </w:tc>
        <w:tc>
          <w:tcPr>
            <w:tcW w:w="2070" w:type="dxa"/>
            <w:vAlign w:val="center"/>
          </w:tcPr>
          <w:p w:rsidR="00735CC1" w:rsidRPr="00CF0111" w:rsidRDefault="00735CC1" w:rsidP="00735CC1">
            <w:pPr>
              <w:pStyle w:val="Style1daudong"/>
              <w:tabs>
                <w:tab w:val="clear" w:pos="600"/>
                <w:tab w:val="clear" w:pos="984"/>
              </w:tabs>
              <w:spacing w:before="80" w:after="80" w:line="264" w:lineRule="auto"/>
              <w:ind w:left="0" w:firstLine="0"/>
              <w:jc w:val="center"/>
              <w:rPr>
                <w:rFonts w:ascii="Times New Roman" w:hAnsi="Times New Roman"/>
                <w:iCs/>
                <w:szCs w:val="28"/>
                <w:lang w:val="nl-NL"/>
              </w:rPr>
            </w:pPr>
            <w:r w:rsidRPr="00CF0111">
              <w:rPr>
                <w:rFonts w:ascii="Times New Roman" w:hAnsi="Times New Roman"/>
                <w:iCs/>
                <w:szCs w:val="28"/>
                <w:lang w:val="nl-NL"/>
              </w:rPr>
              <w:t>Bón vào lần chăm sóc thứ nhất năm thứ 2</w:t>
            </w:r>
          </w:p>
        </w:tc>
        <w:tc>
          <w:tcPr>
            <w:tcW w:w="1795" w:type="dxa"/>
            <w:vAlign w:val="center"/>
          </w:tcPr>
          <w:p w:rsidR="00735CC1" w:rsidRPr="00CF0111" w:rsidRDefault="00735CC1" w:rsidP="00735CC1">
            <w:pPr>
              <w:pStyle w:val="Style1daudong"/>
              <w:tabs>
                <w:tab w:val="clear" w:pos="600"/>
                <w:tab w:val="clear" w:pos="984"/>
              </w:tabs>
              <w:spacing w:before="80" w:after="80" w:line="264" w:lineRule="auto"/>
              <w:ind w:left="0" w:firstLine="0"/>
              <w:jc w:val="center"/>
              <w:rPr>
                <w:rFonts w:ascii="Times New Roman" w:hAnsi="Times New Roman"/>
                <w:iCs/>
                <w:szCs w:val="28"/>
                <w:lang w:val="nl-NL"/>
              </w:rPr>
            </w:pPr>
            <w:r w:rsidRPr="00CF0111">
              <w:rPr>
                <w:rFonts w:ascii="Times New Roman" w:hAnsi="Times New Roman"/>
                <w:iCs/>
                <w:szCs w:val="28"/>
                <w:lang w:val="nl-NL"/>
              </w:rPr>
              <w:t xml:space="preserve">Bón lót phân vi sinh, bón thúc NPK </w:t>
            </w:r>
          </w:p>
        </w:tc>
      </w:tr>
    </w:tbl>
    <w:p w:rsidR="00735CC1" w:rsidRPr="00CF0111" w:rsidRDefault="00735CC1" w:rsidP="00735CC1">
      <w:pPr>
        <w:pStyle w:val="Style1daudong"/>
        <w:tabs>
          <w:tab w:val="clear" w:pos="600"/>
          <w:tab w:val="clear" w:pos="984"/>
        </w:tabs>
        <w:spacing w:before="80" w:after="80" w:line="264" w:lineRule="auto"/>
        <w:ind w:left="0" w:firstLine="567"/>
        <w:rPr>
          <w:rFonts w:ascii="Times New Roman" w:hAnsi="Times New Roman"/>
          <w:iCs/>
          <w:szCs w:val="28"/>
          <w:lang w:val="nl-NL"/>
        </w:rPr>
      </w:pPr>
      <w:r w:rsidRPr="00CF0111">
        <w:rPr>
          <w:rFonts w:ascii="Times New Roman" w:hAnsi="Times New Roman"/>
          <w:szCs w:val="28"/>
          <w:lang w:val="nl-NL"/>
        </w:rPr>
        <w:t>Cuốc hố so le theo hình nanh sấu, có kích thư</w:t>
      </w:r>
      <w:r w:rsidRPr="00CF0111">
        <w:rPr>
          <w:rFonts w:ascii="Times New Roman" w:hAnsi="Times New Roman"/>
          <w:szCs w:val="28"/>
          <w:lang w:val="nl-NL"/>
        </w:rPr>
        <w:softHyphen/>
        <w:t>ớc 40x40x40cm. Khi cuốc, để phần đất tốt tơi xốp trên mặt và đất phía d</w:t>
      </w:r>
      <w:r w:rsidRPr="00CF0111">
        <w:rPr>
          <w:rFonts w:ascii="Times New Roman" w:hAnsi="Times New Roman"/>
          <w:szCs w:val="28"/>
          <w:lang w:val="nl-NL"/>
        </w:rPr>
        <w:softHyphen/>
        <w:t>ưới hố ra riêng biệt.</w:t>
      </w:r>
    </w:p>
    <w:p w:rsidR="00735CC1" w:rsidRPr="00CF0111" w:rsidRDefault="00735CC1" w:rsidP="00735CC1">
      <w:pPr>
        <w:pStyle w:val="Style1daudong"/>
        <w:tabs>
          <w:tab w:val="clear" w:pos="600"/>
          <w:tab w:val="clear" w:pos="984"/>
        </w:tabs>
        <w:spacing w:before="80" w:after="80" w:line="264" w:lineRule="auto"/>
        <w:ind w:left="0" w:firstLine="567"/>
        <w:rPr>
          <w:rFonts w:ascii="Times New Roman" w:hAnsi="Times New Roman"/>
          <w:szCs w:val="28"/>
          <w:lang w:val="nl-NL"/>
        </w:rPr>
      </w:pPr>
      <w:r w:rsidRPr="00CF0111">
        <w:rPr>
          <w:rFonts w:ascii="Times New Roman" w:hAnsi="Times New Roman"/>
          <w:szCs w:val="28"/>
          <w:lang w:val="nl-NL"/>
        </w:rPr>
        <w:t xml:space="preserve">Lấp hố: đưa phần đất tốt xuống đáy hố cùng với thảm khô mục trộn với phân ở 1/3 đáy hố, sau đó xới thêm phần đất mặt xung quanh hố để lấp đất gần ngang miệng hố. </w:t>
      </w:r>
    </w:p>
    <w:p w:rsidR="00735CC1" w:rsidRPr="00CF0111" w:rsidRDefault="00735CC1" w:rsidP="00735CC1">
      <w:pPr>
        <w:pStyle w:val="Style1daudong"/>
        <w:tabs>
          <w:tab w:val="clear" w:pos="600"/>
          <w:tab w:val="clear" w:pos="984"/>
        </w:tabs>
        <w:spacing w:before="80" w:after="80" w:line="264" w:lineRule="auto"/>
        <w:ind w:left="0" w:firstLine="567"/>
        <w:rPr>
          <w:rFonts w:ascii="Times New Roman" w:hAnsi="Times New Roman"/>
          <w:szCs w:val="28"/>
          <w:lang w:val="nl-NL"/>
        </w:rPr>
      </w:pPr>
      <w:r w:rsidRPr="00CF0111">
        <w:rPr>
          <w:rFonts w:ascii="Times New Roman" w:hAnsi="Times New Roman"/>
          <w:szCs w:val="28"/>
          <w:lang w:val="nl-NL"/>
        </w:rPr>
        <w:t>Thời gian lấp hố phải xong trư</w:t>
      </w:r>
      <w:r w:rsidRPr="00CF0111">
        <w:rPr>
          <w:rFonts w:ascii="Times New Roman" w:hAnsi="Times New Roman"/>
          <w:szCs w:val="28"/>
          <w:lang w:val="nl-NL"/>
        </w:rPr>
        <w:softHyphen/>
        <w:t xml:space="preserve">ớc khi trồng rừng 15 - 20 ngày. </w:t>
      </w:r>
    </w:p>
    <w:p w:rsidR="00735CC1" w:rsidRPr="00CF0111" w:rsidRDefault="0011732A" w:rsidP="00735CC1">
      <w:pPr>
        <w:tabs>
          <w:tab w:val="left" w:pos="600"/>
        </w:tabs>
        <w:spacing w:before="80" w:after="80" w:line="264" w:lineRule="auto"/>
        <w:jc w:val="both"/>
        <w:rPr>
          <w:b/>
          <w:bCs/>
          <w:lang w:val="nl-NL"/>
        </w:rPr>
      </w:pPr>
      <w:r w:rsidRPr="00CF0111">
        <w:rPr>
          <w:b/>
          <w:bCs/>
          <w:lang w:val="nl-NL"/>
        </w:rPr>
        <w:t>6.3</w:t>
      </w:r>
      <w:r w:rsidR="00735CC1" w:rsidRPr="00CF0111">
        <w:rPr>
          <w:b/>
          <w:bCs/>
          <w:lang w:val="nl-NL"/>
        </w:rPr>
        <w:t>.4. Bốc xếp vận chuyển cây đi trồng</w:t>
      </w:r>
    </w:p>
    <w:p w:rsidR="00735CC1" w:rsidRPr="00CF0111" w:rsidRDefault="00735CC1" w:rsidP="00735CC1">
      <w:pPr>
        <w:pStyle w:val="Style1daudong"/>
        <w:tabs>
          <w:tab w:val="clear" w:pos="984"/>
        </w:tabs>
        <w:spacing w:before="80" w:after="80" w:line="264" w:lineRule="auto"/>
        <w:ind w:left="0" w:firstLine="426"/>
        <w:rPr>
          <w:rFonts w:ascii="Times New Roman" w:hAnsi="Times New Roman"/>
          <w:szCs w:val="28"/>
          <w:lang w:val="nl-NL"/>
        </w:rPr>
      </w:pPr>
      <w:r w:rsidRPr="00CF0111">
        <w:rPr>
          <w:rFonts w:ascii="Times New Roman" w:hAnsi="Times New Roman"/>
          <w:szCs w:val="28"/>
          <w:lang w:val="nl-NL"/>
        </w:rPr>
        <w:t>T</w:t>
      </w:r>
      <w:r w:rsidRPr="00CF0111">
        <w:rPr>
          <w:rFonts w:ascii="Times New Roman" w:hAnsi="Times New Roman"/>
          <w:szCs w:val="28"/>
          <w:lang w:val="nl-NL"/>
        </w:rPr>
        <w:softHyphen/>
        <w:t>ưới n</w:t>
      </w:r>
      <w:r w:rsidRPr="00CF0111">
        <w:rPr>
          <w:rFonts w:ascii="Times New Roman" w:hAnsi="Times New Roman"/>
          <w:szCs w:val="28"/>
          <w:lang w:val="nl-NL"/>
        </w:rPr>
        <w:softHyphen/>
        <w:t>ước đủ ẩm cho luống ươm từ chiều hôm trư</w:t>
      </w:r>
      <w:r w:rsidRPr="00CF0111">
        <w:rPr>
          <w:rFonts w:ascii="Times New Roman" w:hAnsi="Times New Roman"/>
          <w:szCs w:val="28"/>
          <w:lang w:val="nl-NL"/>
        </w:rPr>
        <w:softHyphen/>
        <w:t>ớc khi bốc xếp cây, tránh làm vỡ bầu, dập nát, gẫy ngọn trong quá trình bốc, xếp và vận chuyển.</w:t>
      </w:r>
    </w:p>
    <w:p w:rsidR="00735CC1" w:rsidRPr="00CF0111" w:rsidRDefault="00735CC1" w:rsidP="00735CC1">
      <w:pPr>
        <w:pStyle w:val="Style1daudong"/>
        <w:tabs>
          <w:tab w:val="clear" w:pos="984"/>
        </w:tabs>
        <w:spacing w:before="80" w:after="80" w:line="264" w:lineRule="auto"/>
        <w:ind w:left="0" w:firstLine="426"/>
        <w:rPr>
          <w:rFonts w:ascii="Times New Roman" w:hAnsi="Times New Roman"/>
          <w:szCs w:val="28"/>
          <w:lang w:val="nl-NL"/>
        </w:rPr>
      </w:pPr>
      <w:r w:rsidRPr="00CF0111">
        <w:rPr>
          <w:rFonts w:ascii="Times New Roman" w:hAnsi="Times New Roman"/>
          <w:szCs w:val="28"/>
          <w:lang w:val="nl-NL"/>
        </w:rPr>
        <w:tab/>
        <w:t>Cây chuyển tới phải kịp thời trồng ngay, nếu ch</w:t>
      </w:r>
      <w:r w:rsidRPr="00CF0111">
        <w:rPr>
          <w:rFonts w:ascii="Times New Roman" w:hAnsi="Times New Roman"/>
          <w:szCs w:val="28"/>
          <w:lang w:val="nl-NL"/>
        </w:rPr>
        <w:softHyphen/>
        <w:t>ưa trồng phải xếp ở nơi râm mát và t</w:t>
      </w:r>
      <w:r w:rsidRPr="00CF0111">
        <w:rPr>
          <w:rFonts w:ascii="Times New Roman" w:hAnsi="Times New Roman"/>
          <w:szCs w:val="28"/>
          <w:lang w:val="nl-NL"/>
        </w:rPr>
        <w:softHyphen/>
        <w:t>ưới n</w:t>
      </w:r>
      <w:r w:rsidRPr="00CF0111">
        <w:rPr>
          <w:rFonts w:ascii="Times New Roman" w:hAnsi="Times New Roman"/>
          <w:szCs w:val="28"/>
          <w:lang w:val="nl-NL"/>
        </w:rPr>
        <w:softHyphen/>
        <w:t>ước đảm bảo độ ẩm cho bầu.</w:t>
      </w:r>
    </w:p>
    <w:p w:rsidR="00735CC1" w:rsidRPr="00CF0111" w:rsidRDefault="0011732A" w:rsidP="00735CC1">
      <w:pPr>
        <w:tabs>
          <w:tab w:val="left" w:pos="600"/>
        </w:tabs>
        <w:spacing w:before="80" w:after="80" w:line="264" w:lineRule="auto"/>
        <w:jc w:val="both"/>
        <w:rPr>
          <w:b/>
          <w:bCs/>
          <w:lang w:val="nl-NL"/>
        </w:rPr>
      </w:pPr>
      <w:r w:rsidRPr="00CF0111">
        <w:rPr>
          <w:b/>
          <w:bCs/>
          <w:lang w:val="nl-NL"/>
        </w:rPr>
        <w:t>6.3</w:t>
      </w:r>
      <w:r w:rsidR="00735CC1" w:rsidRPr="00CF0111">
        <w:rPr>
          <w:b/>
          <w:bCs/>
          <w:lang w:val="nl-NL"/>
        </w:rPr>
        <w:t>.5. Kỹ thuật trồng</w:t>
      </w:r>
    </w:p>
    <w:p w:rsidR="00735CC1" w:rsidRPr="00CF0111" w:rsidRDefault="00735CC1" w:rsidP="00735CC1">
      <w:pPr>
        <w:pStyle w:val="Style1daudong"/>
        <w:tabs>
          <w:tab w:val="clear" w:pos="600"/>
          <w:tab w:val="clear" w:pos="984"/>
        </w:tabs>
        <w:spacing w:before="80" w:after="80" w:line="264" w:lineRule="auto"/>
        <w:ind w:left="0" w:firstLine="567"/>
        <w:rPr>
          <w:rFonts w:ascii="Times New Roman" w:hAnsi="Times New Roman"/>
          <w:szCs w:val="28"/>
          <w:lang w:val="nl-NL"/>
        </w:rPr>
      </w:pPr>
      <w:r w:rsidRPr="00CF0111">
        <w:rPr>
          <w:rFonts w:ascii="Times New Roman" w:hAnsi="Times New Roman"/>
          <w:szCs w:val="28"/>
          <w:lang w:val="nl-NL"/>
        </w:rPr>
        <w:t>Trồng vào thời điểm râm mát, mư</w:t>
      </w:r>
      <w:r w:rsidRPr="00CF0111">
        <w:rPr>
          <w:rFonts w:ascii="Times New Roman" w:hAnsi="Times New Roman"/>
          <w:szCs w:val="28"/>
          <w:lang w:val="nl-NL"/>
        </w:rPr>
        <w:softHyphen/>
        <w:t>a nhỏ và đất trong hố phải đủ ẩm. Rải cây đến đến đâu, trồng ngay đến đó. Phải trồng hết trong ngày. Dùng cuốc nhỏ hoặc bay đào một hố rộng và sâu hơn chiều dài của bầu 1 - 2 cm ở vị trí giữa hố đã lấp.</w:t>
      </w:r>
    </w:p>
    <w:p w:rsidR="00735CC1" w:rsidRPr="00CF0111" w:rsidRDefault="00735CC1" w:rsidP="00735CC1">
      <w:pPr>
        <w:pStyle w:val="Style1daudong"/>
        <w:tabs>
          <w:tab w:val="clear" w:pos="600"/>
          <w:tab w:val="clear" w:pos="984"/>
        </w:tabs>
        <w:spacing w:before="80" w:after="80" w:line="264" w:lineRule="auto"/>
        <w:ind w:left="0" w:firstLine="567"/>
        <w:rPr>
          <w:rFonts w:ascii="Times New Roman" w:hAnsi="Times New Roman"/>
          <w:szCs w:val="28"/>
          <w:lang w:val="nl-NL"/>
        </w:rPr>
      </w:pPr>
      <w:r w:rsidRPr="00CF0111">
        <w:rPr>
          <w:rFonts w:ascii="Times New Roman" w:hAnsi="Times New Roman"/>
          <w:szCs w:val="28"/>
          <w:lang w:val="nl-NL"/>
        </w:rPr>
        <w:t>Xé bỏ vỏ bầu và đặt cây con thẳng đứng vào giữa hố, tránh làm vỡ bầu. Dùng đất tơi xốp lấp đầy hố, lèn chặt xung quanh bầu và vun thêm đất vào gốc cây thành hình mâm xôi, cao hơn mặt đất tự nhiên khoảng 3 - 5cm. Có thể dùng tay hoặc chân giẵm cho đất chặt, nhưng tránh không làm vỡ bầu cây.</w:t>
      </w:r>
    </w:p>
    <w:p w:rsidR="00735CC1" w:rsidRPr="00CF0111" w:rsidRDefault="00735CC1" w:rsidP="00735CC1">
      <w:pPr>
        <w:spacing w:before="80" w:after="80" w:line="264" w:lineRule="auto"/>
        <w:jc w:val="both"/>
        <w:rPr>
          <w:b/>
          <w:lang w:val="nl-NL"/>
        </w:rPr>
      </w:pPr>
      <w:r w:rsidRPr="00CF0111">
        <w:rPr>
          <w:b/>
          <w:lang w:val="nl-NL"/>
        </w:rPr>
        <w:t>6.</w:t>
      </w:r>
      <w:r w:rsidR="0011732A" w:rsidRPr="00CF0111">
        <w:rPr>
          <w:b/>
          <w:lang w:val="nl-NL"/>
        </w:rPr>
        <w:t>4.</w:t>
      </w:r>
      <w:r w:rsidRPr="00CF0111">
        <w:rPr>
          <w:b/>
          <w:lang w:val="nl-NL"/>
        </w:rPr>
        <w:t xml:space="preserve"> CHĂM SÓC VÀ BẢO VỆ RỪNG</w:t>
      </w:r>
    </w:p>
    <w:p w:rsidR="00735CC1" w:rsidRPr="00CF0111" w:rsidRDefault="00735CC1" w:rsidP="00735CC1">
      <w:pPr>
        <w:spacing w:before="80" w:after="80" w:line="264" w:lineRule="auto"/>
        <w:jc w:val="both"/>
        <w:rPr>
          <w:b/>
          <w:lang w:val="nl-NL"/>
        </w:rPr>
      </w:pPr>
      <w:r w:rsidRPr="00CF0111">
        <w:rPr>
          <w:b/>
          <w:lang w:val="nl-NL"/>
        </w:rPr>
        <w:t>6.</w:t>
      </w:r>
      <w:r w:rsidR="0011732A" w:rsidRPr="00CF0111">
        <w:rPr>
          <w:b/>
          <w:lang w:val="nl-NL"/>
        </w:rPr>
        <w:t>4.</w:t>
      </w:r>
      <w:r w:rsidRPr="00CF0111">
        <w:rPr>
          <w:b/>
          <w:lang w:val="nl-NL"/>
        </w:rPr>
        <w:t>1. Trồng dặm</w:t>
      </w:r>
    </w:p>
    <w:p w:rsidR="00735CC1" w:rsidRPr="00CF0111" w:rsidRDefault="00735CC1" w:rsidP="00735CC1">
      <w:pPr>
        <w:pStyle w:val="Style1daudong"/>
        <w:tabs>
          <w:tab w:val="clear" w:pos="600"/>
          <w:tab w:val="clear" w:pos="984"/>
        </w:tabs>
        <w:spacing w:before="80" w:after="80" w:line="264" w:lineRule="auto"/>
        <w:ind w:left="0" w:firstLine="567"/>
        <w:rPr>
          <w:rFonts w:ascii="Times New Roman" w:hAnsi="Times New Roman"/>
          <w:szCs w:val="28"/>
          <w:lang w:val="nl-NL"/>
        </w:rPr>
      </w:pPr>
      <w:r w:rsidRPr="00CF0111">
        <w:rPr>
          <w:rFonts w:ascii="Times New Roman" w:hAnsi="Times New Roman"/>
          <w:szCs w:val="28"/>
          <w:lang w:val="nl-NL"/>
        </w:rPr>
        <w:t xml:space="preserve">Sau khi trồng ít nhất 1 tháng phải kiểm tra tỷ lệ cây sống, tiến hành trồng dặm những cây bị chết.  </w:t>
      </w:r>
    </w:p>
    <w:p w:rsidR="00735CC1" w:rsidRPr="00CF0111" w:rsidRDefault="00735CC1" w:rsidP="00735CC1">
      <w:pPr>
        <w:pStyle w:val="Style1daudong"/>
        <w:tabs>
          <w:tab w:val="clear" w:pos="600"/>
          <w:tab w:val="clear" w:pos="984"/>
        </w:tabs>
        <w:spacing w:before="80" w:after="80" w:line="264" w:lineRule="auto"/>
        <w:ind w:left="0" w:firstLine="567"/>
        <w:rPr>
          <w:rFonts w:ascii="Times New Roman" w:hAnsi="Times New Roman"/>
          <w:szCs w:val="28"/>
          <w:lang w:val="nl-NL"/>
        </w:rPr>
      </w:pPr>
      <w:r w:rsidRPr="00CF0111">
        <w:rPr>
          <w:rFonts w:ascii="Times New Roman" w:hAnsi="Times New Roman"/>
          <w:szCs w:val="28"/>
          <w:lang w:val="nl-NL"/>
        </w:rPr>
        <w:t>Trồng dặm trong 3 năm đầu, cây trồng dặm phải có kích thước gần bằng cây đã trồng, đảm bảo tỷ lệ cây sống đạt tiêu chuẩn trên 80%.</w:t>
      </w:r>
    </w:p>
    <w:p w:rsidR="00735CC1" w:rsidRPr="00CF0111" w:rsidRDefault="00735CC1" w:rsidP="00735CC1">
      <w:pPr>
        <w:spacing w:before="80" w:after="80" w:line="264" w:lineRule="auto"/>
        <w:jc w:val="both"/>
        <w:rPr>
          <w:b/>
          <w:bCs/>
          <w:lang w:val="nl-NL"/>
        </w:rPr>
      </w:pPr>
      <w:r w:rsidRPr="00CF0111">
        <w:rPr>
          <w:b/>
          <w:bCs/>
          <w:lang w:val="nl-NL"/>
        </w:rPr>
        <w:t>6.</w:t>
      </w:r>
      <w:r w:rsidR="0011732A" w:rsidRPr="00CF0111">
        <w:rPr>
          <w:b/>
          <w:bCs/>
          <w:lang w:val="nl-NL"/>
        </w:rPr>
        <w:t>4.</w:t>
      </w:r>
      <w:r w:rsidRPr="00CF0111">
        <w:rPr>
          <w:b/>
          <w:bCs/>
          <w:lang w:val="nl-NL"/>
        </w:rPr>
        <w:t>2. Chăm sóc rừng trồng</w:t>
      </w:r>
    </w:p>
    <w:p w:rsidR="00735CC1" w:rsidRPr="00CF0111" w:rsidRDefault="00735CC1" w:rsidP="00735CC1">
      <w:pPr>
        <w:spacing w:before="80" w:after="80" w:line="264" w:lineRule="auto"/>
        <w:ind w:firstLine="567"/>
        <w:jc w:val="both"/>
        <w:rPr>
          <w:bCs/>
          <w:lang w:val="nl-NL"/>
        </w:rPr>
      </w:pPr>
      <w:r w:rsidRPr="00CF0111">
        <w:rPr>
          <w:bCs/>
          <w:lang w:val="nl-NL"/>
        </w:rPr>
        <w:lastRenderedPageBreak/>
        <w:t xml:space="preserve">Sau khi trồng, cây cần được chăm sóc liên tục trong 6 năm, đặc biệt trong 4 năm đầu. </w:t>
      </w:r>
    </w:p>
    <w:p w:rsidR="00735CC1" w:rsidRPr="00CF0111" w:rsidRDefault="00735CC1" w:rsidP="0011732A">
      <w:pPr>
        <w:spacing w:before="80" w:after="80" w:line="264" w:lineRule="auto"/>
        <w:ind w:firstLine="567"/>
        <w:jc w:val="both"/>
        <w:rPr>
          <w:iCs/>
          <w:lang w:val="nl-NL"/>
        </w:rPr>
      </w:pPr>
      <w:r w:rsidRPr="00CF0111">
        <w:rPr>
          <w:b/>
          <w:iCs/>
          <w:lang w:val="nl-NL"/>
        </w:rPr>
        <w:t xml:space="preserve"> Chăm sóc năm thứ nhất: </w:t>
      </w:r>
      <w:r w:rsidRPr="00CF0111">
        <w:rPr>
          <w:iCs/>
          <w:lang w:val="nl-NL"/>
        </w:rPr>
        <w:t>(chăm sóc 1 lần)</w:t>
      </w:r>
    </w:p>
    <w:p w:rsidR="00735CC1" w:rsidRPr="00CF0111" w:rsidRDefault="00735CC1" w:rsidP="00735CC1">
      <w:pPr>
        <w:spacing w:before="80" w:after="80" w:line="264" w:lineRule="auto"/>
        <w:jc w:val="both"/>
        <w:rPr>
          <w:lang w:val="nl-NL"/>
        </w:rPr>
      </w:pPr>
      <w:r w:rsidRPr="00CF0111">
        <w:rPr>
          <w:lang w:val="nl-NL"/>
        </w:rPr>
        <w:t>Chăm sóc sau khi trồng 1 - 2 tháng</w:t>
      </w:r>
    </w:p>
    <w:p w:rsidR="00735CC1" w:rsidRPr="00CF0111" w:rsidRDefault="00735CC1" w:rsidP="00735CC1">
      <w:pPr>
        <w:pStyle w:val="Style1daudong"/>
        <w:tabs>
          <w:tab w:val="clear" w:pos="600"/>
          <w:tab w:val="clear" w:pos="984"/>
        </w:tabs>
        <w:spacing w:before="80" w:after="80" w:line="264" w:lineRule="auto"/>
        <w:ind w:left="0" w:firstLine="567"/>
        <w:rPr>
          <w:rFonts w:ascii="Times New Roman" w:hAnsi="Times New Roman"/>
          <w:szCs w:val="28"/>
          <w:lang w:val="nl-NL"/>
        </w:rPr>
      </w:pPr>
      <w:r w:rsidRPr="00CF0111">
        <w:rPr>
          <w:rFonts w:ascii="Times New Roman" w:hAnsi="Times New Roman"/>
          <w:szCs w:val="28"/>
          <w:lang w:val="nl-NL"/>
        </w:rPr>
        <w:t>- Trồng dặm những cây chết, phát dọn dây leo, cây bụi và cỏ dại trong rạch trồng cây; giữ lại, chăm sóc và bảo vệ những cây tái sinh mục đích.</w:t>
      </w:r>
    </w:p>
    <w:p w:rsidR="00735CC1" w:rsidRPr="00CF0111" w:rsidRDefault="00735CC1" w:rsidP="00735CC1">
      <w:pPr>
        <w:pStyle w:val="Style1daudong"/>
        <w:tabs>
          <w:tab w:val="clear" w:pos="600"/>
          <w:tab w:val="clear" w:pos="984"/>
        </w:tabs>
        <w:spacing w:before="80" w:after="80" w:line="264" w:lineRule="auto"/>
        <w:ind w:left="0" w:firstLine="567"/>
        <w:rPr>
          <w:rFonts w:ascii="Times New Roman" w:hAnsi="Times New Roman"/>
          <w:szCs w:val="28"/>
          <w:lang w:val="nl-NL"/>
        </w:rPr>
      </w:pPr>
      <w:r w:rsidRPr="00CF0111">
        <w:rPr>
          <w:rFonts w:ascii="Times New Roman" w:hAnsi="Times New Roman"/>
          <w:szCs w:val="28"/>
          <w:lang w:val="nl-NL"/>
        </w:rPr>
        <w:t>- Xới đất, vun gốc xung quanh hố với đ</w:t>
      </w:r>
      <w:r w:rsidRPr="00CF0111">
        <w:rPr>
          <w:rFonts w:ascii="Times New Roman" w:hAnsi="Times New Roman"/>
          <w:szCs w:val="28"/>
          <w:lang w:val="nl-NL"/>
        </w:rPr>
        <w:softHyphen/>
        <w:t>ường kính rộng 80cm, sâu 4 - 5cm</w:t>
      </w:r>
    </w:p>
    <w:p w:rsidR="00735CC1" w:rsidRPr="00CF0111" w:rsidRDefault="00735CC1" w:rsidP="0011732A">
      <w:pPr>
        <w:spacing w:before="80" w:after="80" w:line="264" w:lineRule="auto"/>
        <w:ind w:firstLine="567"/>
        <w:jc w:val="both"/>
        <w:rPr>
          <w:iCs/>
          <w:lang w:val="nl-NL"/>
        </w:rPr>
      </w:pPr>
      <w:r w:rsidRPr="00CF0111">
        <w:rPr>
          <w:b/>
          <w:iCs/>
          <w:lang w:val="nl-NL"/>
        </w:rPr>
        <w:t>Chăm sóc năm thứ  2:</w:t>
      </w:r>
      <w:r w:rsidRPr="00CF0111">
        <w:rPr>
          <w:iCs/>
          <w:lang w:val="nl-NL"/>
        </w:rPr>
        <w:t xml:space="preserve"> (chăm sóc </w:t>
      </w:r>
      <w:r w:rsidRPr="00CF0111">
        <w:rPr>
          <w:lang w:val="nl-NL"/>
        </w:rPr>
        <w:t>2-3 lần)</w:t>
      </w:r>
    </w:p>
    <w:p w:rsidR="00735CC1" w:rsidRPr="00CF0111" w:rsidRDefault="00735CC1" w:rsidP="00735CC1">
      <w:pPr>
        <w:pStyle w:val="Style1daudong"/>
        <w:tabs>
          <w:tab w:val="clear" w:pos="600"/>
          <w:tab w:val="clear" w:pos="984"/>
        </w:tabs>
        <w:spacing w:before="80" w:after="80" w:line="264" w:lineRule="auto"/>
        <w:ind w:left="0" w:firstLine="0"/>
        <w:rPr>
          <w:rFonts w:ascii="Times New Roman" w:hAnsi="Times New Roman"/>
          <w:szCs w:val="28"/>
          <w:u w:val="single"/>
          <w:lang w:val="nl-NL"/>
        </w:rPr>
      </w:pPr>
      <w:r w:rsidRPr="00CF0111">
        <w:rPr>
          <w:rFonts w:ascii="Times New Roman" w:hAnsi="Times New Roman"/>
          <w:szCs w:val="28"/>
          <w:u w:val="single"/>
          <w:lang w:val="nl-NL"/>
        </w:rPr>
        <w:t>Chăm sóc lần 1: (tháng 3 - 4)</w:t>
      </w:r>
    </w:p>
    <w:p w:rsidR="00735CC1" w:rsidRPr="00CF0111" w:rsidRDefault="00735CC1" w:rsidP="00735CC1">
      <w:pPr>
        <w:pStyle w:val="Style1daudong"/>
        <w:tabs>
          <w:tab w:val="clear" w:pos="600"/>
          <w:tab w:val="clear" w:pos="984"/>
        </w:tabs>
        <w:spacing w:before="80" w:after="80" w:line="264" w:lineRule="auto"/>
        <w:ind w:left="0" w:firstLine="567"/>
        <w:rPr>
          <w:rFonts w:ascii="Times New Roman" w:hAnsi="Times New Roman"/>
          <w:szCs w:val="28"/>
          <w:lang w:val="nl-NL"/>
        </w:rPr>
      </w:pPr>
      <w:r w:rsidRPr="00CF0111">
        <w:rPr>
          <w:rFonts w:ascii="Times New Roman" w:hAnsi="Times New Roman"/>
          <w:szCs w:val="28"/>
          <w:lang w:val="nl-NL"/>
        </w:rPr>
        <w:t xml:space="preserve">- Trồng dặm những cây chết. Phát dọn dây leo, cây bụi và cỏ dại trong rạch trồng cây, giữ lại chăm sóc và bảo vệ những cây tái sinh mục đích. </w:t>
      </w:r>
    </w:p>
    <w:p w:rsidR="00735CC1" w:rsidRPr="00CF0111" w:rsidRDefault="00735CC1" w:rsidP="00735CC1">
      <w:pPr>
        <w:pStyle w:val="Style1daudong"/>
        <w:tabs>
          <w:tab w:val="clear" w:pos="600"/>
          <w:tab w:val="clear" w:pos="984"/>
        </w:tabs>
        <w:spacing w:before="80" w:after="80" w:line="264" w:lineRule="auto"/>
        <w:ind w:left="0" w:firstLine="567"/>
        <w:rPr>
          <w:rFonts w:ascii="Times New Roman" w:hAnsi="Times New Roman"/>
          <w:szCs w:val="28"/>
          <w:lang w:val="nl-NL"/>
        </w:rPr>
      </w:pPr>
      <w:r w:rsidRPr="00CF0111">
        <w:rPr>
          <w:rFonts w:ascii="Times New Roman" w:hAnsi="Times New Roman"/>
          <w:szCs w:val="28"/>
          <w:lang w:val="nl-NL"/>
        </w:rPr>
        <w:t>- Xới đất, vun gốc xung quanh hố với đư</w:t>
      </w:r>
      <w:r w:rsidRPr="00CF0111">
        <w:rPr>
          <w:rFonts w:ascii="Times New Roman" w:hAnsi="Times New Roman"/>
          <w:szCs w:val="28"/>
          <w:lang w:val="nl-NL"/>
        </w:rPr>
        <w:softHyphen/>
        <w:t>ờng kính rộng 80cm, sâu 3 - 4cm kết hợp bón thúc.</w:t>
      </w:r>
    </w:p>
    <w:p w:rsidR="00735CC1" w:rsidRPr="00CF0111" w:rsidRDefault="00735CC1" w:rsidP="00735CC1">
      <w:pPr>
        <w:pStyle w:val="Style1daudong"/>
        <w:tabs>
          <w:tab w:val="clear" w:pos="600"/>
          <w:tab w:val="clear" w:pos="984"/>
        </w:tabs>
        <w:spacing w:before="80" w:after="80" w:line="264" w:lineRule="auto"/>
        <w:ind w:left="0" w:firstLine="0"/>
        <w:rPr>
          <w:rFonts w:ascii="Times New Roman" w:hAnsi="Times New Roman"/>
          <w:szCs w:val="28"/>
          <w:u w:val="single"/>
          <w:lang w:val="nl-NL"/>
        </w:rPr>
      </w:pPr>
      <w:r w:rsidRPr="00CF0111">
        <w:rPr>
          <w:rFonts w:ascii="Times New Roman" w:hAnsi="Times New Roman"/>
          <w:szCs w:val="28"/>
          <w:u w:val="single"/>
          <w:lang w:val="nl-NL"/>
        </w:rPr>
        <w:t>Chăm sóc lần 2: (tháng 10 - 11)</w:t>
      </w:r>
    </w:p>
    <w:p w:rsidR="00735CC1" w:rsidRPr="00CF0111" w:rsidRDefault="00735CC1" w:rsidP="00735CC1">
      <w:pPr>
        <w:spacing w:before="80" w:after="80" w:line="264" w:lineRule="auto"/>
        <w:ind w:firstLine="567"/>
        <w:jc w:val="both"/>
        <w:rPr>
          <w:lang w:val="nl-NL"/>
        </w:rPr>
      </w:pPr>
      <w:r w:rsidRPr="00CF0111">
        <w:rPr>
          <w:lang w:val="nl-NL"/>
        </w:rPr>
        <w:t>- Các biện pháp kỹ thuật tư</w:t>
      </w:r>
      <w:r w:rsidRPr="00CF0111">
        <w:rPr>
          <w:lang w:val="nl-NL"/>
        </w:rPr>
        <w:softHyphen/>
        <w:t>ơng tự như</w:t>
      </w:r>
      <w:r w:rsidRPr="00CF0111">
        <w:rPr>
          <w:lang w:val="nl-NL"/>
        </w:rPr>
        <w:softHyphen/>
        <w:t xml:space="preserve"> chăm sóc lần 1. Tiến hành vệ sinh băng chừa: phát cành nhánh và cây phi mục đích chèn ép cây trồng, đánh dấu bằng sơn đỏ những cây mục đích cần nuôi d</w:t>
      </w:r>
      <w:r w:rsidRPr="00CF0111">
        <w:rPr>
          <w:lang w:val="nl-NL"/>
        </w:rPr>
        <w:softHyphen/>
        <w:t>ưỡng.</w:t>
      </w:r>
    </w:p>
    <w:p w:rsidR="00735CC1" w:rsidRPr="00CF0111" w:rsidRDefault="00735CC1" w:rsidP="00735CC1">
      <w:pPr>
        <w:pStyle w:val="Style1daudong"/>
        <w:tabs>
          <w:tab w:val="clear" w:pos="600"/>
          <w:tab w:val="clear" w:pos="984"/>
        </w:tabs>
        <w:spacing w:before="80" w:after="80" w:line="264" w:lineRule="auto"/>
        <w:ind w:left="0" w:firstLine="567"/>
        <w:rPr>
          <w:rFonts w:ascii="Times New Roman" w:hAnsi="Times New Roman"/>
          <w:szCs w:val="28"/>
          <w:lang w:val="nl-NL"/>
        </w:rPr>
      </w:pPr>
      <w:r w:rsidRPr="00CF0111">
        <w:rPr>
          <w:rFonts w:ascii="Times New Roman" w:hAnsi="Times New Roman"/>
          <w:szCs w:val="28"/>
          <w:lang w:val="nl-NL"/>
        </w:rPr>
        <w:t>- Xới đất, vun gốc xung quanh hố với đư</w:t>
      </w:r>
      <w:r w:rsidRPr="00CF0111">
        <w:rPr>
          <w:rFonts w:ascii="Times New Roman" w:hAnsi="Times New Roman"/>
          <w:szCs w:val="28"/>
          <w:lang w:val="nl-NL"/>
        </w:rPr>
        <w:softHyphen/>
        <w:t>ờng kính rộng 80cm, sâu 3 - 4cm</w:t>
      </w:r>
    </w:p>
    <w:p w:rsidR="00735CC1" w:rsidRPr="00CF0111" w:rsidRDefault="00735CC1" w:rsidP="00735CC1">
      <w:pPr>
        <w:pStyle w:val="Style1daudong"/>
        <w:tabs>
          <w:tab w:val="clear" w:pos="600"/>
          <w:tab w:val="clear" w:pos="984"/>
        </w:tabs>
        <w:spacing w:before="80" w:after="80" w:line="264" w:lineRule="auto"/>
        <w:ind w:left="0" w:firstLine="567"/>
        <w:rPr>
          <w:rFonts w:ascii="Times New Roman" w:hAnsi="Times New Roman"/>
          <w:szCs w:val="28"/>
          <w:lang w:val="nl-NL"/>
        </w:rPr>
      </w:pPr>
      <w:r w:rsidRPr="00CF0111">
        <w:rPr>
          <w:rFonts w:ascii="Times New Roman" w:hAnsi="Times New Roman"/>
          <w:szCs w:val="28"/>
          <w:lang w:val="nl-NL"/>
        </w:rPr>
        <w:t>Nơi thực bì phát triển mạnh cần chăm sóc thêm một lần vào giữa hai lần chăm sóc nói trên. Nội dung chăm sóc: Phát dọn dây leo, cây bụi và cỏ dại trong rạch trồng cây</w:t>
      </w:r>
    </w:p>
    <w:p w:rsidR="00735CC1" w:rsidRPr="00CF0111" w:rsidRDefault="00735CC1" w:rsidP="0011732A">
      <w:pPr>
        <w:spacing w:before="80" w:after="80" w:line="264" w:lineRule="auto"/>
        <w:ind w:firstLine="567"/>
        <w:jc w:val="both"/>
        <w:rPr>
          <w:iCs/>
          <w:lang w:val="nl-NL"/>
        </w:rPr>
      </w:pPr>
      <w:r w:rsidRPr="00CF0111">
        <w:rPr>
          <w:b/>
          <w:iCs/>
          <w:lang w:val="nl-NL"/>
        </w:rPr>
        <w:t xml:space="preserve"> Chăm sóc năm thứ 3:</w:t>
      </w:r>
      <w:r w:rsidRPr="00CF0111">
        <w:rPr>
          <w:iCs/>
          <w:lang w:val="nl-NL"/>
        </w:rPr>
        <w:t xml:space="preserve"> (chăm sóc 2 lần)</w:t>
      </w:r>
    </w:p>
    <w:p w:rsidR="00735CC1" w:rsidRPr="00CF0111" w:rsidRDefault="00735CC1" w:rsidP="00735CC1">
      <w:pPr>
        <w:spacing w:before="80" w:after="80" w:line="264" w:lineRule="auto"/>
        <w:ind w:firstLine="567"/>
        <w:jc w:val="both"/>
        <w:rPr>
          <w:iCs/>
          <w:lang w:val="nl-NL"/>
        </w:rPr>
      </w:pPr>
      <w:r w:rsidRPr="00CF0111">
        <w:rPr>
          <w:iCs/>
          <w:lang w:val="nl-NL"/>
        </w:rPr>
        <w:t>Thời điểm, nội dung chăm sóc tương tự như năm thứ hai, nhưng không bón phân.</w:t>
      </w:r>
    </w:p>
    <w:p w:rsidR="00735CC1" w:rsidRPr="00CF0111" w:rsidRDefault="00735CC1" w:rsidP="0011732A">
      <w:pPr>
        <w:spacing w:before="80" w:after="80" w:line="264" w:lineRule="auto"/>
        <w:ind w:firstLine="567"/>
        <w:jc w:val="both"/>
        <w:rPr>
          <w:iCs/>
          <w:lang w:val="nl-NL"/>
        </w:rPr>
      </w:pPr>
      <w:r w:rsidRPr="00CF0111">
        <w:rPr>
          <w:b/>
          <w:iCs/>
          <w:lang w:val="nl-NL"/>
        </w:rPr>
        <w:t>Chăm sóc năm thứ 4, 5,6:</w:t>
      </w:r>
      <w:r w:rsidRPr="00CF0111">
        <w:rPr>
          <w:iCs/>
          <w:lang w:val="nl-NL"/>
        </w:rPr>
        <w:t xml:space="preserve"> (chăm sóc 1 lần/năm)</w:t>
      </w:r>
    </w:p>
    <w:p w:rsidR="00735CC1" w:rsidRPr="00CF0111" w:rsidRDefault="00735CC1" w:rsidP="00735CC1">
      <w:pPr>
        <w:pStyle w:val="Style1daudong"/>
        <w:tabs>
          <w:tab w:val="clear" w:pos="600"/>
          <w:tab w:val="clear" w:pos="984"/>
        </w:tabs>
        <w:spacing w:before="80" w:after="80" w:line="264" w:lineRule="auto"/>
        <w:ind w:left="0" w:firstLine="567"/>
        <w:rPr>
          <w:rFonts w:ascii="Times New Roman" w:hAnsi="Times New Roman"/>
          <w:szCs w:val="28"/>
          <w:lang w:val="nl-NL"/>
        </w:rPr>
      </w:pPr>
      <w:r w:rsidRPr="00CF0111">
        <w:rPr>
          <w:rFonts w:ascii="Times New Roman" w:hAnsi="Times New Roman"/>
          <w:szCs w:val="28"/>
          <w:lang w:val="nl-NL"/>
        </w:rPr>
        <w:t>Chăm sóc vào tháng 10 - 11.</w:t>
      </w:r>
    </w:p>
    <w:p w:rsidR="00735CC1" w:rsidRPr="00CF0111" w:rsidRDefault="00735CC1" w:rsidP="00735CC1">
      <w:pPr>
        <w:pStyle w:val="Style1daudong"/>
        <w:tabs>
          <w:tab w:val="clear" w:pos="600"/>
          <w:tab w:val="clear" w:pos="984"/>
        </w:tabs>
        <w:spacing w:before="80" w:after="80" w:line="264" w:lineRule="auto"/>
        <w:ind w:left="0" w:firstLine="567"/>
        <w:rPr>
          <w:rFonts w:ascii="Times New Roman" w:hAnsi="Times New Roman"/>
          <w:szCs w:val="28"/>
          <w:lang w:val="nl-NL"/>
        </w:rPr>
      </w:pPr>
      <w:r w:rsidRPr="00CF0111">
        <w:rPr>
          <w:rFonts w:ascii="Times New Roman" w:hAnsi="Times New Roman"/>
          <w:szCs w:val="28"/>
          <w:lang w:val="nl-NL"/>
        </w:rPr>
        <w:t>Phát dây leo, cành nhánh và cây phi mục đích chèn cây trồng.</w:t>
      </w:r>
    </w:p>
    <w:p w:rsidR="00735CC1" w:rsidRPr="00CF0111" w:rsidRDefault="00735CC1" w:rsidP="00735CC1">
      <w:pPr>
        <w:pStyle w:val="Style1daudong"/>
        <w:tabs>
          <w:tab w:val="clear" w:pos="984"/>
        </w:tabs>
        <w:spacing w:before="80" w:after="80" w:line="264" w:lineRule="auto"/>
        <w:ind w:firstLine="0"/>
        <w:rPr>
          <w:rFonts w:ascii="Times New Roman" w:hAnsi="Times New Roman"/>
          <w:szCs w:val="28"/>
          <w:lang w:val="nl-NL"/>
        </w:rPr>
      </w:pPr>
      <w:r w:rsidRPr="00CF0111">
        <w:rPr>
          <w:rFonts w:ascii="Times New Roman" w:hAnsi="Times New Roman"/>
          <w:szCs w:val="28"/>
          <w:lang w:val="nl-NL"/>
        </w:rPr>
        <w:t>Giữ lại bảo vệ toàn bộ cây tái sinh mục đích, cây phi mục đích và thực bì không xâm lấn cây trồng.</w:t>
      </w:r>
    </w:p>
    <w:p w:rsidR="00735CC1" w:rsidRPr="00CF0111" w:rsidRDefault="00735CC1" w:rsidP="00735CC1">
      <w:pPr>
        <w:spacing w:before="80" w:after="80" w:line="264" w:lineRule="auto"/>
        <w:jc w:val="both"/>
        <w:rPr>
          <w:b/>
          <w:bCs/>
          <w:lang w:val="nl-NL"/>
        </w:rPr>
      </w:pPr>
      <w:r w:rsidRPr="00CF0111">
        <w:rPr>
          <w:b/>
          <w:bCs/>
          <w:lang w:val="nl-NL"/>
        </w:rPr>
        <w:t>6.</w:t>
      </w:r>
      <w:r w:rsidR="0011732A" w:rsidRPr="00CF0111">
        <w:rPr>
          <w:b/>
          <w:bCs/>
          <w:lang w:val="nl-NL"/>
        </w:rPr>
        <w:t>4.3</w:t>
      </w:r>
      <w:r w:rsidRPr="00CF0111">
        <w:rPr>
          <w:b/>
          <w:bCs/>
          <w:lang w:val="nl-NL"/>
        </w:rPr>
        <w:t>. Bảo vệ rừng</w:t>
      </w:r>
    </w:p>
    <w:p w:rsidR="00735CC1" w:rsidRPr="00CF0111" w:rsidRDefault="00735CC1" w:rsidP="00735CC1">
      <w:pPr>
        <w:spacing w:before="80" w:after="80" w:line="264" w:lineRule="auto"/>
        <w:ind w:firstLine="720"/>
        <w:jc w:val="both"/>
        <w:rPr>
          <w:iCs/>
          <w:lang w:val="nl-NL"/>
        </w:rPr>
      </w:pPr>
      <w:r w:rsidRPr="00CF0111">
        <w:rPr>
          <w:iCs/>
          <w:lang w:val="nl-NL"/>
        </w:rPr>
        <w:t xml:space="preserve"> Thường xuyên bảo vệ, ngăn chặn người chặt phá cây trồng. Cấm chăn thả gia súc khi rừng chưa đạt chiều cao 5m.</w:t>
      </w:r>
    </w:p>
    <w:p w:rsidR="00735CC1" w:rsidRPr="00CF0111" w:rsidRDefault="0011732A" w:rsidP="00735CC1">
      <w:pPr>
        <w:spacing w:before="80" w:after="80" w:line="264" w:lineRule="auto"/>
        <w:jc w:val="both"/>
        <w:rPr>
          <w:b/>
          <w:bCs/>
          <w:lang w:val="nl-NL"/>
        </w:rPr>
      </w:pPr>
      <w:r w:rsidRPr="00CF0111">
        <w:rPr>
          <w:b/>
          <w:bCs/>
          <w:lang w:val="nl-NL"/>
        </w:rPr>
        <w:t>6.5</w:t>
      </w:r>
      <w:r w:rsidR="00735CC1" w:rsidRPr="00CF0111">
        <w:rPr>
          <w:b/>
          <w:bCs/>
          <w:lang w:val="nl-NL"/>
        </w:rPr>
        <w:t>. TỈA THƯA RỪNG</w:t>
      </w:r>
    </w:p>
    <w:p w:rsidR="00735CC1" w:rsidRPr="00CF0111" w:rsidRDefault="0011732A" w:rsidP="00735CC1">
      <w:pPr>
        <w:spacing w:before="80" w:after="80" w:line="264" w:lineRule="auto"/>
        <w:jc w:val="both"/>
        <w:rPr>
          <w:b/>
          <w:iCs/>
          <w:lang w:val="nl-NL"/>
        </w:rPr>
      </w:pPr>
      <w:r w:rsidRPr="00CF0111">
        <w:rPr>
          <w:b/>
          <w:iCs/>
          <w:lang w:val="nl-NL"/>
        </w:rPr>
        <w:t>6.5</w:t>
      </w:r>
      <w:r w:rsidR="00735CC1" w:rsidRPr="00CF0111">
        <w:rPr>
          <w:b/>
          <w:iCs/>
          <w:lang w:val="nl-NL"/>
        </w:rPr>
        <w:t>.1.Thời điểm tỉa th</w:t>
      </w:r>
      <w:r w:rsidR="00735CC1" w:rsidRPr="00CF0111">
        <w:rPr>
          <w:b/>
          <w:iCs/>
          <w:lang w:val="nl-NL"/>
        </w:rPr>
        <w:softHyphen/>
        <w:t>ưa</w:t>
      </w:r>
    </w:p>
    <w:p w:rsidR="00735CC1" w:rsidRPr="00CF0111" w:rsidRDefault="00735CC1" w:rsidP="00735CC1">
      <w:pPr>
        <w:spacing w:before="80" w:after="80" w:line="264" w:lineRule="auto"/>
        <w:ind w:firstLine="540"/>
        <w:jc w:val="both"/>
        <w:rPr>
          <w:lang w:val="nl-NL"/>
        </w:rPr>
      </w:pPr>
      <w:r w:rsidRPr="00CF0111">
        <w:rPr>
          <w:lang w:val="nl-NL"/>
        </w:rPr>
        <w:lastRenderedPageBreak/>
        <w:t>Khi rừng trồng có những biểu hiện cạnh tranh không gian dinh dư</w:t>
      </w:r>
      <w:r w:rsidRPr="00CF0111">
        <w:rPr>
          <w:lang w:val="nl-NL"/>
        </w:rPr>
        <w:softHyphen/>
        <w:t>ỡng mạnh, nhiều cây có tán giao nhau thì tiến hành tỉa th</w:t>
      </w:r>
      <w:r w:rsidRPr="00CF0111">
        <w:rPr>
          <w:lang w:val="nl-NL"/>
        </w:rPr>
        <w:softHyphen/>
        <w:t>ưa lần 1 vào tuổi 8 -10. Vối thuốc có nhu cầu ánh sáng nhiều cần tỉa thưa từ 2-3 lần.</w:t>
      </w:r>
    </w:p>
    <w:p w:rsidR="00735CC1" w:rsidRPr="00CF0111" w:rsidRDefault="0011732A" w:rsidP="00735CC1">
      <w:pPr>
        <w:spacing w:before="80" w:after="80" w:line="264" w:lineRule="auto"/>
        <w:jc w:val="both"/>
        <w:rPr>
          <w:b/>
          <w:lang w:val="nl-NL"/>
        </w:rPr>
      </w:pPr>
      <w:r w:rsidRPr="00CF0111">
        <w:rPr>
          <w:b/>
          <w:lang w:val="nl-NL"/>
        </w:rPr>
        <w:t>6.5</w:t>
      </w:r>
      <w:r w:rsidR="00735CC1" w:rsidRPr="00CF0111">
        <w:rPr>
          <w:b/>
          <w:lang w:val="nl-NL"/>
        </w:rPr>
        <w:t>.2. Cường độ tỉa thưa</w:t>
      </w:r>
    </w:p>
    <w:p w:rsidR="00735CC1" w:rsidRPr="00CF0111" w:rsidRDefault="00735CC1" w:rsidP="00735CC1">
      <w:pPr>
        <w:spacing w:before="80" w:after="80" w:line="264" w:lineRule="auto"/>
        <w:ind w:firstLine="540"/>
        <w:jc w:val="both"/>
        <w:rPr>
          <w:lang w:val="nl-NL"/>
        </w:rPr>
      </w:pPr>
      <w:r w:rsidRPr="00CF0111">
        <w:rPr>
          <w:lang w:val="nl-NL"/>
        </w:rPr>
        <w:t>Lần đầu tỉa thưa 20%, các lần sau tuỳ theo mục đích kinh doanh tỉa thưa 10 – 15%.</w:t>
      </w:r>
    </w:p>
    <w:p w:rsidR="00735CC1" w:rsidRPr="00CF0111" w:rsidRDefault="0011732A" w:rsidP="00735CC1">
      <w:pPr>
        <w:spacing w:before="80" w:after="80" w:line="264" w:lineRule="auto"/>
        <w:jc w:val="both"/>
        <w:rPr>
          <w:b/>
          <w:iCs/>
          <w:lang w:val="nl-NL"/>
        </w:rPr>
      </w:pPr>
      <w:r w:rsidRPr="00CF0111">
        <w:rPr>
          <w:b/>
          <w:iCs/>
          <w:lang w:val="nl-NL"/>
        </w:rPr>
        <w:t>6.5</w:t>
      </w:r>
      <w:r w:rsidR="00735CC1" w:rsidRPr="00CF0111">
        <w:rPr>
          <w:b/>
          <w:iCs/>
          <w:lang w:val="nl-NL"/>
        </w:rPr>
        <w:t>.3. Phương thức tỉa thưa</w:t>
      </w:r>
    </w:p>
    <w:p w:rsidR="00735CC1" w:rsidRPr="00CF0111" w:rsidRDefault="00735CC1" w:rsidP="00735CC1">
      <w:pPr>
        <w:spacing w:before="80" w:after="80" w:line="264" w:lineRule="auto"/>
        <w:ind w:firstLine="540"/>
        <w:jc w:val="both"/>
        <w:rPr>
          <w:lang w:val="nl-NL"/>
        </w:rPr>
      </w:pPr>
      <w:r w:rsidRPr="00CF0111">
        <w:rPr>
          <w:lang w:val="nl-NL"/>
        </w:rPr>
        <w:t xml:space="preserve">Tỉa chọn những cây sinh trưởng kém trong lâm phần, cây cong queo sâu bệnh, bị chèn ép, cụt ngọn, không có triển vọng. </w:t>
      </w:r>
    </w:p>
    <w:p w:rsidR="00735CC1" w:rsidRPr="00CF0111" w:rsidRDefault="00735CC1" w:rsidP="00735CC1">
      <w:pPr>
        <w:spacing w:before="80" w:after="80" w:line="264" w:lineRule="auto"/>
        <w:rPr>
          <w:lang w:val="nl-NL"/>
        </w:rPr>
      </w:pPr>
    </w:p>
    <w:p w:rsidR="00735CC1" w:rsidRPr="00CF0111" w:rsidRDefault="0011732A" w:rsidP="00735CC1">
      <w:pPr>
        <w:spacing w:before="80" w:after="80" w:line="264" w:lineRule="auto"/>
        <w:jc w:val="both"/>
        <w:rPr>
          <w:color w:val="FF0000"/>
          <w:lang w:val="sv-SE"/>
        </w:rPr>
      </w:pPr>
      <w:r w:rsidRPr="00CF0111">
        <w:rPr>
          <w:b/>
          <w:bCs/>
          <w:color w:val="FF0000"/>
          <w:lang w:val="sv-SE"/>
        </w:rPr>
        <w:t>7</w:t>
      </w:r>
      <w:r w:rsidR="00735CC1" w:rsidRPr="00CF0111">
        <w:rPr>
          <w:b/>
          <w:bCs/>
          <w:color w:val="FF0000"/>
          <w:lang w:val="sv-SE"/>
        </w:rPr>
        <w:t>- XOAN TA</w:t>
      </w:r>
      <w:r w:rsidR="00735CC1" w:rsidRPr="00CF0111">
        <w:rPr>
          <w:lang w:val="sv-SE"/>
        </w:rPr>
        <w:t xml:space="preserve"> </w:t>
      </w:r>
      <w:r w:rsidRPr="00CF0111">
        <w:rPr>
          <w:lang w:val="sv-SE"/>
        </w:rPr>
        <w:t>(</w:t>
      </w:r>
      <w:r w:rsidRPr="00CF0111">
        <w:rPr>
          <w:i/>
          <w:lang w:val="sv-SE"/>
        </w:rPr>
        <w:t>Melia azedarach</w:t>
      </w:r>
      <w:r w:rsidRPr="00CF0111">
        <w:rPr>
          <w:lang w:val="sv-SE"/>
        </w:rPr>
        <w:t xml:space="preserve"> Linn)</w:t>
      </w:r>
    </w:p>
    <w:p w:rsidR="00735CC1" w:rsidRPr="00CF0111" w:rsidRDefault="0011732A" w:rsidP="00735CC1">
      <w:pPr>
        <w:pStyle w:val="ListParagraph"/>
        <w:spacing w:before="80" w:after="80" w:line="264" w:lineRule="auto"/>
        <w:ind w:left="0"/>
        <w:jc w:val="both"/>
        <w:rPr>
          <w:sz w:val="28"/>
          <w:szCs w:val="28"/>
          <w:lang w:val="sv-SE"/>
        </w:rPr>
      </w:pPr>
      <w:r w:rsidRPr="00CF0111">
        <w:rPr>
          <w:b/>
          <w:sz w:val="28"/>
          <w:szCs w:val="28"/>
          <w:lang w:val="sv-SE"/>
        </w:rPr>
        <w:t>7.1</w:t>
      </w:r>
      <w:r w:rsidR="00735CC1" w:rsidRPr="00CF0111">
        <w:rPr>
          <w:b/>
          <w:sz w:val="28"/>
          <w:szCs w:val="28"/>
          <w:lang w:val="sv-SE"/>
        </w:rPr>
        <w:t>. ĐIỀU KIỆN GÂY TRỒNG.</w:t>
      </w:r>
    </w:p>
    <w:p w:rsidR="00735CC1" w:rsidRPr="00CF0111" w:rsidRDefault="0011732A" w:rsidP="00735CC1">
      <w:pPr>
        <w:spacing w:before="80" w:after="80" w:line="264" w:lineRule="auto"/>
        <w:jc w:val="both"/>
        <w:rPr>
          <w:b/>
          <w:lang w:val="sv-SE"/>
        </w:rPr>
      </w:pPr>
      <w:r w:rsidRPr="00CF0111">
        <w:rPr>
          <w:b/>
          <w:lang w:val="sv-SE"/>
        </w:rPr>
        <w:t>7.1.</w:t>
      </w:r>
      <w:r w:rsidR="00735CC1" w:rsidRPr="00CF0111">
        <w:rPr>
          <w:b/>
          <w:lang w:val="sv-SE"/>
        </w:rPr>
        <w:t>1. Điều kiện khí hậu, địa hình</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0"/>
        <w:gridCol w:w="1620"/>
        <w:gridCol w:w="1620"/>
        <w:gridCol w:w="1620"/>
        <w:gridCol w:w="1440"/>
        <w:gridCol w:w="1260"/>
      </w:tblGrid>
      <w:tr w:rsidR="00735CC1" w:rsidRPr="00CF0111">
        <w:tc>
          <w:tcPr>
            <w:tcW w:w="4860" w:type="dxa"/>
            <w:gridSpan w:val="3"/>
            <w:vAlign w:val="center"/>
          </w:tcPr>
          <w:p w:rsidR="00735CC1" w:rsidRPr="00CF0111" w:rsidRDefault="00735CC1" w:rsidP="00735CC1">
            <w:pPr>
              <w:spacing w:before="80" w:after="80" w:line="264" w:lineRule="auto"/>
              <w:jc w:val="center"/>
              <w:rPr>
                <w:lang w:val="sv-SE"/>
              </w:rPr>
            </w:pPr>
            <w:r w:rsidRPr="00CF0111">
              <w:rPr>
                <w:lang w:val="sv-SE"/>
              </w:rPr>
              <w:t>Nhiệt độ bình quân (</w:t>
            </w:r>
            <w:r w:rsidRPr="00CF0111">
              <w:rPr>
                <w:vertAlign w:val="superscript"/>
                <w:lang w:val="sv-SE"/>
              </w:rPr>
              <w:t>o</w:t>
            </w:r>
            <w:r w:rsidRPr="00CF0111">
              <w:rPr>
                <w:lang w:val="sv-SE"/>
              </w:rPr>
              <w:t>C)</w:t>
            </w:r>
          </w:p>
        </w:tc>
        <w:tc>
          <w:tcPr>
            <w:tcW w:w="1620" w:type="dxa"/>
            <w:vMerge w:val="restart"/>
            <w:vAlign w:val="center"/>
          </w:tcPr>
          <w:p w:rsidR="00735CC1" w:rsidRPr="00CF0111" w:rsidRDefault="00735CC1" w:rsidP="00735CC1">
            <w:pPr>
              <w:spacing w:before="80" w:after="80" w:line="264" w:lineRule="auto"/>
              <w:jc w:val="center"/>
              <w:rPr>
                <w:lang w:val="nl-NL"/>
              </w:rPr>
            </w:pPr>
            <w:r w:rsidRPr="00CF0111">
              <w:rPr>
                <w:lang w:val="nl-NL"/>
              </w:rPr>
              <w:t>Lượng mưa (mm/năm)</w:t>
            </w:r>
          </w:p>
        </w:tc>
        <w:tc>
          <w:tcPr>
            <w:tcW w:w="1440" w:type="dxa"/>
            <w:vMerge w:val="restart"/>
            <w:vAlign w:val="center"/>
          </w:tcPr>
          <w:p w:rsidR="00735CC1" w:rsidRPr="00CF0111" w:rsidRDefault="00735CC1" w:rsidP="00735CC1">
            <w:pPr>
              <w:spacing w:before="80" w:after="80" w:line="264" w:lineRule="auto"/>
              <w:jc w:val="center"/>
              <w:rPr>
                <w:lang w:val="nl-NL"/>
              </w:rPr>
            </w:pPr>
            <w:r w:rsidRPr="00CF0111">
              <w:rPr>
                <w:lang w:val="nl-NL"/>
              </w:rPr>
              <w:t>Độ cao tuyệt đối (m)</w:t>
            </w:r>
          </w:p>
        </w:tc>
        <w:tc>
          <w:tcPr>
            <w:tcW w:w="1260" w:type="dxa"/>
            <w:vMerge w:val="restart"/>
            <w:vAlign w:val="center"/>
          </w:tcPr>
          <w:p w:rsidR="00735CC1" w:rsidRPr="00CF0111" w:rsidRDefault="00735CC1" w:rsidP="00735CC1">
            <w:pPr>
              <w:spacing w:before="80" w:after="80" w:line="264" w:lineRule="auto"/>
              <w:jc w:val="center"/>
              <w:rPr>
                <w:lang w:val="nl-NL"/>
              </w:rPr>
            </w:pPr>
            <w:r w:rsidRPr="00CF0111">
              <w:rPr>
                <w:lang w:val="nl-NL"/>
              </w:rPr>
              <w:t>Độ dốc (</w:t>
            </w:r>
            <w:r w:rsidRPr="00CF0111">
              <w:rPr>
                <w:vertAlign w:val="superscript"/>
                <w:lang w:val="nl-NL"/>
              </w:rPr>
              <w:t>o</w:t>
            </w:r>
            <w:r w:rsidRPr="00CF0111">
              <w:rPr>
                <w:lang w:val="nl-NL"/>
              </w:rPr>
              <w:t>)</w:t>
            </w:r>
          </w:p>
        </w:tc>
      </w:tr>
      <w:tr w:rsidR="00735CC1" w:rsidRPr="00CF0111">
        <w:tc>
          <w:tcPr>
            <w:tcW w:w="1620" w:type="dxa"/>
            <w:vAlign w:val="center"/>
          </w:tcPr>
          <w:p w:rsidR="00735CC1" w:rsidRPr="00CF0111" w:rsidRDefault="00735CC1" w:rsidP="00735CC1">
            <w:pPr>
              <w:spacing w:before="80" w:after="80" w:line="264" w:lineRule="auto"/>
              <w:jc w:val="center"/>
              <w:rPr>
                <w:lang w:val="nl-NL"/>
              </w:rPr>
            </w:pPr>
            <w:r w:rsidRPr="00CF0111">
              <w:rPr>
                <w:lang w:val="nl-NL"/>
              </w:rPr>
              <w:t>Hàng năm</w:t>
            </w:r>
          </w:p>
        </w:tc>
        <w:tc>
          <w:tcPr>
            <w:tcW w:w="1620" w:type="dxa"/>
            <w:vAlign w:val="center"/>
          </w:tcPr>
          <w:p w:rsidR="00735CC1" w:rsidRPr="00CF0111" w:rsidRDefault="00735CC1" w:rsidP="00735CC1">
            <w:pPr>
              <w:spacing w:before="80" w:after="80" w:line="264" w:lineRule="auto"/>
              <w:jc w:val="center"/>
              <w:rPr>
                <w:lang w:val="nl-NL"/>
              </w:rPr>
            </w:pPr>
            <w:r w:rsidRPr="00CF0111">
              <w:rPr>
                <w:lang w:val="nl-NL"/>
              </w:rPr>
              <w:t>Tháng nóng nhất</w:t>
            </w:r>
          </w:p>
        </w:tc>
        <w:tc>
          <w:tcPr>
            <w:tcW w:w="1620" w:type="dxa"/>
            <w:vAlign w:val="center"/>
          </w:tcPr>
          <w:p w:rsidR="00735CC1" w:rsidRPr="00CF0111" w:rsidRDefault="00735CC1" w:rsidP="00735CC1">
            <w:pPr>
              <w:spacing w:before="80" w:after="80" w:line="264" w:lineRule="auto"/>
              <w:jc w:val="center"/>
              <w:rPr>
                <w:lang w:val="nl-NL"/>
              </w:rPr>
            </w:pPr>
            <w:r w:rsidRPr="00CF0111">
              <w:rPr>
                <w:lang w:val="nl-NL"/>
              </w:rPr>
              <w:t>Tháng lạnh nhất</w:t>
            </w:r>
          </w:p>
        </w:tc>
        <w:tc>
          <w:tcPr>
            <w:tcW w:w="1620" w:type="dxa"/>
            <w:vMerge/>
            <w:vAlign w:val="center"/>
          </w:tcPr>
          <w:p w:rsidR="00735CC1" w:rsidRPr="00CF0111" w:rsidRDefault="00735CC1" w:rsidP="00735CC1">
            <w:pPr>
              <w:spacing w:before="80" w:after="80" w:line="264" w:lineRule="auto"/>
              <w:jc w:val="center"/>
              <w:rPr>
                <w:lang w:val="nl-NL"/>
              </w:rPr>
            </w:pPr>
          </w:p>
        </w:tc>
        <w:tc>
          <w:tcPr>
            <w:tcW w:w="1440" w:type="dxa"/>
            <w:vMerge/>
            <w:vAlign w:val="center"/>
          </w:tcPr>
          <w:p w:rsidR="00735CC1" w:rsidRPr="00CF0111" w:rsidRDefault="00735CC1" w:rsidP="00735CC1">
            <w:pPr>
              <w:spacing w:before="80" w:after="80" w:line="264" w:lineRule="auto"/>
              <w:jc w:val="center"/>
              <w:rPr>
                <w:lang w:val="nl-NL"/>
              </w:rPr>
            </w:pPr>
          </w:p>
        </w:tc>
        <w:tc>
          <w:tcPr>
            <w:tcW w:w="1260" w:type="dxa"/>
            <w:vMerge/>
            <w:vAlign w:val="center"/>
          </w:tcPr>
          <w:p w:rsidR="00735CC1" w:rsidRPr="00CF0111" w:rsidRDefault="00735CC1" w:rsidP="00735CC1">
            <w:pPr>
              <w:spacing w:before="80" w:after="80" w:line="264" w:lineRule="auto"/>
              <w:jc w:val="center"/>
              <w:rPr>
                <w:lang w:val="nl-NL"/>
              </w:rPr>
            </w:pPr>
          </w:p>
        </w:tc>
      </w:tr>
      <w:tr w:rsidR="00735CC1" w:rsidRPr="00CF0111">
        <w:tc>
          <w:tcPr>
            <w:tcW w:w="1620" w:type="dxa"/>
            <w:vAlign w:val="center"/>
          </w:tcPr>
          <w:p w:rsidR="00735CC1" w:rsidRPr="00CF0111" w:rsidRDefault="00735CC1" w:rsidP="00735CC1">
            <w:pPr>
              <w:spacing w:before="80" w:after="80" w:line="264" w:lineRule="auto"/>
              <w:jc w:val="center"/>
              <w:rPr>
                <w:lang w:val="nl-NL"/>
              </w:rPr>
            </w:pPr>
            <w:r w:rsidRPr="00CF0111">
              <w:rPr>
                <w:lang w:val="nl-NL"/>
              </w:rPr>
              <w:t>20 - 25</w:t>
            </w:r>
          </w:p>
        </w:tc>
        <w:tc>
          <w:tcPr>
            <w:tcW w:w="1620" w:type="dxa"/>
            <w:vAlign w:val="center"/>
          </w:tcPr>
          <w:p w:rsidR="00735CC1" w:rsidRPr="00CF0111" w:rsidRDefault="00735CC1" w:rsidP="00735CC1">
            <w:pPr>
              <w:spacing w:before="80" w:after="80" w:line="264" w:lineRule="auto"/>
              <w:jc w:val="center"/>
              <w:rPr>
                <w:lang w:val="nl-NL"/>
              </w:rPr>
            </w:pPr>
            <w:r w:rsidRPr="00CF0111">
              <w:rPr>
                <w:lang w:val="nl-NL"/>
              </w:rPr>
              <w:t>27 - 30</w:t>
            </w:r>
          </w:p>
        </w:tc>
        <w:tc>
          <w:tcPr>
            <w:tcW w:w="1620" w:type="dxa"/>
            <w:vAlign w:val="center"/>
          </w:tcPr>
          <w:p w:rsidR="00735CC1" w:rsidRPr="00CF0111" w:rsidRDefault="00735CC1" w:rsidP="00735CC1">
            <w:pPr>
              <w:spacing w:before="80" w:after="80" w:line="264" w:lineRule="auto"/>
              <w:jc w:val="center"/>
              <w:rPr>
                <w:lang w:val="nl-NL"/>
              </w:rPr>
            </w:pPr>
            <w:r w:rsidRPr="00CF0111">
              <w:rPr>
                <w:lang w:val="nl-NL"/>
              </w:rPr>
              <w:t xml:space="preserve">15 - 20 </w:t>
            </w:r>
          </w:p>
        </w:tc>
        <w:tc>
          <w:tcPr>
            <w:tcW w:w="1620" w:type="dxa"/>
            <w:vAlign w:val="center"/>
          </w:tcPr>
          <w:p w:rsidR="00735CC1" w:rsidRPr="00CF0111" w:rsidRDefault="00735CC1" w:rsidP="00735CC1">
            <w:pPr>
              <w:spacing w:before="80" w:after="80" w:line="264" w:lineRule="auto"/>
              <w:jc w:val="center"/>
              <w:rPr>
                <w:lang w:val="nl-NL"/>
              </w:rPr>
            </w:pPr>
            <w:r w:rsidRPr="00CF0111">
              <w:rPr>
                <w:lang w:val="nl-NL"/>
              </w:rPr>
              <w:t>1.500 - 2.000</w:t>
            </w:r>
          </w:p>
        </w:tc>
        <w:tc>
          <w:tcPr>
            <w:tcW w:w="1440" w:type="dxa"/>
            <w:vAlign w:val="center"/>
          </w:tcPr>
          <w:p w:rsidR="00735CC1" w:rsidRPr="00CF0111" w:rsidRDefault="00735CC1" w:rsidP="00735CC1">
            <w:pPr>
              <w:spacing w:before="80" w:after="80" w:line="264" w:lineRule="auto"/>
              <w:jc w:val="center"/>
              <w:rPr>
                <w:lang w:val="nl-NL"/>
              </w:rPr>
            </w:pPr>
            <w:r w:rsidRPr="00CF0111">
              <w:rPr>
                <w:lang w:val="nl-NL"/>
              </w:rPr>
              <w:t xml:space="preserve">&lt; 500 </w:t>
            </w:r>
          </w:p>
        </w:tc>
        <w:tc>
          <w:tcPr>
            <w:tcW w:w="1260" w:type="dxa"/>
            <w:vAlign w:val="center"/>
          </w:tcPr>
          <w:p w:rsidR="00735CC1" w:rsidRPr="00CF0111" w:rsidRDefault="00735CC1" w:rsidP="00735CC1">
            <w:pPr>
              <w:spacing w:before="80" w:after="80" w:line="264" w:lineRule="auto"/>
              <w:jc w:val="center"/>
              <w:rPr>
                <w:lang w:val="nl-NL"/>
              </w:rPr>
            </w:pPr>
            <w:r w:rsidRPr="00CF0111">
              <w:rPr>
                <w:lang w:val="nl-NL"/>
              </w:rPr>
              <w:t xml:space="preserve">&lt; 25 </w:t>
            </w:r>
          </w:p>
        </w:tc>
      </w:tr>
    </w:tbl>
    <w:p w:rsidR="00735CC1" w:rsidRPr="00CF0111" w:rsidRDefault="0011732A" w:rsidP="00735CC1">
      <w:pPr>
        <w:spacing w:before="80" w:after="80" w:line="264" w:lineRule="auto"/>
        <w:jc w:val="both"/>
        <w:rPr>
          <w:b/>
          <w:lang w:val="nl-NL"/>
        </w:rPr>
      </w:pPr>
      <w:r w:rsidRPr="00CF0111">
        <w:rPr>
          <w:b/>
          <w:lang w:val="nl-NL"/>
        </w:rPr>
        <w:t>7.1</w:t>
      </w:r>
      <w:r w:rsidR="00735CC1" w:rsidRPr="00CF0111">
        <w:rPr>
          <w:b/>
          <w:lang w:val="nl-NL"/>
        </w:rPr>
        <w:t>.2.  Điều kiện đất đai.</w:t>
      </w:r>
    </w:p>
    <w:p w:rsidR="00735CC1" w:rsidRPr="00CF0111" w:rsidRDefault="00735CC1" w:rsidP="00735CC1">
      <w:pPr>
        <w:spacing w:before="80" w:after="80" w:line="264" w:lineRule="auto"/>
        <w:ind w:firstLine="540"/>
        <w:jc w:val="both"/>
        <w:rPr>
          <w:lang w:val="nl-NL"/>
        </w:rPr>
      </w:pPr>
      <w:r w:rsidRPr="00CF0111">
        <w:rPr>
          <w:lang w:val="nl-NL"/>
        </w:rPr>
        <w:t xml:space="preserve">Xoan ta thích hợp đất Feralit phát triển trên các loại đá mẹ khác nhau, nhưng ưa đất xốp, ẩm thoát nước và nhiều mùn. Thành phần cơ giới từ thịt nhẹ đến thịt trung bình, độ sâu tầng đất &gt; 50cm, độ pHkcl từ 5 – 6. </w:t>
      </w:r>
    </w:p>
    <w:p w:rsidR="00735CC1" w:rsidRPr="00CF0111" w:rsidRDefault="0011732A" w:rsidP="00735CC1">
      <w:pPr>
        <w:spacing w:before="80" w:after="80" w:line="264" w:lineRule="auto"/>
        <w:jc w:val="both"/>
        <w:rPr>
          <w:b/>
          <w:lang w:val="nl-NL"/>
        </w:rPr>
      </w:pPr>
      <w:r w:rsidRPr="00CF0111">
        <w:rPr>
          <w:b/>
          <w:lang w:val="nl-NL"/>
        </w:rPr>
        <w:t>7.1</w:t>
      </w:r>
      <w:r w:rsidR="00735CC1" w:rsidRPr="00CF0111">
        <w:rPr>
          <w:b/>
          <w:lang w:val="nl-NL"/>
        </w:rPr>
        <w:t>.3.  Điều kiện thực bì.</w:t>
      </w:r>
    </w:p>
    <w:p w:rsidR="00735CC1" w:rsidRPr="00CF0111" w:rsidRDefault="00735CC1" w:rsidP="00735CC1">
      <w:pPr>
        <w:spacing w:before="80" w:after="80" w:line="264" w:lineRule="auto"/>
        <w:ind w:firstLine="720"/>
        <w:jc w:val="both"/>
        <w:rPr>
          <w:lang w:val="nl-NL"/>
        </w:rPr>
      </w:pPr>
      <w:r w:rsidRPr="00CF0111">
        <w:rPr>
          <w:lang w:val="nl-NL"/>
        </w:rPr>
        <w:t>Không trồng Xoan ta trên đất trống đồi núi trọc, nơi không còn hoàn cảnh rừng, tầng đất mỏng, nhiều sỏi đá. Nên chọn vị trí chân đồi, ven khe ẩm và đất ít dốc để trồng rừng</w:t>
      </w:r>
    </w:p>
    <w:p w:rsidR="00735CC1" w:rsidRPr="00CF0111" w:rsidRDefault="0011732A" w:rsidP="00735CC1">
      <w:pPr>
        <w:spacing w:before="80" w:after="80" w:line="264" w:lineRule="auto"/>
        <w:jc w:val="both"/>
        <w:rPr>
          <w:b/>
          <w:lang w:val="nl-NL"/>
        </w:rPr>
      </w:pPr>
      <w:r w:rsidRPr="00CF0111">
        <w:rPr>
          <w:b/>
          <w:lang w:val="nl-NL"/>
        </w:rPr>
        <w:t>7.2</w:t>
      </w:r>
      <w:r w:rsidR="00735CC1" w:rsidRPr="00CF0111">
        <w:rPr>
          <w:b/>
          <w:lang w:val="nl-NL"/>
        </w:rPr>
        <w:t xml:space="preserve">. GIỐNG </w:t>
      </w:r>
    </w:p>
    <w:p w:rsidR="00735CC1" w:rsidRPr="00CF0111" w:rsidRDefault="0011732A" w:rsidP="00735CC1">
      <w:pPr>
        <w:spacing w:before="80" w:after="80" w:line="264" w:lineRule="auto"/>
        <w:jc w:val="both"/>
        <w:rPr>
          <w:b/>
          <w:lang w:val="nl-NL"/>
        </w:rPr>
      </w:pPr>
      <w:r w:rsidRPr="00CF0111">
        <w:rPr>
          <w:b/>
          <w:lang w:val="nl-NL"/>
        </w:rPr>
        <w:t>7.2</w:t>
      </w:r>
      <w:r w:rsidR="00735CC1" w:rsidRPr="00CF0111">
        <w:rPr>
          <w:b/>
          <w:lang w:val="nl-NL"/>
        </w:rPr>
        <w:t>.1. Nguồn giống</w:t>
      </w:r>
    </w:p>
    <w:p w:rsidR="00735CC1" w:rsidRPr="00CF0111" w:rsidRDefault="00735CC1" w:rsidP="00735CC1">
      <w:pPr>
        <w:spacing w:before="80" w:after="80" w:line="264" w:lineRule="auto"/>
        <w:ind w:firstLine="567"/>
        <w:jc w:val="both"/>
        <w:rPr>
          <w:lang w:val="nl-NL"/>
        </w:rPr>
      </w:pPr>
      <w:r w:rsidRPr="00CF0111">
        <w:rPr>
          <w:lang w:val="nl-NL"/>
        </w:rPr>
        <w:t>Lấy giống tại các nguồn giống được công nhận. Cũng có thể sử dụng hạt giống lấy từ rừng trồng hoặc cây phân tán để chọn các cây mẹ để lấy giống thoả mãn những điều kiện sau: cây đạt 7-9 tuổi trở lên, đã có trên 2 mùa quả, cây sinh trưởng tốt, tán lá phát triển đều, có hình thân thẳng, tròn đều, phân cành tương đối cao, không cong queo sâu bệnh.</w:t>
      </w:r>
    </w:p>
    <w:p w:rsidR="00735CC1" w:rsidRPr="00CF0111" w:rsidRDefault="0011732A" w:rsidP="00735CC1">
      <w:pPr>
        <w:spacing w:before="80" w:after="80" w:line="264" w:lineRule="auto"/>
        <w:jc w:val="both"/>
        <w:rPr>
          <w:b/>
          <w:lang w:val="nl-NL"/>
        </w:rPr>
      </w:pPr>
      <w:r w:rsidRPr="00CF0111">
        <w:rPr>
          <w:b/>
          <w:lang w:val="nl-NL"/>
        </w:rPr>
        <w:t>7.2.2.</w:t>
      </w:r>
      <w:r w:rsidR="00735CC1" w:rsidRPr="00CF0111">
        <w:rPr>
          <w:b/>
          <w:lang w:val="nl-NL"/>
        </w:rPr>
        <w:t xml:space="preserve"> Tiêu chuẩn cây con xuất vườn</w:t>
      </w:r>
    </w:p>
    <w:tbl>
      <w:tblPr>
        <w:tblW w:w="0" w:type="auto"/>
        <w:jc w:val="center"/>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1332"/>
        <w:gridCol w:w="1260"/>
        <w:gridCol w:w="4584"/>
      </w:tblGrid>
      <w:tr w:rsidR="00735CC1" w:rsidRPr="00CF0111">
        <w:trPr>
          <w:jc w:val="center"/>
        </w:trPr>
        <w:tc>
          <w:tcPr>
            <w:tcW w:w="1980" w:type="dxa"/>
            <w:vAlign w:val="center"/>
          </w:tcPr>
          <w:p w:rsidR="00735CC1" w:rsidRPr="00CF0111" w:rsidRDefault="00735CC1" w:rsidP="00735CC1">
            <w:pPr>
              <w:spacing w:before="80" w:after="80" w:line="264" w:lineRule="auto"/>
              <w:jc w:val="center"/>
              <w:rPr>
                <w:lang w:val="nl-NL"/>
              </w:rPr>
            </w:pPr>
            <w:r w:rsidRPr="00CF0111">
              <w:rPr>
                <w:lang w:val="nl-NL"/>
              </w:rPr>
              <w:lastRenderedPageBreak/>
              <w:t>Tuổi cây (tháng)</w:t>
            </w:r>
          </w:p>
        </w:tc>
        <w:tc>
          <w:tcPr>
            <w:tcW w:w="1332" w:type="dxa"/>
            <w:vAlign w:val="center"/>
          </w:tcPr>
          <w:p w:rsidR="00735CC1" w:rsidRPr="00CF0111" w:rsidRDefault="00735CC1" w:rsidP="00735CC1">
            <w:pPr>
              <w:spacing w:before="80" w:after="80" w:line="264" w:lineRule="auto"/>
              <w:jc w:val="center"/>
              <w:rPr>
                <w:lang w:val="nl-NL"/>
              </w:rPr>
            </w:pPr>
            <w:r w:rsidRPr="00CF0111">
              <w:rPr>
                <w:lang w:val="nl-NL"/>
              </w:rPr>
              <w:t>Do (cm)</w:t>
            </w:r>
          </w:p>
        </w:tc>
        <w:tc>
          <w:tcPr>
            <w:tcW w:w="1260" w:type="dxa"/>
            <w:vAlign w:val="center"/>
          </w:tcPr>
          <w:p w:rsidR="00735CC1" w:rsidRPr="00CF0111" w:rsidRDefault="00735CC1" w:rsidP="00735CC1">
            <w:pPr>
              <w:spacing w:before="80" w:after="80" w:line="264" w:lineRule="auto"/>
              <w:jc w:val="center"/>
              <w:rPr>
                <w:lang w:val="nl-NL"/>
              </w:rPr>
            </w:pPr>
            <w:r w:rsidRPr="00CF0111">
              <w:rPr>
                <w:lang w:val="nl-NL"/>
              </w:rPr>
              <w:t>Hvn (m)</w:t>
            </w:r>
          </w:p>
        </w:tc>
        <w:tc>
          <w:tcPr>
            <w:tcW w:w="4584" w:type="dxa"/>
            <w:vAlign w:val="center"/>
          </w:tcPr>
          <w:p w:rsidR="00735CC1" w:rsidRPr="00CF0111" w:rsidRDefault="00735CC1" w:rsidP="00735CC1">
            <w:pPr>
              <w:spacing w:before="80" w:after="80" w:line="264" w:lineRule="auto"/>
              <w:jc w:val="center"/>
              <w:rPr>
                <w:lang w:val="nl-NL"/>
              </w:rPr>
            </w:pPr>
            <w:r w:rsidRPr="00CF0111">
              <w:rPr>
                <w:lang w:val="nl-NL"/>
              </w:rPr>
              <w:t>Đặc điểm, sinh lực</w:t>
            </w:r>
          </w:p>
        </w:tc>
      </w:tr>
      <w:tr w:rsidR="00735CC1" w:rsidRPr="00CF0111">
        <w:trPr>
          <w:jc w:val="center"/>
        </w:trPr>
        <w:tc>
          <w:tcPr>
            <w:tcW w:w="1980" w:type="dxa"/>
            <w:vAlign w:val="center"/>
          </w:tcPr>
          <w:p w:rsidR="00735CC1" w:rsidRPr="00CF0111" w:rsidRDefault="00735CC1" w:rsidP="00735CC1">
            <w:pPr>
              <w:spacing w:before="80" w:after="80" w:line="264" w:lineRule="auto"/>
              <w:jc w:val="center"/>
              <w:rPr>
                <w:lang w:val="nl-NL"/>
              </w:rPr>
            </w:pPr>
            <w:r w:rsidRPr="00CF0111">
              <w:rPr>
                <w:lang w:val="nl-NL"/>
              </w:rPr>
              <w:t>8 - 10</w:t>
            </w:r>
          </w:p>
        </w:tc>
        <w:tc>
          <w:tcPr>
            <w:tcW w:w="1332" w:type="dxa"/>
            <w:vAlign w:val="center"/>
          </w:tcPr>
          <w:p w:rsidR="00735CC1" w:rsidRPr="00CF0111" w:rsidRDefault="00735CC1" w:rsidP="00735CC1">
            <w:pPr>
              <w:spacing w:before="80" w:after="80" w:line="264" w:lineRule="auto"/>
              <w:jc w:val="center"/>
              <w:rPr>
                <w:lang w:val="nl-NL"/>
              </w:rPr>
            </w:pPr>
            <w:r w:rsidRPr="00CF0111">
              <w:rPr>
                <w:lang w:val="nl-NL"/>
              </w:rPr>
              <w:t>&gt; 0,8</w:t>
            </w:r>
          </w:p>
        </w:tc>
        <w:tc>
          <w:tcPr>
            <w:tcW w:w="1260" w:type="dxa"/>
            <w:vAlign w:val="center"/>
          </w:tcPr>
          <w:p w:rsidR="00735CC1" w:rsidRPr="00CF0111" w:rsidRDefault="00735CC1" w:rsidP="00735CC1">
            <w:pPr>
              <w:spacing w:before="80" w:after="80" w:line="264" w:lineRule="auto"/>
              <w:jc w:val="center"/>
              <w:rPr>
                <w:lang w:val="nl-NL"/>
              </w:rPr>
            </w:pPr>
            <w:r w:rsidRPr="00CF0111">
              <w:rPr>
                <w:lang w:val="nl-NL"/>
              </w:rPr>
              <w:t>&gt; 0,6</w:t>
            </w:r>
          </w:p>
        </w:tc>
        <w:tc>
          <w:tcPr>
            <w:tcW w:w="4584" w:type="dxa"/>
            <w:vAlign w:val="center"/>
          </w:tcPr>
          <w:p w:rsidR="00735CC1" w:rsidRPr="00CF0111" w:rsidRDefault="00735CC1" w:rsidP="00735CC1">
            <w:pPr>
              <w:spacing w:before="80" w:after="80" w:line="264" w:lineRule="auto"/>
              <w:jc w:val="both"/>
              <w:rPr>
                <w:lang w:val="nl-NL"/>
              </w:rPr>
            </w:pPr>
            <w:r w:rsidRPr="00CF0111">
              <w:rPr>
                <w:lang w:val="nl-NL"/>
              </w:rPr>
              <w:t>Cây tốt, thẳng, thân đã hoá gỗ, không sâu bệnh, không cụt ngọn, không nhiều thân.</w:t>
            </w:r>
          </w:p>
        </w:tc>
      </w:tr>
    </w:tbl>
    <w:p w:rsidR="00735CC1" w:rsidRPr="00CF0111" w:rsidRDefault="0011732A" w:rsidP="00735CC1">
      <w:pPr>
        <w:spacing w:before="80" w:after="80" w:line="264" w:lineRule="auto"/>
        <w:jc w:val="both"/>
        <w:rPr>
          <w:b/>
          <w:lang w:val="nl-NL"/>
        </w:rPr>
      </w:pPr>
      <w:r w:rsidRPr="00CF0111">
        <w:rPr>
          <w:b/>
          <w:lang w:val="nl-NL"/>
        </w:rPr>
        <w:t>7.3</w:t>
      </w:r>
      <w:r w:rsidR="00735CC1" w:rsidRPr="00CF0111">
        <w:rPr>
          <w:b/>
          <w:lang w:val="nl-NL"/>
        </w:rPr>
        <w:t>. TRỒNG RỪNG</w:t>
      </w:r>
    </w:p>
    <w:p w:rsidR="00735CC1" w:rsidRPr="00CF0111" w:rsidRDefault="0011732A" w:rsidP="00735CC1">
      <w:pPr>
        <w:pStyle w:val="Heading2"/>
        <w:spacing w:before="80" w:after="80" w:line="264" w:lineRule="auto"/>
        <w:rPr>
          <w:rFonts w:ascii="Times New Roman" w:hAnsi="Times New Roman" w:cs="Times New Roman"/>
          <w:sz w:val="28"/>
          <w:szCs w:val="28"/>
          <w:lang w:val="nl-NL"/>
        </w:rPr>
      </w:pPr>
      <w:bookmarkStart w:id="83" w:name="_Toc417627382"/>
      <w:bookmarkStart w:id="84" w:name="_Toc417627899"/>
      <w:r w:rsidRPr="00CF0111">
        <w:rPr>
          <w:rFonts w:ascii="Times New Roman" w:hAnsi="Times New Roman" w:cs="Times New Roman"/>
          <w:sz w:val="28"/>
          <w:szCs w:val="28"/>
          <w:lang w:val="nl-NL"/>
        </w:rPr>
        <w:t>7.3</w:t>
      </w:r>
      <w:r w:rsidR="00735CC1" w:rsidRPr="00CF0111">
        <w:rPr>
          <w:rFonts w:ascii="Times New Roman" w:hAnsi="Times New Roman" w:cs="Times New Roman"/>
          <w:sz w:val="28"/>
          <w:szCs w:val="28"/>
          <w:lang w:val="nl-NL"/>
        </w:rPr>
        <w:t>.1. Phương thức và thời vụ trồng rừng</w:t>
      </w:r>
      <w:bookmarkEnd w:id="83"/>
      <w:bookmarkEnd w:id="84"/>
    </w:p>
    <w:p w:rsidR="00735CC1" w:rsidRPr="00CF0111" w:rsidRDefault="00735CC1" w:rsidP="00735CC1">
      <w:pPr>
        <w:spacing w:before="80" w:after="80" w:line="264" w:lineRule="auto"/>
        <w:ind w:firstLine="567"/>
        <w:jc w:val="both"/>
        <w:rPr>
          <w:lang w:val="nl-NL"/>
        </w:rPr>
      </w:pPr>
      <w:r w:rsidRPr="00CF0111">
        <w:rPr>
          <w:lang w:val="nl-NL"/>
        </w:rPr>
        <w:t xml:space="preserve">Xoan ta có thể trồng tập trung hoặc phân tán. Trồng tập trung thuần loài theo băng song song với đường đồng mức, trên mỗi băng trồng 1 hàng, hoặc trồng theo đám. </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0"/>
        <w:gridCol w:w="2340"/>
        <w:gridCol w:w="2520"/>
        <w:gridCol w:w="2160"/>
      </w:tblGrid>
      <w:tr w:rsidR="00735CC1" w:rsidRPr="00CF0111">
        <w:tc>
          <w:tcPr>
            <w:tcW w:w="2340" w:type="dxa"/>
            <w:vAlign w:val="center"/>
          </w:tcPr>
          <w:p w:rsidR="00735CC1" w:rsidRPr="00CF0111" w:rsidRDefault="00735CC1" w:rsidP="00735CC1">
            <w:pPr>
              <w:spacing w:before="80" w:after="80" w:line="264" w:lineRule="auto"/>
              <w:jc w:val="center"/>
              <w:rPr>
                <w:lang w:val="nl-NL"/>
              </w:rPr>
            </w:pPr>
            <w:r w:rsidRPr="00CF0111">
              <w:rPr>
                <w:lang w:val="nl-NL"/>
              </w:rPr>
              <w:t>Phương thức trồng</w:t>
            </w:r>
          </w:p>
        </w:tc>
        <w:tc>
          <w:tcPr>
            <w:tcW w:w="2340" w:type="dxa"/>
            <w:vAlign w:val="center"/>
          </w:tcPr>
          <w:p w:rsidR="00735CC1" w:rsidRPr="00CF0111" w:rsidRDefault="00735CC1" w:rsidP="00735CC1">
            <w:pPr>
              <w:spacing w:before="80" w:after="80" w:line="264" w:lineRule="auto"/>
              <w:jc w:val="center"/>
              <w:rPr>
                <w:lang w:val="sv-SE"/>
              </w:rPr>
            </w:pPr>
            <w:r w:rsidRPr="00CF0111">
              <w:rPr>
                <w:lang w:val="sv-SE"/>
              </w:rPr>
              <w:t>Mật độ trồng (cây/ha)</w:t>
            </w:r>
          </w:p>
        </w:tc>
        <w:tc>
          <w:tcPr>
            <w:tcW w:w="2520" w:type="dxa"/>
            <w:vAlign w:val="center"/>
          </w:tcPr>
          <w:p w:rsidR="00735CC1" w:rsidRPr="00CF0111" w:rsidRDefault="00735CC1" w:rsidP="00735CC1">
            <w:pPr>
              <w:spacing w:before="80" w:after="80" w:line="264" w:lineRule="auto"/>
              <w:jc w:val="center"/>
              <w:rPr>
                <w:lang w:val="nl-NL"/>
              </w:rPr>
            </w:pPr>
            <w:r w:rsidRPr="00CF0111">
              <w:rPr>
                <w:lang w:val="nl-NL"/>
              </w:rPr>
              <w:t>Cự ly hố (m)</w:t>
            </w:r>
          </w:p>
        </w:tc>
        <w:tc>
          <w:tcPr>
            <w:tcW w:w="2160" w:type="dxa"/>
            <w:vAlign w:val="center"/>
          </w:tcPr>
          <w:p w:rsidR="00735CC1" w:rsidRPr="00CF0111" w:rsidRDefault="00735CC1" w:rsidP="00735CC1">
            <w:pPr>
              <w:spacing w:before="80" w:after="80" w:line="264" w:lineRule="auto"/>
              <w:jc w:val="center"/>
              <w:rPr>
                <w:lang w:val="nl-NL"/>
              </w:rPr>
            </w:pPr>
            <w:r w:rsidRPr="00CF0111">
              <w:rPr>
                <w:lang w:val="nl-NL"/>
              </w:rPr>
              <w:t>Thời vụ trồng (tháng)</w:t>
            </w:r>
          </w:p>
        </w:tc>
      </w:tr>
      <w:tr w:rsidR="00735CC1" w:rsidRPr="00CF0111">
        <w:tc>
          <w:tcPr>
            <w:tcW w:w="2340" w:type="dxa"/>
            <w:vAlign w:val="center"/>
          </w:tcPr>
          <w:p w:rsidR="00735CC1" w:rsidRPr="00CF0111" w:rsidRDefault="00735CC1" w:rsidP="00735CC1">
            <w:pPr>
              <w:spacing w:before="80" w:after="80" w:line="264" w:lineRule="auto"/>
              <w:jc w:val="center"/>
              <w:rPr>
                <w:lang w:val="nl-NL"/>
              </w:rPr>
            </w:pPr>
            <w:r w:rsidRPr="00CF0111">
              <w:rPr>
                <w:lang w:val="nl-NL"/>
              </w:rPr>
              <w:t>Thuần loài</w:t>
            </w:r>
          </w:p>
        </w:tc>
        <w:tc>
          <w:tcPr>
            <w:tcW w:w="2340" w:type="dxa"/>
            <w:vAlign w:val="center"/>
          </w:tcPr>
          <w:p w:rsidR="00735CC1" w:rsidRPr="00CF0111" w:rsidRDefault="00BF5FFF" w:rsidP="00735CC1">
            <w:pPr>
              <w:spacing w:before="80" w:after="80" w:line="264" w:lineRule="auto"/>
              <w:jc w:val="center"/>
              <w:rPr>
                <w:lang w:val="nl-NL"/>
              </w:rPr>
            </w:pPr>
            <w:r w:rsidRPr="00CF0111">
              <w:rPr>
                <w:lang w:val="nl-NL"/>
              </w:rPr>
              <w:t>1.330</w:t>
            </w:r>
          </w:p>
        </w:tc>
        <w:tc>
          <w:tcPr>
            <w:tcW w:w="2520" w:type="dxa"/>
            <w:vAlign w:val="center"/>
          </w:tcPr>
          <w:p w:rsidR="00735CC1" w:rsidRPr="00CF0111" w:rsidRDefault="00BF5FFF" w:rsidP="00735CC1">
            <w:pPr>
              <w:spacing w:before="80" w:after="80" w:line="264" w:lineRule="auto"/>
              <w:jc w:val="center"/>
              <w:rPr>
                <w:lang w:val="nl-NL"/>
              </w:rPr>
            </w:pPr>
            <w:r w:rsidRPr="00CF0111">
              <w:rPr>
                <w:lang w:val="nl-NL"/>
              </w:rPr>
              <w:t>3 x 3</w:t>
            </w:r>
          </w:p>
        </w:tc>
        <w:tc>
          <w:tcPr>
            <w:tcW w:w="2160" w:type="dxa"/>
            <w:vAlign w:val="center"/>
          </w:tcPr>
          <w:p w:rsidR="00735CC1" w:rsidRPr="00CF0111" w:rsidRDefault="00735CC1" w:rsidP="00735CC1">
            <w:pPr>
              <w:spacing w:before="80" w:after="80" w:line="264" w:lineRule="auto"/>
              <w:jc w:val="center"/>
              <w:rPr>
                <w:lang w:val="nl-NL"/>
              </w:rPr>
            </w:pPr>
            <w:r w:rsidRPr="00CF0111">
              <w:rPr>
                <w:lang w:val="nl-NL"/>
              </w:rPr>
              <w:t xml:space="preserve">2 –3 </w:t>
            </w:r>
          </w:p>
        </w:tc>
      </w:tr>
    </w:tbl>
    <w:p w:rsidR="00735CC1" w:rsidRPr="00CF0111" w:rsidRDefault="0011732A" w:rsidP="00735CC1">
      <w:pPr>
        <w:spacing w:before="80" w:after="80" w:line="264" w:lineRule="auto"/>
        <w:jc w:val="both"/>
        <w:rPr>
          <w:b/>
          <w:lang w:val="nl-NL"/>
        </w:rPr>
      </w:pPr>
      <w:r w:rsidRPr="00CF0111">
        <w:rPr>
          <w:b/>
          <w:lang w:val="nl-NL"/>
        </w:rPr>
        <w:t>7.3</w:t>
      </w:r>
      <w:r w:rsidR="00735CC1" w:rsidRPr="00CF0111">
        <w:rPr>
          <w:b/>
          <w:lang w:val="nl-NL"/>
        </w:rPr>
        <w:t>.2. Xử lý thực bì</w:t>
      </w:r>
    </w:p>
    <w:p w:rsidR="00735CC1" w:rsidRPr="00CF0111" w:rsidRDefault="00735CC1" w:rsidP="00735CC1">
      <w:pPr>
        <w:pStyle w:val="Style1daudong"/>
        <w:tabs>
          <w:tab w:val="clear" w:pos="600"/>
          <w:tab w:val="clear" w:pos="984"/>
        </w:tabs>
        <w:spacing w:before="80" w:after="80" w:line="264" w:lineRule="auto"/>
        <w:ind w:left="0" w:firstLine="567"/>
        <w:rPr>
          <w:rFonts w:ascii="Times New Roman" w:hAnsi="Times New Roman"/>
          <w:szCs w:val="28"/>
          <w:lang w:val="nl-NL"/>
        </w:rPr>
      </w:pPr>
      <w:r w:rsidRPr="00CF0111">
        <w:rPr>
          <w:rFonts w:ascii="Times New Roman" w:hAnsi="Times New Roman"/>
          <w:szCs w:val="28"/>
          <w:lang w:val="nl-NL"/>
        </w:rPr>
        <w:t>Xử lý thực bì phải hoàn thành tr</w:t>
      </w:r>
      <w:r w:rsidRPr="00CF0111">
        <w:rPr>
          <w:rFonts w:ascii="Times New Roman" w:hAnsi="Times New Roman"/>
          <w:szCs w:val="28"/>
          <w:lang w:val="nl-NL"/>
        </w:rPr>
        <w:softHyphen/>
        <w:t>ước khi trồng rừng ít nhất 30 ngày.</w:t>
      </w:r>
    </w:p>
    <w:p w:rsidR="00735CC1" w:rsidRPr="00CF0111" w:rsidRDefault="00735CC1" w:rsidP="00735CC1">
      <w:pPr>
        <w:pStyle w:val="Style1daudong"/>
        <w:tabs>
          <w:tab w:val="clear" w:pos="600"/>
          <w:tab w:val="clear" w:pos="984"/>
        </w:tabs>
        <w:spacing w:before="80" w:after="80" w:line="264" w:lineRule="auto"/>
        <w:ind w:left="0" w:firstLine="567"/>
        <w:rPr>
          <w:rFonts w:ascii="Times New Roman" w:hAnsi="Times New Roman"/>
          <w:szCs w:val="28"/>
          <w:lang w:val="nl-NL"/>
        </w:rPr>
      </w:pPr>
      <w:r w:rsidRPr="00CF0111">
        <w:rPr>
          <w:rFonts w:ascii="Times New Roman" w:hAnsi="Times New Roman"/>
          <w:szCs w:val="28"/>
          <w:lang w:val="nl-NL"/>
        </w:rPr>
        <w:t xml:space="preserve">Xử lý thực bì toàn diện: thực bì được phát sạch sát gốc không cao quá 10cm, thu gom xếp thành giải theo đường đồng mức phía dưới băng chặt, tránh trải đều tạo thành vật liệu dẫn cháy gây nguy cơ cháy rừng. Để lại những cây tái sinh mục đích có triển vọng.         </w:t>
      </w:r>
    </w:p>
    <w:p w:rsidR="00735CC1" w:rsidRPr="00CF0111" w:rsidRDefault="0011732A" w:rsidP="00735CC1">
      <w:pPr>
        <w:pStyle w:val="Style1daudong"/>
        <w:tabs>
          <w:tab w:val="clear" w:pos="600"/>
          <w:tab w:val="clear" w:pos="984"/>
        </w:tabs>
        <w:spacing w:before="80" w:after="80" w:line="264" w:lineRule="auto"/>
        <w:ind w:left="0" w:firstLine="0"/>
        <w:rPr>
          <w:rFonts w:ascii="Times New Roman" w:hAnsi="Times New Roman"/>
          <w:szCs w:val="28"/>
          <w:lang w:val="nl-NL"/>
        </w:rPr>
      </w:pPr>
      <w:r w:rsidRPr="00CF0111">
        <w:rPr>
          <w:rFonts w:ascii="Times New Roman" w:hAnsi="Times New Roman"/>
          <w:b/>
          <w:bCs/>
          <w:szCs w:val="28"/>
          <w:lang w:val="nl-NL"/>
        </w:rPr>
        <w:t>7.3</w:t>
      </w:r>
      <w:r w:rsidR="00735CC1" w:rsidRPr="00CF0111">
        <w:rPr>
          <w:rFonts w:ascii="Times New Roman" w:hAnsi="Times New Roman"/>
          <w:b/>
          <w:bCs/>
          <w:szCs w:val="28"/>
          <w:lang w:val="nl-NL"/>
        </w:rPr>
        <w:t>.3. Làm đất, bón phân</w:t>
      </w:r>
    </w:p>
    <w:p w:rsidR="00735CC1" w:rsidRPr="00CF0111" w:rsidRDefault="00735CC1" w:rsidP="00735CC1">
      <w:pPr>
        <w:pStyle w:val="Style1daudong"/>
        <w:tabs>
          <w:tab w:val="clear" w:pos="600"/>
          <w:tab w:val="clear" w:pos="984"/>
        </w:tabs>
        <w:spacing w:before="80" w:after="80" w:line="264" w:lineRule="auto"/>
        <w:ind w:left="0" w:firstLine="567"/>
        <w:rPr>
          <w:rFonts w:ascii="Times New Roman" w:hAnsi="Times New Roman"/>
          <w:iCs/>
          <w:szCs w:val="28"/>
          <w:lang w:val="nl-NL"/>
        </w:rPr>
      </w:pPr>
      <w:r w:rsidRPr="00CF0111">
        <w:rPr>
          <w:rFonts w:ascii="Times New Roman" w:hAnsi="Times New Roman"/>
          <w:szCs w:val="28"/>
          <w:lang w:val="nl-NL"/>
        </w:rPr>
        <w:t>Cuốc hố so le theo hình nanh sấu, có kích thư</w:t>
      </w:r>
      <w:r w:rsidRPr="00CF0111">
        <w:rPr>
          <w:rFonts w:ascii="Times New Roman" w:hAnsi="Times New Roman"/>
          <w:szCs w:val="28"/>
          <w:lang w:val="nl-NL"/>
        </w:rPr>
        <w:softHyphen/>
        <w:t>ớc 40x40x40cm. Khi cuốc, để phần đất tốt tơi xốp trên mặt và đất phía d</w:t>
      </w:r>
      <w:r w:rsidRPr="00CF0111">
        <w:rPr>
          <w:rFonts w:ascii="Times New Roman" w:hAnsi="Times New Roman"/>
          <w:szCs w:val="28"/>
          <w:lang w:val="nl-NL"/>
        </w:rPr>
        <w:softHyphen/>
        <w:t>ưới hố ra riêng biệt.</w:t>
      </w:r>
    </w:p>
    <w:p w:rsidR="00735CC1" w:rsidRPr="00CF0111" w:rsidRDefault="00735CC1" w:rsidP="00735CC1">
      <w:pPr>
        <w:pStyle w:val="Style1daudong"/>
        <w:tabs>
          <w:tab w:val="clear" w:pos="600"/>
          <w:tab w:val="clear" w:pos="984"/>
        </w:tabs>
        <w:spacing w:before="80" w:after="80" w:line="264" w:lineRule="auto"/>
        <w:ind w:left="0" w:firstLine="567"/>
        <w:rPr>
          <w:rFonts w:ascii="Times New Roman" w:hAnsi="Times New Roman"/>
          <w:szCs w:val="28"/>
          <w:lang w:val="nl-NL"/>
        </w:rPr>
      </w:pPr>
      <w:r w:rsidRPr="00CF0111">
        <w:rPr>
          <w:rFonts w:ascii="Times New Roman" w:hAnsi="Times New Roman"/>
          <w:szCs w:val="28"/>
          <w:lang w:val="nl-NL"/>
        </w:rPr>
        <w:t xml:space="preserve">Lấp hố: đưa phần đất tốt xuống đáy hố cùng với thảm khô mục trộn với phân ở 1/3 đáy hố, sau đó xới thêm phần đất mặt xung quanh hố để lấp đất gần ngang miệng hố. </w:t>
      </w:r>
    </w:p>
    <w:p w:rsidR="00735CC1" w:rsidRPr="00CF0111" w:rsidRDefault="00735CC1" w:rsidP="00735CC1">
      <w:pPr>
        <w:pStyle w:val="Style1daudong"/>
        <w:tabs>
          <w:tab w:val="clear" w:pos="600"/>
          <w:tab w:val="clear" w:pos="984"/>
        </w:tabs>
        <w:spacing w:before="80" w:after="80" w:line="264" w:lineRule="auto"/>
        <w:ind w:left="0" w:firstLine="567"/>
        <w:rPr>
          <w:rFonts w:ascii="Times New Roman" w:hAnsi="Times New Roman"/>
          <w:szCs w:val="28"/>
          <w:lang w:val="nl-NL"/>
        </w:rPr>
      </w:pPr>
      <w:r w:rsidRPr="00CF0111">
        <w:rPr>
          <w:rFonts w:ascii="Times New Roman" w:hAnsi="Times New Roman"/>
          <w:szCs w:val="28"/>
          <w:lang w:val="nl-NL"/>
        </w:rPr>
        <w:t>Thời gian lấp hố phải xong trư</w:t>
      </w:r>
      <w:r w:rsidRPr="00CF0111">
        <w:rPr>
          <w:rFonts w:ascii="Times New Roman" w:hAnsi="Times New Roman"/>
          <w:szCs w:val="28"/>
          <w:lang w:val="nl-NL"/>
        </w:rPr>
        <w:softHyphen/>
        <w:t xml:space="preserve">ớc khi trồng rừng 15 - 20 ngày. </w:t>
      </w:r>
    </w:p>
    <w:p w:rsidR="00735CC1" w:rsidRPr="00CF0111" w:rsidRDefault="0011732A" w:rsidP="00735CC1">
      <w:pPr>
        <w:pStyle w:val="Style1daudong"/>
        <w:tabs>
          <w:tab w:val="clear" w:pos="600"/>
          <w:tab w:val="clear" w:pos="984"/>
        </w:tabs>
        <w:spacing w:before="80" w:after="80" w:line="264" w:lineRule="auto"/>
        <w:ind w:left="0" w:firstLine="0"/>
        <w:rPr>
          <w:rFonts w:ascii="Times New Roman" w:hAnsi="Times New Roman"/>
          <w:szCs w:val="28"/>
          <w:lang w:val="nl-NL"/>
        </w:rPr>
      </w:pPr>
      <w:r w:rsidRPr="00CF0111">
        <w:rPr>
          <w:rFonts w:ascii="Times New Roman" w:hAnsi="Times New Roman"/>
          <w:b/>
          <w:bCs/>
          <w:szCs w:val="28"/>
          <w:lang w:val="nl-NL"/>
        </w:rPr>
        <w:t>7.3</w:t>
      </w:r>
      <w:r w:rsidR="00735CC1" w:rsidRPr="00CF0111">
        <w:rPr>
          <w:rFonts w:ascii="Times New Roman" w:hAnsi="Times New Roman"/>
          <w:b/>
          <w:bCs/>
          <w:szCs w:val="28"/>
          <w:lang w:val="nl-NL"/>
        </w:rPr>
        <w:t>.4. Bốc xếp vận chuyển cây đi trồng</w:t>
      </w:r>
    </w:p>
    <w:p w:rsidR="00735CC1" w:rsidRPr="00CF0111" w:rsidRDefault="00735CC1" w:rsidP="00735CC1">
      <w:pPr>
        <w:pStyle w:val="Style1daudong"/>
        <w:tabs>
          <w:tab w:val="clear" w:pos="600"/>
          <w:tab w:val="clear" w:pos="984"/>
        </w:tabs>
        <w:spacing w:before="80" w:after="80" w:line="264" w:lineRule="auto"/>
        <w:ind w:left="0" w:firstLine="567"/>
        <w:rPr>
          <w:rFonts w:ascii="Times New Roman" w:hAnsi="Times New Roman"/>
          <w:szCs w:val="28"/>
          <w:lang w:val="nl-NL"/>
        </w:rPr>
      </w:pPr>
      <w:r w:rsidRPr="00CF0111">
        <w:rPr>
          <w:rFonts w:ascii="Times New Roman" w:hAnsi="Times New Roman"/>
          <w:szCs w:val="28"/>
          <w:lang w:val="nl-NL"/>
        </w:rPr>
        <w:t>T</w:t>
      </w:r>
      <w:r w:rsidRPr="00CF0111">
        <w:rPr>
          <w:rFonts w:ascii="Times New Roman" w:hAnsi="Times New Roman"/>
          <w:szCs w:val="28"/>
          <w:lang w:val="nl-NL"/>
        </w:rPr>
        <w:softHyphen/>
        <w:t>ưới n</w:t>
      </w:r>
      <w:r w:rsidRPr="00CF0111">
        <w:rPr>
          <w:rFonts w:ascii="Times New Roman" w:hAnsi="Times New Roman"/>
          <w:szCs w:val="28"/>
          <w:lang w:val="nl-NL"/>
        </w:rPr>
        <w:softHyphen/>
        <w:t>ước đủ ẩm từ chiều hôm trư</w:t>
      </w:r>
      <w:r w:rsidRPr="00CF0111">
        <w:rPr>
          <w:rFonts w:ascii="Times New Roman" w:hAnsi="Times New Roman"/>
          <w:szCs w:val="28"/>
          <w:lang w:val="nl-NL"/>
        </w:rPr>
        <w:softHyphen/>
        <w:t>ớc khi đánh cây, bốc xếp cây, tránh làm dập nát, gẫy ngọn trong quá trình bốc, xếp và vận chuyển. Cây chuyển tới phải kịp thời trồng ngay..</w:t>
      </w:r>
    </w:p>
    <w:p w:rsidR="00735CC1" w:rsidRPr="00CF0111" w:rsidRDefault="0011732A" w:rsidP="00735CC1">
      <w:pPr>
        <w:pStyle w:val="Style1daudong"/>
        <w:tabs>
          <w:tab w:val="clear" w:pos="600"/>
          <w:tab w:val="clear" w:pos="984"/>
        </w:tabs>
        <w:spacing w:before="80" w:after="80" w:line="264" w:lineRule="auto"/>
        <w:ind w:left="0" w:firstLine="0"/>
        <w:rPr>
          <w:rFonts w:ascii="Times New Roman" w:hAnsi="Times New Roman"/>
          <w:szCs w:val="28"/>
          <w:lang w:val="nl-NL"/>
        </w:rPr>
      </w:pPr>
      <w:r w:rsidRPr="00CF0111">
        <w:rPr>
          <w:rFonts w:ascii="Times New Roman" w:hAnsi="Times New Roman"/>
          <w:b/>
          <w:bCs/>
          <w:szCs w:val="28"/>
          <w:lang w:val="nl-NL"/>
        </w:rPr>
        <w:t>7.3</w:t>
      </w:r>
      <w:r w:rsidR="00735CC1" w:rsidRPr="00CF0111">
        <w:rPr>
          <w:rFonts w:ascii="Times New Roman" w:hAnsi="Times New Roman"/>
          <w:b/>
          <w:bCs/>
          <w:szCs w:val="28"/>
          <w:lang w:val="nl-NL"/>
        </w:rPr>
        <w:t>.5. Kỹ thuật trồng</w:t>
      </w:r>
    </w:p>
    <w:p w:rsidR="00735CC1" w:rsidRPr="00CF0111" w:rsidRDefault="00735CC1" w:rsidP="00735CC1">
      <w:pPr>
        <w:spacing w:before="80" w:after="80" w:line="264" w:lineRule="auto"/>
        <w:ind w:firstLine="567"/>
        <w:jc w:val="both"/>
        <w:rPr>
          <w:lang w:val="nl-NL"/>
        </w:rPr>
      </w:pPr>
      <w:r w:rsidRPr="00CF0111">
        <w:rPr>
          <w:lang w:val="nl-NL"/>
        </w:rPr>
        <w:t>Trồng bằng cây con rễ trần, có thể chặt bớt rễ cây trước khi trồng, nhưng điều kiện quan trọng nhất đảm bảo cây sống là phải trồng trước khi cây trổ lá non.</w:t>
      </w:r>
    </w:p>
    <w:p w:rsidR="00735CC1" w:rsidRPr="00CF0111" w:rsidRDefault="00735CC1" w:rsidP="00735CC1">
      <w:pPr>
        <w:pStyle w:val="Style1daudong"/>
        <w:tabs>
          <w:tab w:val="clear" w:pos="600"/>
          <w:tab w:val="clear" w:pos="984"/>
        </w:tabs>
        <w:spacing w:before="80" w:after="80" w:line="264" w:lineRule="auto"/>
        <w:ind w:left="0" w:firstLine="567"/>
        <w:rPr>
          <w:rFonts w:ascii="Times New Roman" w:hAnsi="Times New Roman"/>
          <w:szCs w:val="28"/>
          <w:lang w:val="nl-NL"/>
        </w:rPr>
      </w:pPr>
      <w:r w:rsidRPr="00CF0111">
        <w:rPr>
          <w:rFonts w:ascii="Times New Roman" w:hAnsi="Times New Roman"/>
          <w:szCs w:val="28"/>
          <w:lang w:val="nl-NL"/>
        </w:rPr>
        <w:lastRenderedPageBreak/>
        <w:t>Trồng vào thời điểm râm mát, mư</w:t>
      </w:r>
      <w:r w:rsidRPr="00CF0111">
        <w:rPr>
          <w:rFonts w:ascii="Times New Roman" w:hAnsi="Times New Roman"/>
          <w:szCs w:val="28"/>
          <w:lang w:val="nl-NL"/>
        </w:rPr>
        <w:softHyphen/>
        <w:t>a nhỏ hoặc nắng nhẹ và đất trong hố phải đủ ẩm. Rải cây đến đến đâu, trồng ngay đến đó. Phải trồng hết trong ngày. Dùng cuốc đào một hố rộng và sâu hơn chiều dài của rễ cây 1 - 2 cm ở vị trí giữa hố đã lấp.</w:t>
      </w:r>
    </w:p>
    <w:p w:rsidR="00735CC1" w:rsidRPr="00CF0111" w:rsidRDefault="00735CC1" w:rsidP="00735CC1">
      <w:pPr>
        <w:pStyle w:val="Style1daudong"/>
        <w:tabs>
          <w:tab w:val="clear" w:pos="600"/>
          <w:tab w:val="clear" w:pos="984"/>
        </w:tabs>
        <w:spacing w:before="80" w:after="80" w:line="264" w:lineRule="auto"/>
        <w:ind w:left="0" w:firstLine="567"/>
        <w:rPr>
          <w:rFonts w:ascii="Times New Roman" w:hAnsi="Times New Roman"/>
          <w:szCs w:val="28"/>
          <w:lang w:val="nl-NL"/>
        </w:rPr>
      </w:pPr>
      <w:r w:rsidRPr="00CF0111">
        <w:rPr>
          <w:rFonts w:ascii="Times New Roman" w:hAnsi="Times New Roman"/>
          <w:szCs w:val="28"/>
          <w:lang w:val="nl-NL"/>
        </w:rPr>
        <w:t>Đặt cây con thẳng đứng vào giữa hố, dùng đất tơi xốp lấp đầy hố, lèn chặt xung quanh gốc cây và vun thêm đất vào thành hình mâm xôi, cao hơn mặt đất tự nhiên khoảng 3 - 5cm.</w:t>
      </w:r>
    </w:p>
    <w:p w:rsidR="00735CC1" w:rsidRPr="00CF0111" w:rsidRDefault="0011732A" w:rsidP="00735CC1">
      <w:pPr>
        <w:spacing w:before="80" w:after="80" w:line="264" w:lineRule="auto"/>
        <w:jc w:val="both"/>
        <w:rPr>
          <w:b/>
          <w:lang w:val="nl-NL"/>
        </w:rPr>
      </w:pPr>
      <w:r w:rsidRPr="00CF0111">
        <w:rPr>
          <w:b/>
          <w:lang w:val="nl-NL"/>
        </w:rPr>
        <w:t>7.4</w:t>
      </w:r>
      <w:r w:rsidR="00735CC1" w:rsidRPr="00CF0111">
        <w:rPr>
          <w:b/>
          <w:lang w:val="nl-NL"/>
        </w:rPr>
        <w:t>. CHĂM SÓC VÀ  BẢO VỆ RỪNG</w:t>
      </w:r>
    </w:p>
    <w:p w:rsidR="00735CC1" w:rsidRPr="00CF0111" w:rsidRDefault="0046221C" w:rsidP="00735CC1">
      <w:pPr>
        <w:spacing w:before="80" w:after="80" w:line="264" w:lineRule="auto"/>
        <w:jc w:val="both"/>
        <w:rPr>
          <w:b/>
          <w:lang w:val="nl-NL"/>
        </w:rPr>
      </w:pPr>
      <w:r w:rsidRPr="00CF0111">
        <w:rPr>
          <w:b/>
          <w:lang w:val="nl-NL"/>
        </w:rPr>
        <w:t>7.4</w:t>
      </w:r>
      <w:r w:rsidR="00735CC1" w:rsidRPr="00CF0111">
        <w:rPr>
          <w:b/>
          <w:lang w:val="nl-NL"/>
        </w:rPr>
        <w:t>.1. Trồng dặm</w:t>
      </w:r>
    </w:p>
    <w:p w:rsidR="00735CC1" w:rsidRPr="00CF0111" w:rsidRDefault="00735CC1" w:rsidP="00735CC1">
      <w:pPr>
        <w:pStyle w:val="Style1daudong"/>
        <w:tabs>
          <w:tab w:val="clear" w:pos="600"/>
          <w:tab w:val="clear" w:pos="984"/>
        </w:tabs>
        <w:spacing w:before="80" w:after="80" w:line="264" w:lineRule="auto"/>
        <w:ind w:left="0" w:firstLine="567"/>
        <w:rPr>
          <w:rFonts w:ascii="Times New Roman" w:hAnsi="Times New Roman"/>
          <w:szCs w:val="28"/>
          <w:lang w:val="nl-NL"/>
        </w:rPr>
      </w:pPr>
      <w:r w:rsidRPr="00CF0111">
        <w:rPr>
          <w:rFonts w:ascii="Times New Roman" w:hAnsi="Times New Roman"/>
          <w:szCs w:val="28"/>
          <w:lang w:val="nl-NL"/>
        </w:rPr>
        <w:t xml:space="preserve">Sau khi trồng ít nhất 1 tháng phải kiểm tra tỷ lệ cây sống, tiến hành trồng dặm những cây bị chết. </w:t>
      </w:r>
    </w:p>
    <w:p w:rsidR="00735CC1" w:rsidRPr="00CF0111" w:rsidRDefault="00735CC1" w:rsidP="00735CC1">
      <w:pPr>
        <w:pStyle w:val="Style1daudong"/>
        <w:tabs>
          <w:tab w:val="clear" w:pos="600"/>
          <w:tab w:val="clear" w:pos="984"/>
        </w:tabs>
        <w:spacing w:before="80" w:after="80" w:line="264" w:lineRule="auto"/>
        <w:ind w:left="0" w:firstLine="567"/>
        <w:rPr>
          <w:rFonts w:ascii="Times New Roman" w:hAnsi="Times New Roman"/>
          <w:szCs w:val="28"/>
          <w:lang w:val="nl-NL"/>
        </w:rPr>
      </w:pPr>
      <w:r w:rsidRPr="00CF0111">
        <w:rPr>
          <w:rFonts w:ascii="Times New Roman" w:hAnsi="Times New Roman"/>
          <w:szCs w:val="28"/>
          <w:lang w:val="nl-NL"/>
        </w:rPr>
        <w:t>Trồng dặm trong 3 năm đầu, cây trồng dặm phải có kích thước gần bằng cây đã trồng, đảm bảo tỷ lệ cây sống đạt tiêu chuẩn trên 80%.</w:t>
      </w:r>
    </w:p>
    <w:p w:rsidR="00735CC1" w:rsidRPr="00CF0111" w:rsidRDefault="0046221C" w:rsidP="00735CC1">
      <w:pPr>
        <w:spacing w:before="80" w:after="80" w:line="264" w:lineRule="auto"/>
        <w:jc w:val="both"/>
        <w:rPr>
          <w:b/>
          <w:bCs/>
          <w:lang w:val="nl-NL"/>
        </w:rPr>
      </w:pPr>
      <w:r w:rsidRPr="00CF0111">
        <w:rPr>
          <w:b/>
          <w:bCs/>
          <w:lang w:val="nl-NL"/>
        </w:rPr>
        <w:t>7.4</w:t>
      </w:r>
      <w:r w:rsidR="00735CC1" w:rsidRPr="00CF0111">
        <w:rPr>
          <w:b/>
          <w:bCs/>
          <w:lang w:val="nl-NL"/>
        </w:rPr>
        <w:t>.2. Chăm sóc rừng trồng</w:t>
      </w:r>
    </w:p>
    <w:p w:rsidR="00735CC1" w:rsidRPr="00CF0111" w:rsidRDefault="00735CC1" w:rsidP="00735CC1">
      <w:pPr>
        <w:spacing w:before="80" w:after="80" w:line="264" w:lineRule="auto"/>
        <w:ind w:firstLine="567"/>
        <w:jc w:val="both"/>
        <w:rPr>
          <w:bCs/>
          <w:lang w:val="nl-NL"/>
        </w:rPr>
      </w:pPr>
      <w:r w:rsidRPr="00CF0111">
        <w:rPr>
          <w:bCs/>
          <w:lang w:val="nl-NL"/>
        </w:rPr>
        <w:t xml:space="preserve">Sau khi trồng, cây cần được chăm sóc liên tục trong  4 năm đầu. </w:t>
      </w:r>
    </w:p>
    <w:p w:rsidR="00735CC1" w:rsidRPr="00CF0111" w:rsidRDefault="00735CC1" w:rsidP="00735CC1">
      <w:pPr>
        <w:spacing w:before="80" w:after="80" w:line="264" w:lineRule="auto"/>
        <w:ind w:firstLine="567"/>
        <w:jc w:val="both"/>
        <w:rPr>
          <w:iCs/>
          <w:lang w:val="nl-NL"/>
        </w:rPr>
      </w:pPr>
      <w:r w:rsidRPr="00CF0111">
        <w:rPr>
          <w:iCs/>
          <w:lang w:val="nl-NL"/>
        </w:rPr>
        <w:t>- Số lần chăm sóc: Năm thứ 1,2,3 chăm sóc 2 lần/ năm, năm thứ 4 chăm sóc 1 lần.</w:t>
      </w:r>
    </w:p>
    <w:p w:rsidR="00735CC1" w:rsidRPr="00CF0111" w:rsidRDefault="00735CC1" w:rsidP="00735CC1">
      <w:pPr>
        <w:spacing w:before="80" w:after="80" w:line="264" w:lineRule="auto"/>
        <w:ind w:left="567"/>
        <w:jc w:val="both"/>
        <w:rPr>
          <w:iCs/>
          <w:lang w:val="nl-NL"/>
        </w:rPr>
      </w:pPr>
      <w:r w:rsidRPr="00CF0111">
        <w:rPr>
          <w:iCs/>
          <w:lang w:val="nl-NL"/>
        </w:rPr>
        <w:t>- Kỹ thuật chăm sóc:</w:t>
      </w:r>
    </w:p>
    <w:p w:rsidR="00735CC1" w:rsidRPr="00CF0111" w:rsidRDefault="00735CC1" w:rsidP="00735CC1">
      <w:pPr>
        <w:pStyle w:val="Style1daudong"/>
        <w:tabs>
          <w:tab w:val="clear" w:pos="600"/>
          <w:tab w:val="clear" w:pos="984"/>
        </w:tabs>
        <w:spacing w:before="80" w:after="80" w:line="264" w:lineRule="auto"/>
        <w:ind w:left="0" w:firstLine="567"/>
        <w:rPr>
          <w:rFonts w:ascii="Times New Roman" w:hAnsi="Times New Roman"/>
          <w:szCs w:val="28"/>
          <w:lang w:val="nl-NL"/>
        </w:rPr>
      </w:pPr>
      <w:r w:rsidRPr="00CF0111">
        <w:rPr>
          <w:rFonts w:ascii="Times New Roman" w:hAnsi="Times New Roman"/>
          <w:szCs w:val="28"/>
          <w:lang w:val="nl-NL"/>
        </w:rPr>
        <w:t>- Trồng dặm những cây chết, phát dọn dây leo, cây bụi và cỏ dại; giữ lại, chăm sóc và bảo vệ những cây tái sinh mục đích.</w:t>
      </w:r>
    </w:p>
    <w:p w:rsidR="00735CC1" w:rsidRPr="00CF0111" w:rsidRDefault="00735CC1" w:rsidP="00735CC1">
      <w:pPr>
        <w:pStyle w:val="Style1daudong"/>
        <w:tabs>
          <w:tab w:val="clear" w:pos="600"/>
          <w:tab w:val="clear" w:pos="984"/>
        </w:tabs>
        <w:spacing w:before="80" w:after="80" w:line="264" w:lineRule="auto"/>
        <w:ind w:left="0" w:firstLine="567"/>
        <w:rPr>
          <w:rFonts w:ascii="Times New Roman" w:hAnsi="Times New Roman"/>
          <w:szCs w:val="28"/>
          <w:lang w:val="nl-NL"/>
        </w:rPr>
      </w:pPr>
      <w:r w:rsidRPr="00CF0111">
        <w:rPr>
          <w:rFonts w:ascii="Times New Roman" w:hAnsi="Times New Roman"/>
          <w:szCs w:val="28"/>
          <w:lang w:val="nl-NL"/>
        </w:rPr>
        <w:t>- Xới đất xung quanh hố với đ</w:t>
      </w:r>
      <w:r w:rsidRPr="00CF0111">
        <w:rPr>
          <w:rFonts w:ascii="Times New Roman" w:hAnsi="Times New Roman"/>
          <w:szCs w:val="28"/>
          <w:lang w:val="nl-NL"/>
        </w:rPr>
        <w:softHyphen/>
        <w:t>ường kính rộng 80cm, sâu 4 - 5cm và vun gốc.</w:t>
      </w:r>
    </w:p>
    <w:p w:rsidR="00735CC1" w:rsidRPr="00CF0111" w:rsidRDefault="0046221C" w:rsidP="00735CC1">
      <w:pPr>
        <w:spacing w:before="80" w:after="80" w:line="264" w:lineRule="auto"/>
        <w:jc w:val="both"/>
        <w:rPr>
          <w:b/>
          <w:bCs/>
          <w:lang w:val="nl-NL"/>
        </w:rPr>
      </w:pPr>
      <w:r w:rsidRPr="00CF0111">
        <w:rPr>
          <w:b/>
          <w:bCs/>
          <w:lang w:val="nl-NL"/>
        </w:rPr>
        <w:t>7.4</w:t>
      </w:r>
      <w:r w:rsidR="00735CC1" w:rsidRPr="00CF0111">
        <w:rPr>
          <w:b/>
          <w:bCs/>
          <w:lang w:val="nl-NL"/>
        </w:rPr>
        <w:t>.3. Bảo vệ rừng</w:t>
      </w:r>
    </w:p>
    <w:p w:rsidR="00735CC1" w:rsidRPr="00CF0111" w:rsidRDefault="00735CC1" w:rsidP="00735CC1">
      <w:pPr>
        <w:spacing w:before="80" w:after="80" w:line="264" w:lineRule="auto"/>
        <w:ind w:firstLine="720"/>
        <w:jc w:val="both"/>
        <w:rPr>
          <w:iCs/>
          <w:lang w:val="nl-NL"/>
        </w:rPr>
      </w:pPr>
      <w:r w:rsidRPr="00CF0111">
        <w:rPr>
          <w:iCs/>
          <w:lang w:val="nl-NL"/>
        </w:rPr>
        <w:t>Thường xuyên bảo vệ, ngăn chặn người chặt phá cây trồng. Cấm chăn thả gia súc khi rừng chưa đạt chiều cao 5m, phòng chống cháy rừng.</w:t>
      </w:r>
    </w:p>
    <w:p w:rsidR="00735CC1" w:rsidRPr="00CF0111" w:rsidRDefault="00735CC1" w:rsidP="00735CC1">
      <w:pPr>
        <w:spacing w:before="80" w:after="80" w:line="264" w:lineRule="auto"/>
        <w:jc w:val="both"/>
        <w:rPr>
          <w:b/>
          <w:bCs/>
          <w:lang w:val="nl-NL"/>
        </w:rPr>
      </w:pPr>
      <w:r w:rsidRPr="00CF0111">
        <w:rPr>
          <w:b/>
          <w:bCs/>
          <w:lang w:val="nl-NL"/>
        </w:rPr>
        <w:t xml:space="preserve">7. </w:t>
      </w:r>
      <w:r w:rsidR="0046221C" w:rsidRPr="00CF0111">
        <w:rPr>
          <w:b/>
          <w:bCs/>
          <w:lang w:val="nl-NL"/>
        </w:rPr>
        <w:t>5.</w:t>
      </w:r>
      <w:r w:rsidRPr="00CF0111">
        <w:rPr>
          <w:b/>
          <w:bCs/>
          <w:lang w:val="nl-NL"/>
        </w:rPr>
        <w:t>TỈA THƯA RỪNG</w:t>
      </w:r>
    </w:p>
    <w:p w:rsidR="00735CC1" w:rsidRPr="00CF0111" w:rsidRDefault="00735CC1" w:rsidP="00735CC1">
      <w:pPr>
        <w:spacing w:before="80" w:after="80" w:line="264" w:lineRule="auto"/>
        <w:jc w:val="both"/>
        <w:rPr>
          <w:b/>
          <w:iCs/>
          <w:lang w:val="nl-NL"/>
        </w:rPr>
      </w:pPr>
      <w:r w:rsidRPr="00CF0111">
        <w:rPr>
          <w:b/>
          <w:iCs/>
          <w:lang w:val="nl-NL"/>
        </w:rPr>
        <w:t>7.</w:t>
      </w:r>
      <w:r w:rsidR="0046221C" w:rsidRPr="00CF0111">
        <w:rPr>
          <w:b/>
          <w:iCs/>
          <w:lang w:val="nl-NL"/>
        </w:rPr>
        <w:t>5.</w:t>
      </w:r>
      <w:r w:rsidRPr="00CF0111">
        <w:rPr>
          <w:b/>
          <w:iCs/>
          <w:lang w:val="nl-NL"/>
        </w:rPr>
        <w:t>1. Thời điểm tỉa th</w:t>
      </w:r>
      <w:r w:rsidRPr="00CF0111">
        <w:rPr>
          <w:b/>
          <w:iCs/>
          <w:lang w:val="nl-NL"/>
        </w:rPr>
        <w:softHyphen/>
        <w:t>ưa</w:t>
      </w:r>
    </w:p>
    <w:p w:rsidR="00735CC1" w:rsidRPr="00CF0111" w:rsidRDefault="00735CC1" w:rsidP="00735CC1">
      <w:pPr>
        <w:spacing w:before="80" w:after="80" w:line="264" w:lineRule="auto"/>
        <w:ind w:firstLine="540"/>
        <w:jc w:val="both"/>
        <w:rPr>
          <w:lang w:val="nl-NL"/>
        </w:rPr>
      </w:pPr>
      <w:r w:rsidRPr="00CF0111">
        <w:rPr>
          <w:lang w:val="nl-NL"/>
        </w:rPr>
        <w:t>Khi rừng trồng có những biểu hiện cạnh tranh không gian dinh dư</w:t>
      </w:r>
      <w:r w:rsidRPr="00CF0111">
        <w:rPr>
          <w:lang w:val="nl-NL"/>
        </w:rPr>
        <w:softHyphen/>
        <w:t>ỡng mạnh, nhiều cây có tán giao nhau thì tiến hành tỉa th</w:t>
      </w:r>
      <w:r w:rsidRPr="00CF0111">
        <w:rPr>
          <w:lang w:val="nl-NL"/>
        </w:rPr>
        <w:softHyphen/>
        <w:t>ưa lần 1 (khoảng vào tuổi 5- 6). Xoan ta có nhu cầu ánh sáng nhiều, nhưng do tỉa cành tự nhiên kém nên để thúc đẩy sinh trưởng chiều cao chỉ cần tỉa thưa từ 1 - 2 lần.</w:t>
      </w:r>
    </w:p>
    <w:p w:rsidR="00735CC1" w:rsidRPr="00CF0111" w:rsidRDefault="00735CC1" w:rsidP="00735CC1">
      <w:pPr>
        <w:spacing w:before="80" w:after="80" w:line="264" w:lineRule="auto"/>
        <w:jc w:val="both"/>
        <w:rPr>
          <w:b/>
          <w:lang w:val="nl-NL"/>
        </w:rPr>
      </w:pPr>
      <w:r w:rsidRPr="00CF0111">
        <w:rPr>
          <w:b/>
          <w:lang w:val="nl-NL"/>
        </w:rPr>
        <w:t>7.</w:t>
      </w:r>
      <w:r w:rsidR="0046221C" w:rsidRPr="00CF0111">
        <w:rPr>
          <w:b/>
          <w:lang w:val="nl-NL"/>
        </w:rPr>
        <w:t>5.</w:t>
      </w:r>
      <w:r w:rsidRPr="00CF0111">
        <w:rPr>
          <w:b/>
          <w:lang w:val="nl-NL"/>
        </w:rPr>
        <w:t>2. Cường độ tỉa thưa</w:t>
      </w:r>
    </w:p>
    <w:p w:rsidR="00735CC1" w:rsidRPr="00CF0111" w:rsidRDefault="00735CC1" w:rsidP="00735CC1">
      <w:pPr>
        <w:spacing w:before="80" w:after="80" w:line="264" w:lineRule="auto"/>
        <w:ind w:firstLine="540"/>
        <w:jc w:val="both"/>
        <w:rPr>
          <w:lang w:val="nl-NL"/>
        </w:rPr>
      </w:pPr>
      <w:r w:rsidRPr="00CF0111">
        <w:rPr>
          <w:lang w:val="nl-NL"/>
        </w:rPr>
        <w:t>Lần đầu tỉa thưa 20%, các lần sau tuỳ theo mục đích kinh doanh tỉa thưa 10 – 15%.</w:t>
      </w:r>
    </w:p>
    <w:p w:rsidR="00735CC1" w:rsidRPr="00CF0111" w:rsidRDefault="00735CC1" w:rsidP="00735CC1">
      <w:pPr>
        <w:spacing w:before="80" w:after="80" w:line="264" w:lineRule="auto"/>
        <w:jc w:val="both"/>
        <w:rPr>
          <w:b/>
          <w:iCs/>
          <w:lang w:val="nl-NL"/>
        </w:rPr>
      </w:pPr>
      <w:r w:rsidRPr="00CF0111">
        <w:rPr>
          <w:b/>
          <w:iCs/>
          <w:lang w:val="nl-NL"/>
        </w:rPr>
        <w:t>7.</w:t>
      </w:r>
      <w:r w:rsidR="0046221C" w:rsidRPr="00CF0111">
        <w:rPr>
          <w:b/>
          <w:iCs/>
          <w:lang w:val="nl-NL"/>
        </w:rPr>
        <w:t>5.</w:t>
      </w:r>
      <w:r w:rsidRPr="00CF0111">
        <w:rPr>
          <w:b/>
          <w:iCs/>
          <w:lang w:val="nl-NL"/>
        </w:rPr>
        <w:t>3. Phương thức</w:t>
      </w:r>
    </w:p>
    <w:p w:rsidR="00A8004F" w:rsidRPr="00CF0111" w:rsidRDefault="00735CC1" w:rsidP="0046221C">
      <w:pPr>
        <w:spacing w:before="80" w:after="80" w:line="264" w:lineRule="auto"/>
        <w:ind w:firstLine="540"/>
        <w:jc w:val="both"/>
        <w:rPr>
          <w:lang w:val="nl-NL"/>
        </w:rPr>
      </w:pPr>
      <w:r w:rsidRPr="00CF0111">
        <w:rPr>
          <w:lang w:val="nl-NL"/>
        </w:rPr>
        <w:t xml:space="preserve">Tỉa chọn những cây sinh trưởng kém trong lâm phần, cây cong queo sâu bệnh, bị chèn ép, cụt ngọn, không có triển vọng. </w:t>
      </w:r>
      <w:bookmarkStart w:id="85" w:name="Dieu_31"/>
      <w:bookmarkStart w:id="86" w:name="Dieu_32"/>
      <w:bookmarkStart w:id="87" w:name="Dieu_33"/>
      <w:bookmarkStart w:id="88" w:name="Dieu_34"/>
      <w:bookmarkStart w:id="89" w:name="Dieu_35"/>
      <w:bookmarkStart w:id="90" w:name="Dieu_36"/>
      <w:bookmarkStart w:id="91" w:name="Dieu_40"/>
      <w:bookmarkStart w:id="92" w:name="Dieu_41"/>
      <w:bookmarkStart w:id="93" w:name="Dieu_42"/>
      <w:bookmarkStart w:id="94" w:name="Dieu_43"/>
      <w:bookmarkStart w:id="95" w:name="Dieu_44"/>
      <w:bookmarkStart w:id="96" w:name="Dieu_45"/>
      <w:bookmarkEnd w:id="85"/>
      <w:bookmarkEnd w:id="86"/>
      <w:bookmarkEnd w:id="87"/>
      <w:bookmarkEnd w:id="88"/>
      <w:bookmarkEnd w:id="89"/>
      <w:bookmarkEnd w:id="90"/>
      <w:bookmarkEnd w:id="91"/>
      <w:bookmarkEnd w:id="92"/>
      <w:bookmarkEnd w:id="93"/>
      <w:bookmarkEnd w:id="94"/>
      <w:bookmarkEnd w:id="95"/>
      <w:bookmarkEnd w:id="96"/>
    </w:p>
    <w:p w:rsidR="00C36865" w:rsidRPr="00CF0111" w:rsidRDefault="00C36865" w:rsidP="0046221C">
      <w:pPr>
        <w:spacing w:before="80" w:after="80" w:line="264" w:lineRule="auto"/>
        <w:ind w:firstLine="540"/>
        <w:jc w:val="both"/>
        <w:rPr>
          <w:lang w:val="pt-BR"/>
        </w:rPr>
      </w:pPr>
    </w:p>
    <w:p w:rsidR="00C36865" w:rsidRPr="00CF0111" w:rsidRDefault="00C36865" w:rsidP="00CF0111">
      <w:pPr>
        <w:pStyle w:val="Heading1"/>
        <w:jc w:val="center"/>
        <w:rPr>
          <w:rFonts w:ascii="Times New Roman" w:hAnsi="Times New Roman" w:cs="Times New Roman"/>
          <w:b w:val="0"/>
          <w:bCs w:val="0"/>
          <w:color w:val="000000"/>
          <w:sz w:val="28"/>
          <w:szCs w:val="28"/>
          <w:lang w:val="pt-BR" w:bidi="th-TH"/>
        </w:rPr>
      </w:pPr>
      <w:bookmarkStart w:id="97" w:name="_Toc417627900"/>
      <w:r w:rsidRPr="00CF0111">
        <w:rPr>
          <w:rFonts w:ascii="Times New Roman" w:hAnsi="Times New Roman" w:cs="Times New Roman"/>
          <w:b w:val="0"/>
          <w:bCs w:val="0"/>
          <w:color w:val="000000"/>
          <w:sz w:val="28"/>
          <w:szCs w:val="28"/>
          <w:lang w:val="pt-BR" w:bidi="th-TH"/>
        </w:rPr>
        <w:lastRenderedPageBreak/>
        <w:t>Chuyên đề 4:</w:t>
      </w:r>
      <w:bookmarkEnd w:id="97"/>
    </w:p>
    <w:p w:rsidR="00C36865" w:rsidRPr="00CF0111" w:rsidRDefault="00C36865" w:rsidP="00CF0111">
      <w:pPr>
        <w:pStyle w:val="Heading1"/>
        <w:jc w:val="center"/>
        <w:rPr>
          <w:rFonts w:ascii="Times New Roman" w:hAnsi="Times New Roman" w:cs="Times New Roman"/>
          <w:b w:val="0"/>
          <w:bCs w:val="0"/>
          <w:color w:val="000000"/>
          <w:sz w:val="28"/>
          <w:szCs w:val="28"/>
          <w:lang w:val="pt-BR" w:bidi="th-TH"/>
        </w:rPr>
      </w:pPr>
      <w:bookmarkStart w:id="98" w:name="_Toc417627901"/>
      <w:r w:rsidRPr="00CF0111">
        <w:rPr>
          <w:rFonts w:ascii="Times New Roman" w:hAnsi="Times New Roman" w:cs="Times New Roman"/>
          <w:b w:val="0"/>
          <w:bCs w:val="0"/>
          <w:color w:val="000000"/>
          <w:sz w:val="28"/>
          <w:szCs w:val="28"/>
          <w:lang w:val="pt-BR" w:bidi="th-TH"/>
        </w:rPr>
        <w:t>NUÔI DƯỠNG  CHUYỂN HÓA RỪNG</w:t>
      </w:r>
      <w:bookmarkEnd w:id="98"/>
    </w:p>
    <w:p w:rsidR="00C36865" w:rsidRPr="00CF0111" w:rsidRDefault="00C36865" w:rsidP="00C36865">
      <w:pPr>
        <w:autoSpaceDE w:val="0"/>
        <w:autoSpaceDN w:val="0"/>
        <w:adjustRightInd w:val="0"/>
        <w:spacing w:before="120" w:after="120"/>
        <w:ind w:firstLine="284"/>
        <w:jc w:val="center"/>
        <w:rPr>
          <w:b/>
          <w:bCs/>
          <w:color w:val="000000"/>
          <w:lang w:val="pt-BR" w:bidi="th-TH"/>
        </w:rPr>
      </w:pPr>
    </w:p>
    <w:p w:rsidR="00C36865" w:rsidRPr="00CF0111" w:rsidRDefault="00C36865" w:rsidP="00CF0111">
      <w:pPr>
        <w:pStyle w:val="Heading2"/>
        <w:rPr>
          <w:rFonts w:ascii="Times New Roman" w:hAnsi="Times New Roman" w:cs="Times New Roman"/>
          <w:b w:val="0"/>
          <w:bCs w:val="0"/>
          <w:i/>
          <w:iCs/>
          <w:color w:val="000000"/>
          <w:sz w:val="28"/>
          <w:szCs w:val="28"/>
          <w:lang w:val="pt-BR" w:bidi="th-TH"/>
        </w:rPr>
      </w:pPr>
      <w:bookmarkStart w:id="99" w:name="_Toc417627902"/>
      <w:r w:rsidRPr="00CF0111">
        <w:rPr>
          <w:rFonts w:ascii="Times New Roman" w:hAnsi="Times New Roman" w:cs="Times New Roman"/>
          <w:b w:val="0"/>
          <w:bCs w:val="0"/>
          <w:i/>
          <w:iCs/>
          <w:color w:val="000000"/>
          <w:sz w:val="28"/>
          <w:szCs w:val="28"/>
          <w:lang w:val="pt-BR" w:bidi="th-TH"/>
        </w:rPr>
        <w:t>I. Nguyên tác chung của Nuôi dưỡng rừng.</w:t>
      </w:r>
      <w:bookmarkEnd w:id="99"/>
    </w:p>
    <w:p w:rsidR="00C36865" w:rsidRPr="00CF0111" w:rsidRDefault="00C36865" w:rsidP="00C36865">
      <w:pPr>
        <w:autoSpaceDE w:val="0"/>
        <w:autoSpaceDN w:val="0"/>
        <w:adjustRightInd w:val="0"/>
        <w:spacing w:before="120" w:after="120"/>
        <w:ind w:firstLine="284"/>
        <w:jc w:val="both"/>
        <w:rPr>
          <w:b/>
          <w:bCs/>
          <w:i/>
          <w:iCs/>
          <w:color w:val="000000"/>
          <w:lang w:val="pt-BR" w:bidi="th-TH"/>
        </w:rPr>
      </w:pPr>
      <w:r w:rsidRPr="00CF0111">
        <w:rPr>
          <w:b/>
          <w:bCs/>
          <w:i/>
          <w:iCs/>
          <w:color w:val="000000"/>
          <w:lang w:val="pt-BR" w:bidi="th-TH"/>
        </w:rPr>
        <w:t>1. Khái niệm chung</w:t>
      </w:r>
    </w:p>
    <w:p w:rsidR="00C36865" w:rsidRPr="00CF0111" w:rsidRDefault="00C36865" w:rsidP="00C36865">
      <w:pPr>
        <w:autoSpaceDE w:val="0"/>
        <w:autoSpaceDN w:val="0"/>
        <w:adjustRightInd w:val="0"/>
        <w:spacing w:before="120" w:after="120"/>
        <w:ind w:firstLine="720"/>
        <w:jc w:val="both"/>
        <w:rPr>
          <w:color w:val="000000"/>
          <w:lang w:val="pt-BR" w:bidi="th-TH"/>
        </w:rPr>
      </w:pPr>
      <w:r w:rsidRPr="00CF0111">
        <w:rPr>
          <w:color w:val="000000"/>
          <w:lang w:val="pt-BR" w:bidi="th-TH"/>
        </w:rPr>
        <w:t xml:space="preserve">Nuôi dưỡng rừng là tổng hợp các tác động xử lý lâm sinh được tiến hành từ khi rừng non bắt đầu khép tán đến trước khai thác chính một cấp tuổi. Những kỹ thuật đó được áp dụng một cách có hệ thống theo các mục tiêu kinh doanh đã được hoạch định.  </w:t>
      </w:r>
    </w:p>
    <w:p w:rsidR="00C36865" w:rsidRPr="00CF0111" w:rsidRDefault="00C36865" w:rsidP="00C36865">
      <w:pPr>
        <w:autoSpaceDE w:val="0"/>
        <w:autoSpaceDN w:val="0"/>
        <w:adjustRightInd w:val="0"/>
        <w:spacing w:before="120" w:after="120"/>
        <w:ind w:firstLine="720"/>
        <w:jc w:val="both"/>
        <w:rPr>
          <w:color w:val="000000"/>
          <w:lang w:val="pt-BR" w:bidi="th-TH"/>
        </w:rPr>
      </w:pPr>
      <w:r w:rsidRPr="00CF0111">
        <w:rPr>
          <w:color w:val="000000"/>
          <w:lang w:val="pt-BR" w:bidi="th-TH"/>
        </w:rPr>
        <w:t xml:space="preserve">Chặt nuôi dưỡng rừng hay chặt trung gian là những tác động nhằm thay đổi hay định hướng sự phát triển của cây rừng và lâm phần đến khi thu hoạch nhưng không thay thế nó bằng lâm phần mới. </w:t>
      </w:r>
    </w:p>
    <w:p w:rsidR="00C36865" w:rsidRPr="00CF0111" w:rsidRDefault="00C36865" w:rsidP="00C36865">
      <w:pPr>
        <w:autoSpaceDE w:val="0"/>
        <w:autoSpaceDN w:val="0"/>
        <w:adjustRightInd w:val="0"/>
        <w:spacing w:before="120" w:after="120"/>
        <w:ind w:firstLine="720"/>
        <w:jc w:val="both"/>
        <w:rPr>
          <w:i/>
          <w:iCs/>
          <w:color w:val="000000"/>
          <w:lang w:val="pt-BR" w:bidi="th-TH"/>
        </w:rPr>
      </w:pPr>
      <w:r w:rsidRPr="00CF0111">
        <w:rPr>
          <w:i/>
          <w:iCs/>
          <w:color w:val="000000"/>
          <w:lang w:val="pt-BR" w:bidi="th-TH"/>
        </w:rPr>
        <w:t>Chặt nuôi dưỡng là biện pháp chính để nuôi dưỡng rừng bằng cách chặt bớt đi một số cây rừng nhằm tạo điều kiện cho những cây phẩm chất tốt được giữ lại sinh trưởng, nuôi dưỡng hình thân, tạo tán, tăng lượng sinh trưởng, cải thiện phẩm chất gỗ và nâng cao các chức năng có lợi khác của rừng.</w:t>
      </w:r>
    </w:p>
    <w:p w:rsidR="00C36865" w:rsidRPr="00CF0111" w:rsidRDefault="0019725F" w:rsidP="00C36865">
      <w:pPr>
        <w:autoSpaceDE w:val="0"/>
        <w:autoSpaceDN w:val="0"/>
        <w:adjustRightInd w:val="0"/>
        <w:spacing w:before="120" w:after="120"/>
        <w:ind w:firstLine="284"/>
        <w:jc w:val="both"/>
        <w:rPr>
          <w:b/>
          <w:bCs/>
          <w:i/>
          <w:iCs/>
          <w:color w:val="000000"/>
          <w:lang w:val="pt-BR" w:bidi="th-TH"/>
        </w:rPr>
      </w:pPr>
      <w:r w:rsidRPr="00CF0111">
        <w:rPr>
          <w:b/>
          <w:bCs/>
          <w:i/>
          <w:iCs/>
          <w:color w:val="000000"/>
          <w:lang w:val="pt-BR" w:bidi="th-TH"/>
        </w:rPr>
        <w:t>2</w:t>
      </w:r>
      <w:r w:rsidR="00C36865" w:rsidRPr="00CF0111">
        <w:rPr>
          <w:b/>
          <w:bCs/>
          <w:i/>
          <w:iCs/>
          <w:color w:val="000000"/>
          <w:lang w:val="pt-BR" w:bidi="th-TH"/>
        </w:rPr>
        <w:t>. Mục tiêu và nhiệm vụ của chặt nuôi dưỡng rừng</w:t>
      </w:r>
    </w:p>
    <w:p w:rsidR="00C36865" w:rsidRPr="00CF0111" w:rsidRDefault="0019725F" w:rsidP="00C36865">
      <w:pPr>
        <w:autoSpaceDE w:val="0"/>
        <w:autoSpaceDN w:val="0"/>
        <w:adjustRightInd w:val="0"/>
        <w:spacing w:before="120" w:after="120"/>
        <w:ind w:firstLine="284"/>
        <w:jc w:val="both"/>
        <w:rPr>
          <w:b/>
          <w:bCs/>
          <w:i/>
          <w:iCs/>
          <w:color w:val="000000"/>
          <w:lang w:val="pt-BR" w:bidi="th-TH"/>
        </w:rPr>
      </w:pPr>
      <w:r w:rsidRPr="00CF0111">
        <w:rPr>
          <w:b/>
          <w:bCs/>
          <w:i/>
          <w:iCs/>
          <w:color w:val="000000"/>
          <w:lang w:val="pt-BR" w:bidi="th-TH"/>
        </w:rPr>
        <w:t>2</w:t>
      </w:r>
      <w:r w:rsidR="00C36865" w:rsidRPr="00CF0111">
        <w:rPr>
          <w:b/>
          <w:bCs/>
          <w:i/>
          <w:iCs/>
          <w:color w:val="000000"/>
          <w:lang w:val="pt-BR" w:bidi="th-TH"/>
        </w:rPr>
        <w:t>.1. Mục tiêu</w:t>
      </w:r>
    </w:p>
    <w:p w:rsidR="00C36865" w:rsidRPr="00CF0111" w:rsidRDefault="00C36865" w:rsidP="00C36865">
      <w:pPr>
        <w:autoSpaceDE w:val="0"/>
        <w:autoSpaceDN w:val="0"/>
        <w:adjustRightInd w:val="0"/>
        <w:spacing w:before="120" w:after="120"/>
        <w:ind w:firstLine="720"/>
        <w:jc w:val="both"/>
        <w:rPr>
          <w:color w:val="000000"/>
          <w:lang w:val="pt-BR" w:bidi="th-TH"/>
        </w:rPr>
      </w:pPr>
      <w:r w:rsidRPr="00CF0111">
        <w:rPr>
          <w:color w:val="000000"/>
          <w:lang w:val="pt-BR" w:bidi="th-TH"/>
        </w:rPr>
        <w:t xml:space="preserve">Mục tiêu của chặt nuôi dưỡng là nhằm nâng cao sản lượng rừng, tăng chất lượng sản phẩm khi khai thác chính và cải thiện tình hình vệ sinh rừng. </w:t>
      </w:r>
    </w:p>
    <w:p w:rsidR="00C36865" w:rsidRPr="00CF0111" w:rsidRDefault="00C36865" w:rsidP="00C36865">
      <w:pPr>
        <w:autoSpaceDE w:val="0"/>
        <w:autoSpaceDN w:val="0"/>
        <w:adjustRightInd w:val="0"/>
        <w:spacing w:before="120" w:after="120"/>
        <w:ind w:firstLine="720"/>
        <w:jc w:val="both"/>
        <w:rPr>
          <w:color w:val="000000"/>
          <w:lang w:val="pt-BR" w:bidi="th-TH"/>
        </w:rPr>
      </w:pPr>
      <w:r w:rsidRPr="00CF0111">
        <w:rPr>
          <w:color w:val="000000"/>
          <w:lang w:val="pt-BR" w:bidi="th-TH"/>
        </w:rPr>
        <w:t>Nuôi dưỡng lâm phần, tăng khả năng chống chịu với những tác động bất lợi từ bên ngoài (gió bão, sâu bệnh, lửa rừng).Thu hoạch các sản phẩm trung gian (gỗ và phi gỗ). Nâng cao được chức năng bảo vệ và điều hòa nguồn nước và các lợi ích khác của rừng. Tạo ra được các tiền đề sinh thái-kỹ thuật để tạo nguồn hạt giống trước khai thác chính.</w:t>
      </w:r>
    </w:p>
    <w:p w:rsidR="00C36865" w:rsidRPr="00CF0111" w:rsidRDefault="0019725F" w:rsidP="00C36865">
      <w:pPr>
        <w:autoSpaceDE w:val="0"/>
        <w:autoSpaceDN w:val="0"/>
        <w:adjustRightInd w:val="0"/>
        <w:spacing w:before="120" w:after="120"/>
        <w:ind w:firstLine="284"/>
        <w:jc w:val="both"/>
        <w:rPr>
          <w:b/>
          <w:i/>
          <w:iCs/>
          <w:color w:val="000000"/>
          <w:lang w:val="pt-BR" w:bidi="th-TH"/>
        </w:rPr>
      </w:pPr>
      <w:r w:rsidRPr="00CF0111">
        <w:rPr>
          <w:b/>
          <w:i/>
          <w:iCs/>
          <w:color w:val="000000"/>
          <w:lang w:val="pt-BR" w:bidi="th-TH"/>
        </w:rPr>
        <w:t>2</w:t>
      </w:r>
      <w:r w:rsidR="00C36865" w:rsidRPr="00CF0111">
        <w:rPr>
          <w:b/>
          <w:i/>
          <w:iCs/>
          <w:color w:val="000000"/>
          <w:lang w:val="pt-BR" w:bidi="th-TH"/>
        </w:rPr>
        <w:t>.2. Nhiệm vụ của chặt nuôi dưỡng rừng</w:t>
      </w:r>
    </w:p>
    <w:p w:rsidR="00C36865" w:rsidRPr="00CF0111" w:rsidRDefault="00C36865" w:rsidP="00C36865">
      <w:pPr>
        <w:autoSpaceDE w:val="0"/>
        <w:autoSpaceDN w:val="0"/>
        <w:adjustRightInd w:val="0"/>
        <w:spacing w:before="120" w:after="120"/>
        <w:jc w:val="both"/>
        <w:rPr>
          <w:color w:val="000000"/>
          <w:lang w:val="pt-BR" w:bidi="th-TH"/>
        </w:rPr>
      </w:pPr>
      <w:r w:rsidRPr="00CF0111">
        <w:rPr>
          <w:i/>
          <w:iCs/>
          <w:color w:val="000000"/>
          <w:lang w:val="pt-BR" w:bidi="th-TH"/>
        </w:rPr>
        <w:t xml:space="preserve"> </w:t>
      </w:r>
      <w:r w:rsidRPr="00CF0111">
        <w:rPr>
          <w:i/>
          <w:iCs/>
          <w:color w:val="000000"/>
          <w:lang w:val="pt-BR" w:bidi="th-TH"/>
        </w:rPr>
        <w:tab/>
        <w:t xml:space="preserve">- Điều chỉnh tổ thành: </w:t>
      </w:r>
      <w:r w:rsidRPr="00CF0111">
        <w:rPr>
          <w:color w:val="000000"/>
          <w:lang w:val="pt-BR" w:bidi="th-TH"/>
        </w:rPr>
        <w:t>Điều chỉnh tổ thành nhằm tạo ra một tổ thành các loài cây gỗ cho rừng hỗn loài có khả năng phát huy tối đa tiềm năng của điều kiện lập địa và đáp ứng được các mục tiêu kinh doanh đặt ra. Điều chỉnh tổ thành trong chặt nuôi dưỡng bao gồm ba nhiệm vụ cụ thể:</w:t>
      </w:r>
    </w:p>
    <w:p w:rsidR="00C36865" w:rsidRPr="00CF0111" w:rsidRDefault="00C36865" w:rsidP="00C36865">
      <w:pPr>
        <w:autoSpaceDE w:val="0"/>
        <w:autoSpaceDN w:val="0"/>
        <w:adjustRightInd w:val="0"/>
        <w:spacing w:before="120" w:after="120"/>
        <w:ind w:firstLine="720"/>
        <w:jc w:val="both"/>
        <w:rPr>
          <w:color w:val="000000"/>
          <w:lang w:val="pt-BR" w:bidi="th-TH"/>
        </w:rPr>
      </w:pPr>
      <w:r w:rsidRPr="00CF0111">
        <w:rPr>
          <w:color w:val="000000"/>
          <w:lang w:val="pt-BR" w:bidi="th-TH"/>
        </w:rPr>
        <w:t xml:space="preserve">- </w:t>
      </w:r>
      <w:r w:rsidRPr="00CF0111">
        <w:rPr>
          <w:i/>
          <w:iCs/>
          <w:color w:val="000000"/>
          <w:lang w:val="pt-BR" w:bidi="th-TH"/>
        </w:rPr>
        <w:t xml:space="preserve">Điều chỉnh mật độ: </w:t>
      </w:r>
      <w:r w:rsidRPr="00CF0111">
        <w:rPr>
          <w:color w:val="000000"/>
          <w:lang w:val="pt-BR" w:bidi="th-TH"/>
        </w:rPr>
        <w:t xml:space="preserve">Bản chất của điều chỉnh mật độ trong chặt nuôi dưỡng rừng là thay thế tỉa thưa tự nhiên bằng tỉa thưa nhân tạo.  Điều chỉnh mật độ trong chặt nuôi dưỡng dựa trên căn cứ xác định mật độ thích hợp (tối ưu) của lâm phần. Điều chỉnh mật độ sao cho duy trì được lâm phần luôn có mật độ tiệm cận với mật độ tối ưu sẽ tạo điều kiện cho cây rừng tận dụng được điều kiện lập địa một cách cao nhất, qua đó cây rừng sẽ cho lượng tăng trưởng tối đa. Mật độ tối ưu phụ thuộc vào loài cây, cùng một loài cây nhưng ở các lập địa khác nhau, tuổi khác nhau sẽ có mật độ tối ưu khác nhau. Do đó, nhiệm vụ điều chỉnh mật độ cần phải được </w:t>
      </w:r>
      <w:r w:rsidRPr="00CF0111">
        <w:rPr>
          <w:color w:val="000000"/>
          <w:lang w:val="pt-BR" w:bidi="th-TH"/>
        </w:rPr>
        <w:lastRenderedPageBreak/>
        <w:t>phân tích các đặc điểm về điều kiện lập địa và quy luật kết cấu lâm phần tại từng thời điểm cụ thể.</w:t>
      </w:r>
    </w:p>
    <w:p w:rsidR="00C36865" w:rsidRPr="00CF0111" w:rsidRDefault="00C36865" w:rsidP="00C36865">
      <w:pPr>
        <w:autoSpaceDE w:val="0"/>
        <w:autoSpaceDN w:val="0"/>
        <w:adjustRightInd w:val="0"/>
        <w:spacing w:before="120" w:after="120"/>
        <w:ind w:firstLine="720"/>
        <w:jc w:val="both"/>
        <w:rPr>
          <w:color w:val="000000"/>
          <w:lang w:val="pt-BR" w:bidi="th-TH"/>
        </w:rPr>
      </w:pPr>
      <w:r w:rsidRPr="00CF0111">
        <w:rPr>
          <w:i/>
          <w:iCs/>
          <w:color w:val="000000"/>
          <w:lang w:val="pt-BR" w:bidi="th-TH"/>
        </w:rPr>
        <w:t xml:space="preserve">- Điều chỉnh mạng hình phân bố cây: </w:t>
      </w:r>
      <w:r w:rsidRPr="00CF0111">
        <w:rPr>
          <w:color w:val="000000"/>
          <w:lang w:val="pt-BR" w:bidi="th-TH"/>
        </w:rPr>
        <w:t>Việc điều chỉnh mạng hình phân bố cây có liên quan chặt chẽ tới điều chỉnh mật độ. Bản chất là điều chỉnh không gian dinh dưỡng cho từng cá thể sao cho không gian đó trong từng giai đoạn phát triển. Ở giai đoạn sau khép tán đối với rừng thuần loài, kiểu phân bố cây rừng tốt nhất là phân bố đều. Với phân bố đều, mỗi cá thể bảo đảm có được một khoảng không gian sống giống nhau, giảm thiểu được sự cạnh tranh cùng loài. Đối với các quần xã hỗn loài, điều chỉnh mạng hình phân bố cây có nhiệm vụ phức tạp hơn, không chỉ ở chỗ điều chỉnh không gian dinh dưỡng mà còn phải xem xét tới các mối quan hệ khác, như sinh hóa (phytonxit, các chất tiết của hệ rễ, vi khuẩn hoặc nấm cộng sinh,…) hoặc là các mối quan hệ khác như giao tán, tầng,…</w:t>
      </w:r>
    </w:p>
    <w:p w:rsidR="00C36865" w:rsidRPr="00CF0111" w:rsidRDefault="00C36865" w:rsidP="00C36865">
      <w:pPr>
        <w:autoSpaceDE w:val="0"/>
        <w:autoSpaceDN w:val="0"/>
        <w:adjustRightInd w:val="0"/>
        <w:spacing w:before="120" w:after="120"/>
        <w:ind w:firstLine="720"/>
        <w:jc w:val="both"/>
        <w:rPr>
          <w:color w:val="000000"/>
          <w:lang w:val="pt-BR" w:bidi="th-TH"/>
        </w:rPr>
      </w:pPr>
      <w:r w:rsidRPr="00CF0111">
        <w:rPr>
          <w:i/>
          <w:iCs/>
          <w:color w:val="000000"/>
          <w:lang w:val="pt-BR" w:bidi="th-TH"/>
        </w:rPr>
        <w:t xml:space="preserve">- Nâng cao chất lượng lâm phần: </w:t>
      </w:r>
      <w:r w:rsidRPr="00CF0111">
        <w:rPr>
          <w:color w:val="000000"/>
          <w:lang w:val="pt-BR" w:bidi="th-TH"/>
        </w:rPr>
        <w:t xml:space="preserve">Mọi tác động trong quá trình chặt nuôi dưỡng đều nhằm phát triển của từng cá thể và toàn lâm phần theo hướng đạt chất lượng cao nhất. Việc loại bỏ những cây rừng nhằm điều chỉnh tổ thành, điều chỉnh mật độ và mạng hình phân bố cây  chính là tiền đề để nâng cao chất lượng lâm phần. Chọn lọc và giữ lại những cây tốt, cây khỏe, có giá trị trong lâm phần qua đó tăng kích thước và tỷ lệ lợi dụng gỗ. </w:t>
      </w:r>
    </w:p>
    <w:p w:rsidR="00C36865" w:rsidRPr="00CF0111" w:rsidRDefault="00C36865" w:rsidP="00C36865">
      <w:pPr>
        <w:autoSpaceDE w:val="0"/>
        <w:autoSpaceDN w:val="0"/>
        <w:adjustRightInd w:val="0"/>
        <w:spacing w:before="120" w:after="120"/>
        <w:ind w:firstLine="720"/>
        <w:jc w:val="both"/>
        <w:rPr>
          <w:color w:val="000000"/>
          <w:lang w:val="pt-BR" w:bidi="th-TH"/>
        </w:rPr>
      </w:pPr>
      <w:r w:rsidRPr="00CF0111">
        <w:rPr>
          <w:color w:val="000000"/>
          <w:lang w:val="pt-BR" w:bidi="th-TH"/>
        </w:rPr>
        <w:t xml:space="preserve">- </w:t>
      </w:r>
      <w:r w:rsidRPr="00CF0111">
        <w:rPr>
          <w:i/>
          <w:iCs/>
          <w:color w:val="000000"/>
          <w:lang w:val="pt-BR" w:bidi="th-TH"/>
        </w:rPr>
        <w:t xml:space="preserve">Nhiệm vụ cụ thể của chặt nuôi dưỡng rừng: </w:t>
      </w:r>
      <w:r w:rsidRPr="00CF0111">
        <w:rPr>
          <w:color w:val="000000"/>
          <w:lang w:val="pt-BR" w:bidi="th-TH"/>
        </w:rPr>
        <w:t xml:space="preserve">Tạo ra mật độ tối ưu ở rừng phù hợp với các đặc điểm điều kiện tự nhiên, kinh tế xã hội và kiểu rừng. Rút ngắn thời gian nuôi dưỡng rừng, đưa rừng sớm đạt tuổi thành thục công nghệ và nâng cao lượng tăng trưởng của những cây để lại. Chọn lọc và giữ lại những cây tốt, khỏe, có giá trị nhất trong lâm phần để hấp thụ năng lượng mặt trời và các chất dinh dưỡng. Tăng tính ổn định của rừng đối với các nhân tố bất lợi từ bên ngoài như gió bão, lửa rừng, sâu bệnh hại,…Cải thiện tình hình vệ sinh rừng, loại bỏ nguy cơ cháy rừng. Nâng cao chức năng bảo vệ đất, bảo vệ nguồn nước và các chức năng có lợi khác của rừng. </w:t>
      </w:r>
    </w:p>
    <w:p w:rsidR="00C36865" w:rsidRPr="00CF0111" w:rsidRDefault="0019725F" w:rsidP="00C36865">
      <w:pPr>
        <w:autoSpaceDE w:val="0"/>
        <w:autoSpaceDN w:val="0"/>
        <w:adjustRightInd w:val="0"/>
        <w:spacing w:before="120" w:after="120"/>
        <w:ind w:firstLine="284"/>
        <w:jc w:val="both"/>
        <w:rPr>
          <w:b/>
          <w:bCs/>
          <w:color w:val="000000"/>
          <w:lang w:val="pt-BR" w:bidi="th-TH"/>
        </w:rPr>
      </w:pPr>
      <w:r w:rsidRPr="00CF0111">
        <w:rPr>
          <w:b/>
          <w:bCs/>
          <w:color w:val="000000"/>
          <w:lang w:val="pt-BR" w:bidi="th-TH"/>
        </w:rPr>
        <w:t>3</w:t>
      </w:r>
      <w:r w:rsidR="00C36865" w:rsidRPr="00CF0111">
        <w:rPr>
          <w:b/>
          <w:bCs/>
          <w:color w:val="000000"/>
          <w:lang w:val="pt-BR" w:bidi="th-TH"/>
        </w:rPr>
        <w:t>. Các chỉ tiêu kỹ thuật trong chặt nuôi dưỡng rừng</w:t>
      </w:r>
    </w:p>
    <w:p w:rsidR="00C36865" w:rsidRPr="00CF0111" w:rsidRDefault="0019725F" w:rsidP="00C36865">
      <w:pPr>
        <w:autoSpaceDE w:val="0"/>
        <w:autoSpaceDN w:val="0"/>
        <w:adjustRightInd w:val="0"/>
        <w:spacing w:before="120" w:after="120"/>
        <w:ind w:firstLine="284"/>
        <w:jc w:val="both"/>
        <w:rPr>
          <w:b/>
          <w:bCs/>
          <w:i/>
          <w:iCs/>
          <w:color w:val="000000"/>
          <w:lang w:val="pt-BR" w:bidi="th-TH"/>
        </w:rPr>
      </w:pPr>
      <w:r w:rsidRPr="00CF0111">
        <w:rPr>
          <w:b/>
          <w:bCs/>
          <w:i/>
          <w:iCs/>
          <w:color w:val="000000"/>
          <w:lang w:val="pt-BR" w:bidi="th-TH"/>
        </w:rPr>
        <w:t>3</w:t>
      </w:r>
      <w:r w:rsidR="00C36865" w:rsidRPr="00CF0111">
        <w:rPr>
          <w:b/>
          <w:bCs/>
          <w:i/>
          <w:iCs/>
          <w:color w:val="000000"/>
          <w:lang w:val="pt-BR" w:bidi="th-TH"/>
        </w:rPr>
        <w:t>.1. Cường độ chặt</w:t>
      </w:r>
    </w:p>
    <w:p w:rsidR="00C36865" w:rsidRPr="00CF0111" w:rsidRDefault="00C36865" w:rsidP="00C36865">
      <w:pPr>
        <w:autoSpaceDE w:val="0"/>
        <w:autoSpaceDN w:val="0"/>
        <w:adjustRightInd w:val="0"/>
        <w:spacing w:before="120" w:after="120"/>
        <w:ind w:firstLine="720"/>
        <w:jc w:val="both"/>
        <w:rPr>
          <w:color w:val="000000"/>
          <w:lang w:val="pt-BR" w:bidi="th-TH"/>
        </w:rPr>
      </w:pPr>
      <w:r w:rsidRPr="00CF0111">
        <w:rPr>
          <w:color w:val="000000"/>
          <w:lang w:val="pt-BR" w:bidi="th-TH"/>
        </w:rPr>
        <w:t>Cường độ chặt nuôi dưỡng là chỉ tiêu nói lên mức độ tác động của mỗi lần chặt nuôi dưỡng và được biểu thị bằng tỷ lệ phần trăm giữa phần bị chặt so với toàn lâm phần trước khi chặt. Cường độ chặt nuôi dưỡng có thể được tính theo số cây, theo diện tích tiết diện ngang thân cây hay theo thể tích gỗ:</w:t>
      </w:r>
    </w:p>
    <w:p w:rsidR="00C36865" w:rsidRPr="00CF0111" w:rsidRDefault="00C36865" w:rsidP="00C36865">
      <w:pPr>
        <w:autoSpaceDE w:val="0"/>
        <w:autoSpaceDN w:val="0"/>
        <w:adjustRightInd w:val="0"/>
        <w:spacing w:before="240" w:after="120"/>
        <w:ind w:firstLine="284"/>
        <w:jc w:val="both"/>
        <w:rPr>
          <w:color w:val="000000"/>
          <w:lang w:val="pt-BR" w:bidi="th-TH"/>
        </w:rPr>
      </w:pPr>
      <w:r w:rsidRPr="00CF0111">
        <w:rPr>
          <w:color w:val="000000"/>
          <w:lang w:val="pt-BR" w:bidi="th-TH"/>
        </w:rPr>
        <w:t>Cường độ chặt tính theo số cây (P</w:t>
      </w:r>
      <w:r w:rsidRPr="00CF0111">
        <w:rPr>
          <w:color w:val="000000"/>
          <w:vertAlign w:val="subscript"/>
          <w:lang w:val="pt-BR" w:bidi="th-TH"/>
        </w:rPr>
        <w:t xml:space="preserve">n </w:t>
      </w:r>
      <w:r w:rsidRPr="00CF0111">
        <w:rPr>
          <w:color w:val="000000"/>
          <w:lang w:val="pt-BR" w:bidi="th-TH"/>
        </w:rPr>
        <w:t>)</w:t>
      </w:r>
    </w:p>
    <w:tbl>
      <w:tblPr>
        <w:tblW w:w="0" w:type="auto"/>
        <w:tblInd w:w="576" w:type="dxa"/>
        <w:tblLayout w:type="fixed"/>
        <w:tblLook w:val="0000" w:firstRow="0" w:lastRow="0" w:firstColumn="0" w:lastColumn="0" w:noHBand="0" w:noVBand="0"/>
      </w:tblPr>
      <w:tblGrid>
        <w:gridCol w:w="1270"/>
        <w:gridCol w:w="792"/>
        <w:gridCol w:w="1538"/>
        <w:gridCol w:w="4332"/>
      </w:tblGrid>
      <w:tr w:rsidR="00C36865" w:rsidRPr="00CF0111">
        <w:tblPrEx>
          <w:tblCellMar>
            <w:top w:w="0" w:type="dxa"/>
            <w:bottom w:w="0" w:type="dxa"/>
          </w:tblCellMar>
        </w:tblPrEx>
        <w:trPr>
          <w:trHeight w:val="1"/>
        </w:trPr>
        <w:tc>
          <w:tcPr>
            <w:tcW w:w="1270" w:type="dxa"/>
            <w:vMerge w:val="restart"/>
            <w:tcBorders>
              <w:top w:val="nil"/>
              <w:left w:val="nil"/>
              <w:bottom w:val="nil"/>
              <w:right w:val="nil"/>
            </w:tcBorders>
            <w:shd w:val="clear" w:color="000000" w:fill="FFFFFF"/>
            <w:vAlign w:val="center"/>
          </w:tcPr>
          <w:p w:rsidR="00C36865" w:rsidRPr="00CF0111" w:rsidRDefault="00C36865" w:rsidP="00C36865">
            <w:pPr>
              <w:autoSpaceDE w:val="0"/>
              <w:autoSpaceDN w:val="0"/>
              <w:adjustRightInd w:val="0"/>
              <w:spacing w:before="120" w:after="120"/>
              <w:ind w:firstLine="284"/>
              <w:jc w:val="both"/>
              <w:rPr>
                <w:lang w:val="en" w:bidi="th-TH"/>
              </w:rPr>
            </w:pPr>
            <w:r w:rsidRPr="00CF0111">
              <w:rPr>
                <w:color w:val="000000"/>
                <w:lang w:val="pt-BR" w:bidi="th-TH"/>
              </w:rPr>
              <w:t xml:space="preserve"> </w:t>
            </w:r>
            <w:r w:rsidRPr="00CF0111">
              <w:rPr>
                <w:color w:val="000000"/>
                <w:lang w:val="en" w:bidi="th-TH"/>
              </w:rPr>
              <w:t>P</w:t>
            </w:r>
            <w:r w:rsidRPr="00CF0111">
              <w:rPr>
                <w:color w:val="000000"/>
                <w:vertAlign w:val="subscript"/>
                <w:lang w:val="en" w:bidi="th-TH"/>
              </w:rPr>
              <w:t>n</w:t>
            </w:r>
            <w:r w:rsidRPr="00CF0111">
              <w:rPr>
                <w:color w:val="000000"/>
                <w:lang w:val="en" w:bidi="th-TH"/>
              </w:rPr>
              <w:t xml:space="preserve"> =</w:t>
            </w:r>
          </w:p>
        </w:tc>
        <w:tc>
          <w:tcPr>
            <w:tcW w:w="792" w:type="dxa"/>
            <w:tcBorders>
              <w:top w:val="nil"/>
              <w:left w:val="nil"/>
              <w:bottom w:val="single" w:sz="3" w:space="0" w:color="000000"/>
              <w:right w:val="nil"/>
            </w:tcBorders>
            <w:shd w:val="clear" w:color="000000" w:fill="FFFFFF"/>
          </w:tcPr>
          <w:p w:rsidR="00C36865" w:rsidRPr="00CF0111" w:rsidRDefault="00C36865" w:rsidP="00C36865">
            <w:pPr>
              <w:autoSpaceDE w:val="0"/>
              <w:autoSpaceDN w:val="0"/>
              <w:adjustRightInd w:val="0"/>
              <w:spacing w:before="120" w:after="120"/>
              <w:jc w:val="both"/>
              <w:rPr>
                <w:lang w:val="en" w:bidi="th-TH"/>
              </w:rPr>
            </w:pPr>
            <w:r w:rsidRPr="00CF0111">
              <w:rPr>
                <w:color w:val="000000"/>
                <w:lang w:val="en" w:bidi="th-TH"/>
              </w:rPr>
              <w:t xml:space="preserve"> N</w:t>
            </w:r>
            <w:r w:rsidRPr="00CF0111">
              <w:rPr>
                <w:color w:val="000000"/>
                <w:vertAlign w:val="subscript"/>
                <w:lang w:val="en" w:bidi="th-TH"/>
              </w:rPr>
              <w:t>c</w:t>
            </w:r>
          </w:p>
        </w:tc>
        <w:tc>
          <w:tcPr>
            <w:tcW w:w="1538" w:type="dxa"/>
            <w:vMerge w:val="restart"/>
            <w:tcBorders>
              <w:top w:val="nil"/>
              <w:left w:val="nil"/>
              <w:right w:val="nil"/>
            </w:tcBorders>
            <w:shd w:val="clear" w:color="000000" w:fill="FFFFFF"/>
            <w:vAlign w:val="center"/>
          </w:tcPr>
          <w:p w:rsidR="00C36865" w:rsidRPr="00CF0111" w:rsidRDefault="00C36865" w:rsidP="00C36865">
            <w:pPr>
              <w:autoSpaceDE w:val="0"/>
              <w:autoSpaceDN w:val="0"/>
              <w:adjustRightInd w:val="0"/>
              <w:spacing w:before="120" w:after="120"/>
              <w:jc w:val="both"/>
              <w:rPr>
                <w:color w:val="000000"/>
                <w:lang w:val="en" w:bidi="th-TH"/>
              </w:rPr>
            </w:pPr>
            <w:r w:rsidRPr="00CF0111">
              <w:rPr>
                <w:color w:val="000000"/>
                <w:lang w:val="en" w:bidi="th-TH"/>
              </w:rPr>
              <w:t>x 100(%)</w:t>
            </w:r>
          </w:p>
        </w:tc>
        <w:tc>
          <w:tcPr>
            <w:tcW w:w="4332" w:type="dxa"/>
            <w:tcBorders>
              <w:top w:val="nil"/>
              <w:left w:val="nil"/>
              <w:bottom w:val="nil"/>
              <w:right w:val="nil"/>
            </w:tcBorders>
            <w:shd w:val="clear" w:color="000000" w:fill="FFFFFF"/>
          </w:tcPr>
          <w:p w:rsidR="00C36865" w:rsidRPr="00CF0111" w:rsidRDefault="00C36865" w:rsidP="00C36865">
            <w:pPr>
              <w:autoSpaceDE w:val="0"/>
              <w:autoSpaceDN w:val="0"/>
              <w:adjustRightInd w:val="0"/>
              <w:spacing w:before="120" w:after="120"/>
              <w:jc w:val="both"/>
              <w:rPr>
                <w:color w:val="000000"/>
                <w:lang w:val="en" w:bidi="th-TH"/>
              </w:rPr>
            </w:pPr>
            <w:r w:rsidRPr="00CF0111">
              <w:rPr>
                <w:color w:val="000000"/>
                <w:lang w:val="en" w:bidi="th-TH"/>
              </w:rPr>
              <w:t xml:space="preserve">      Nc: số cây chặt</w:t>
            </w:r>
          </w:p>
        </w:tc>
      </w:tr>
      <w:tr w:rsidR="00C36865" w:rsidRPr="00CF0111">
        <w:tblPrEx>
          <w:tblCellMar>
            <w:top w:w="0" w:type="dxa"/>
            <w:bottom w:w="0" w:type="dxa"/>
          </w:tblCellMar>
        </w:tblPrEx>
        <w:trPr>
          <w:trHeight w:val="1"/>
        </w:trPr>
        <w:tc>
          <w:tcPr>
            <w:tcW w:w="1270" w:type="dxa"/>
            <w:vMerge/>
            <w:tcBorders>
              <w:top w:val="nil"/>
              <w:left w:val="nil"/>
              <w:bottom w:val="nil"/>
              <w:right w:val="nil"/>
            </w:tcBorders>
            <w:shd w:val="clear" w:color="000000" w:fill="FFFFFF"/>
          </w:tcPr>
          <w:p w:rsidR="00C36865" w:rsidRPr="00CF0111" w:rsidRDefault="00C36865" w:rsidP="00C36865">
            <w:pPr>
              <w:autoSpaceDE w:val="0"/>
              <w:autoSpaceDN w:val="0"/>
              <w:adjustRightInd w:val="0"/>
              <w:spacing w:before="120" w:after="120"/>
              <w:jc w:val="both"/>
              <w:rPr>
                <w:lang w:val="en" w:bidi="th-TH"/>
              </w:rPr>
            </w:pPr>
          </w:p>
        </w:tc>
        <w:tc>
          <w:tcPr>
            <w:tcW w:w="792" w:type="dxa"/>
            <w:tcBorders>
              <w:top w:val="single" w:sz="3" w:space="0" w:color="000000"/>
              <w:left w:val="nil"/>
              <w:bottom w:val="nil"/>
              <w:right w:val="nil"/>
            </w:tcBorders>
            <w:shd w:val="clear" w:color="000000" w:fill="FFFFFF"/>
          </w:tcPr>
          <w:p w:rsidR="00C36865" w:rsidRPr="00CF0111" w:rsidRDefault="00C36865" w:rsidP="00C36865">
            <w:pPr>
              <w:autoSpaceDE w:val="0"/>
              <w:autoSpaceDN w:val="0"/>
              <w:adjustRightInd w:val="0"/>
              <w:spacing w:before="120" w:after="120"/>
              <w:ind w:firstLine="62"/>
              <w:jc w:val="both"/>
              <w:rPr>
                <w:lang w:val="en" w:bidi="th-TH"/>
              </w:rPr>
            </w:pPr>
            <w:r w:rsidRPr="00CF0111">
              <w:rPr>
                <w:color w:val="000000"/>
                <w:lang w:val="en" w:bidi="th-TH"/>
              </w:rPr>
              <w:t>N</w:t>
            </w:r>
            <w:r w:rsidRPr="00CF0111">
              <w:rPr>
                <w:color w:val="000000"/>
                <w:vertAlign w:val="subscript"/>
                <w:lang w:val="en" w:bidi="th-TH"/>
              </w:rPr>
              <w:t>lf</w:t>
            </w:r>
          </w:p>
        </w:tc>
        <w:tc>
          <w:tcPr>
            <w:tcW w:w="1538" w:type="dxa"/>
            <w:vMerge/>
            <w:tcBorders>
              <w:left w:val="nil"/>
              <w:bottom w:val="nil"/>
              <w:right w:val="nil"/>
            </w:tcBorders>
            <w:shd w:val="clear" w:color="000000" w:fill="FFFFFF"/>
          </w:tcPr>
          <w:p w:rsidR="00C36865" w:rsidRPr="00CF0111" w:rsidRDefault="00C36865" w:rsidP="00C36865">
            <w:pPr>
              <w:autoSpaceDE w:val="0"/>
              <w:autoSpaceDN w:val="0"/>
              <w:adjustRightInd w:val="0"/>
              <w:spacing w:before="120" w:after="120"/>
              <w:jc w:val="both"/>
              <w:rPr>
                <w:lang w:val="en" w:bidi="th-TH"/>
              </w:rPr>
            </w:pPr>
          </w:p>
        </w:tc>
        <w:tc>
          <w:tcPr>
            <w:tcW w:w="4332" w:type="dxa"/>
            <w:tcBorders>
              <w:top w:val="nil"/>
              <w:left w:val="nil"/>
              <w:bottom w:val="nil"/>
              <w:right w:val="nil"/>
            </w:tcBorders>
            <w:shd w:val="clear" w:color="000000" w:fill="FFFFFF"/>
          </w:tcPr>
          <w:p w:rsidR="00C36865" w:rsidRPr="00CF0111" w:rsidRDefault="00C36865" w:rsidP="00C36865">
            <w:pPr>
              <w:autoSpaceDE w:val="0"/>
              <w:autoSpaceDN w:val="0"/>
              <w:adjustRightInd w:val="0"/>
              <w:spacing w:before="120" w:after="120"/>
              <w:jc w:val="both"/>
              <w:rPr>
                <w:lang w:val="en" w:bidi="th-TH"/>
              </w:rPr>
            </w:pPr>
            <w:r w:rsidRPr="00CF0111">
              <w:rPr>
                <w:lang w:val="en" w:bidi="th-TH"/>
              </w:rPr>
              <w:t xml:space="preserve">          N</w:t>
            </w:r>
            <w:r w:rsidRPr="00CF0111">
              <w:rPr>
                <w:vertAlign w:val="subscript"/>
                <w:lang w:val="en" w:bidi="th-TH"/>
              </w:rPr>
              <w:t xml:space="preserve">lf </w:t>
            </w:r>
            <w:r w:rsidRPr="00CF0111">
              <w:rPr>
                <w:lang w:val="en" w:bidi="th-TH"/>
              </w:rPr>
              <w:t>: Số cây trong lâm phần</w:t>
            </w:r>
          </w:p>
        </w:tc>
      </w:tr>
    </w:tbl>
    <w:p w:rsidR="00C36865" w:rsidRPr="00CF0111" w:rsidRDefault="00C36865" w:rsidP="00C36865">
      <w:pPr>
        <w:autoSpaceDE w:val="0"/>
        <w:autoSpaceDN w:val="0"/>
        <w:adjustRightInd w:val="0"/>
        <w:spacing w:before="120" w:after="120"/>
        <w:ind w:firstLine="284"/>
        <w:jc w:val="both"/>
        <w:rPr>
          <w:color w:val="000000"/>
          <w:lang w:bidi="th-TH"/>
        </w:rPr>
      </w:pPr>
      <w:r w:rsidRPr="00CF0111">
        <w:rPr>
          <w:color w:val="000000"/>
          <w:lang w:val="en" w:bidi="th-TH"/>
        </w:rPr>
        <w:t>C</w:t>
      </w:r>
      <w:r w:rsidRPr="00CF0111">
        <w:rPr>
          <w:color w:val="000000"/>
          <w:lang w:bidi="th-TH"/>
        </w:rPr>
        <w:t>ường độ chặt tính theo tiết diện ngang (P</w:t>
      </w:r>
      <w:r w:rsidRPr="00CF0111">
        <w:rPr>
          <w:color w:val="000000"/>
          <w:vertAlign w:val="subscript"/>
          <w:lang w:bidi="th-TH"/>
        </w:rPr>
        <w:t xml:space="preserve">g </w:t>
      </w:r>
      <w:r w:rsidRPr="00CF0111">
        <w:rPr>
          <w:color w:val="000000"/>
          <w:lang w:bidi="th-TH"/>
        </w:rPr>
        <w:t>)</w:t>
      </w:r>
    </w:p>
    <w:tbl>
      <w:tblPr>
        <w:tblW w:w="0" w:type="auto"/>
        <w:tblInd w:w="576" w:type="dxa"/>
        <w:tblLayout w:type="fixed"/>
        <w:tblLook w:val="0000" w:firstRow="0" w:lastRow="0" w:firstColumn="0" w:lastColumn="0" w:noHBand="0" w:noVBand="0"/>
      </w:tblPr>
      <w:tblGrid>
        <w:gridCol w:w="1270"/>
        <w:gridCol w:w="792"/>
        <w:gridCol w:w="1538"/>
        <w:gridCol w:w="4332"/>
      </w:tblGrid>
      <w:tr w:rsidR="00C36865" w:rsidRPr="00CF0111">
        <w:tblPrEx>
          <w:tblCellMar>
            <w:top w:w="0" w:type="dxa"/>
            <w:bottom w:w="0" w:type="dxa"/>
          </w:tblCellMar>
        </w:tblPrEx>
        <w:trPr>
          <w:trHeight w:val="1"/>
        </w:trPr>
        <w:tc>
          <w:tcPr>
            <w:tcW w:w="1270" w:type="dxa"/>
            <w:vMerge w:val="restart"/>
            <w:tcBorders>
              <w:top w:val="nil"/>
              <w:left w:val="nil"/>
              <w:bottom w:val="nil"/>
              <w:right w:val="nil"/>
            </w:tcBorders>
            <w:shd w:val="clear" w:color="000000" w:fill="FFFFFF"/>
            <w:vAlign w:val="center"/>
          </w:tcPr>
          <w:p w:rsidR="00C36865" w:rsidRPr="00CF0111" w:rsidRDefault="00C36865" w:rsidP="00C36865">
            <w:pPr>
              <w:autoSpaceDE w:val="0"/>
              <w:autoSpaceDN w:val="0"/>
              <w:adjustRightInd w:val="0"/>
              <w:spacing w:before="120" w:after="120"/>
              <w:ind w:firstLine="284"/>
              <w:jc w:val="both"/>
              <w:rPr>
                <w:lang w:val="en" w:bidi="th-TH"/>
              </w:rPr>
            </w:pPr>
            <w:r w:rsidRPr="00CF0111">
              <w:rPr>
                <w:color w:val="000000"/>
                <w:lang w:val="en" w:bidi="th-TH"/>
              </w:rPr>
              <w:t>P</w:t>
            </w:r>
            <w:r w:rsidRPr="00CF0111">
              <w:rPr>
                <w:color w:val="000000"/>
                <w:vertAlign w:val="subscript"/>
                <w:lang w:val="en" w:bidi="th-TH"/>
              </w:rPr>
              <w:t>g</w:t>
            </w:r>
            <w:r w:rsidRPr="00CF0111">
              <w:rPr>
                <w:color w:val="000000"/>
                <w:lang w:val="en" w:bidi="th-TH"/>
              </w:rPr>
              <w:t xml:space="preserve"> =</w:t>
            </w:r>
          </w:p>
        </w:tc>
        <w:tc>
          <w:tcPr>
            <w:tcW w:w="792" w:type="dxa"/>
            <w:tcBorders>
              <w:top w:val="nil"/>
              <w:left w:val="nil"/>
              <w:bottom w:val="single" w:sz="3" w:space="0" w:color="000000"/>
              <w:right w:val="nil"/>
            </w:tcBorders>
            <w:shd w:val="clear" w:color="000000" w:fill="FFFFFF"/>
          </w:tcPr>
          <w:p w:rsidR="00C36865" w:rsidRPr="00CF0111" w:rsidRDefault="00C36865" w:rsidP="00C36865">
            <w:pPr>
              <w:autoSpaceDE w:val="0"/>
              <w:autoSpaceDN w:val="0"/>
              <w:adjustRightInd w:val="0"/>
              <w:spacing w:before="120" w:after="120"/>
              <w:jc w:val="both"/>
              <w:rPr>
                <w:lang w:val="en" w:bidi="th-TH"/>
              </w:rPr>
            </w:pPr>
            <w:r w:rsidRPr="00CF0111">
              <w:rPr>
                <w:color w:val="000000"/>
                <w:lang w:val="en" w:bidi="th-TH"/>
              </w:rPr>
              <w:t xml:space="preserve"> G</w:t>
            </w:r>
            <w:r w:rsidRPr="00CF0111">
              <w:rPr>
                <w:color w:val="000000"/>
                <w:vertAlign w:val="subscript"/>
                <w:lang w:val="en" w:bidi="th-TH"/>
              </w:rPr>
              <w:t>c</w:t>
            </w:r>
          </w:p>
        </w:tc>
        <w:tc>
          <w:tcPr>
            <w:tcW w:w="1538" w:type="dxa"/>
            <w:vMerge w:val="restart"/>
            <w:tcBorders>
              <w:top w:val="nil"/>
              <w:left w:val="nil"/>
              <w:bottom w:val="nil"/>
              <w:right w:val="nil"/>
            </w:tcBorders>
            <w:shd w:val="clear" w:color="000000" w:fill="FFFFFF"/>
            <w:vAlign w:val="center"/>
          </w:tcPr>
          <w:p w:rsidR="00C36865" w:rsidRPr="00CF0111" w:rsidRDefault="00C36865" w:rsidP="00C36865">
            <w:pPr>
              <w:autoSpaceDE w:val="0"/>
              <w:autoSpaceDN w:val="0"/>
              <w:adjustRightInd w:val="0"/>
              <w:spacing w:before="120" w:after="120"/>
              <w:jc w:val="both"/>
              <w:rPr>
                <w:lang w:val="en" w:bidi="th-TH"/>
              </w:rPr>
            </w:pPr>
            <w:r w:rsidRPr="00CF0111">
              <w:rPr>
                <w:color w:val="000000"/>
                <w:lang w:val="en" w:bidi="th-TH"/>
              </w:rPr>
              <w:t>x 100(%)</w:t>
            </w:r>
          </w:p>
        </w:tc>
        <w:tc>
          <w:tcPr>
            <w:tcW w:w="4332" w:type="dxa"/>
            <w:tcBorders>
              <w:top w:val="nil"/>
              <w:left w:val="nil"/>
              <w:bottom w:val="nil"/>
              <w:right w:val="nil"/>
            </w:tcBorders>
            <w:shd w:val="clear" w:color="000000" w:fill="FFFFFF"/>
          </w:tcPr>
          <w:p w:rsidR="00C36865" w:rsidRPr="00CF0111" w:rsidRDefault="00C36865" w:rsidP="00C36865">
            <w:pPr>
              <w:autoSpaceDE w:val="0"/>
              <w:autoSpaceDN w:val="0"/>
              <w:adjustRightInd w:val="0"/>
              <w:spacing w:before="120" w:after="120"/>
              <w:jc w:val="both"/>
              <w:rPr>
                <w:color w:val="000000"/>
                <w:lang w:val="en" w:bidi="th-TH"/>
              </w:rPr>
            </w:pPr>
            <w:r w:rsidRPr="00CF0111">
              <w:rPr>
                <w:color w:val="000000"/>
                <w:lang w:val="en" w:bidi="th-TH"/>
              </w:rPr>
              <w:t xml:space="preserve">      Gc: tiết diện cây chặt</w:t>
            </w:r>
          </w:p>
        </w:tc>
      </w:tr>
      <w:tr w:rsidR="00C36865" w:rsidRPr="00CF0111">
        <w:tblPrEx>
          <w:tblCellMar>
            <w:top w:w="0" w:type="dxa"/>
            <w:bottom w:w="0" w:type="dxa"/>
          </w:tblCellMar>
        </w:tblPrEx>
        <w:trPr>
          <w:trHeight w:val="1"/>
        </w:trPr>
        <w:tc>
          <w:tcPr>
            <w:tcW w:w="1270" w:type="dxa"/>
            <w:vMerge/>
            <w:tcBorders>
              <w:top w:val="nil"/>
              <w:left w:val="nil"/>
              <w:bottom w:val="nil"/>
              <w:right w:val="nil"/>
            </w:tcBorders>
            <w:shd w:val="clear" w:color="000000" w:fill="FFFFFF"/>
          </w:tcPr>
          <w:p w:rsidR="00C36865" w:rsidRPr="00CF0111" w:rsidRDefault="00C36865" w:rsidP="00C36865">
            <w:pPr>
              <w:autoSpaceDE w:val="0"/>
              <w:autoSpaceDN w:val="0"/>
              <w:adjustRightInd w:val="0"/>
              <w:spacing w:before="120" w:after="120"/>
              <w:jc w:val="both"/>
              <w:rPr>
                <w:lang w:val="en" w:bidi="th-TH"/>
              </w:rPr>
            </w:pPr>
          </w:p>
        </w:tc>
        <w:tc>
          <w:tcPr>
            <w:tcW w:w="792" w:type="dxa"/>
            <w:tcBorders>
              <w:top w:val="single" w:sz="3" w:space="0" w:color="000000"/>
              <w:left w:val="nil"/>
              <w:bottom w:val="nil"/>
              <w:right w:val="nil"/>
            </w:tcBorders>
            <w:shd w:val="clear" w:color="000000" w:fill="FFFFFF"/>
          </w:tcPr>
          <w:p w:rsidR="00C36865" w:rsidRPr="00CF0111" w:rsidRDefault="00C36865" w:rsidP="00C36865">
            <w:pPr>
              <w:autoSpaceDE w:val="0"/>
              <w:autoSpaceDN w:val="0"/>
              <w:adjustRightInd w:val="0"/>
              <w:spacing w:before="120" w:after="120"/>
              <w:ind w:firstLine="62"/>
              <w:jc w:val="both"/>
              <w:rPr>
                <w:lang w:val="en" w:bidi="th-TH"/>
              </w:rPr>
            </w:pPr>
            <w:r w:rsidRPr="00CF0111">
              <w:rPr>
                <w:color w:val="000000"/>
                <w:lang w:val="en" w:bidi="th-TH"/>
              </w:rPr>
              <w:t>G</w:t>
            </w:r>
            <w:r w:rsidRPr="00CF0111">
              <w:rPr>
                <w:color w:val="000000"/>
                <w:vertAlign w:val="subscript"/>
                <w:lang w:val="en" w:bidi="th-TH"/>
              </w:rPr>
              <w:t>lf</w:t>
            </w:r>
          </w:p>
        </w:tc>
        <w:tc>
          <w:tcPr>
            <w:tcW w:w="1538" w:type="dxa"/>
            <w:vMerge/>
            <w:tcBorders>
              <w:top w:val="nil"/>
              <w:left w:val="nil"/>
              <w:bottom w:val="nil"/>
              <w:right w:val="nil"/>
            </w:tcBorders>
            <w:shd w:val="clear" w:color="000000" w:fill="FFFFFF"/>
          </w:tcPr>
          <w:p w:rsidR="00C36865" w:rsidRPr="00CF0111" w:rsidRDefault="00C36865" w:rsidP="00C36865">
            <w:pPr>
              <w:autoSpaceDE w:val="0"/>
              <w:autoSpaceDN w:val="0"/>
              <w:adjustRightInd w:val="0"/>
              <w:spacing w:before="120" w:after="120"/>
              <w:jc w:val="both"/>
              <w:rPr>
                <w:lang w:val="en" w:bidi="th-TH"/>
              </w:rPr>
            </w:pPr>
          </w:p>
        </w:tc>
        <w:tc>
          <w:tcPr>
            <w:tcW w:w="4332" w:type="dxa"/>
            <w:tcBorders>
              <w:top w:val="nil"/>
              <w:left w:val="nil"/>
              <w:bottom w:val="nil"/>
              <w:right w:val="nil"/>
            </w:tcBorders>
            <w:shd w:val="clear" w:color="000000" w:fill="FFFFFF"/>
          </w:tcPr>
          <w:p w:rsidR="00C36865" w:rsidRPr="00CF0111" w:rsidRDefault="00C36865" w:rsidP="00C36865">
            <w:pPr>
              <w:autoSpaceDE w:val="0"/>
              <w:autoSpaceDN w:val="0"/>
              <w:adjustRightInd w:val="0"/>
              <w:spacing w:before="120" w:after="120"/>
              <w:jc w:val="both"/>
              <w:rPr>
                <w:lang w:val="en" w:bidi="th-TH"/>
              </w:rPr>
            </w:pPr>
            <w:r w:rsidRPr="00CF0111">
              <w:rPr>
                <w:lang w:val="en" w:bidi="th-TH"/>
              </w:rPr>
              <w:t xml:space="preserve">          G</w:t>
            </w:r>
            <w:r w:rsidRPr="00CF0111">
              <w:rPr>
                <w:vertAlign w:val="subscript"/>
                <w:lang w:val="en" w:bidi="th-TH"/>
              </w:rPr>
              <w:t xml:space="preserve">lf </w:t>
            </w:r>
            <w:r w:rsidRPr="00CF0111">
              <w:rPr>
                <w:lang w:val="en" w:bidi="th-TH"/>
              </w:rPr>
              <w:t>: tiết diện ngang trong lâm phần</w:t>
            </w:r>
          </w:p>
        </w:tc>
      </w:tr>
    </w:tbl>
    <w:p w:rsidR="00C36865" w:rsidRPr="00CF0111" w:rsidRDefault="00C36865" w:rsidP="00C36865">
      <w:pPr>
        <w:autoSpaceDE w:val="0"/>
        <w:autoSpaceDN w:val="0"/>
        <w:adjustRightInd w:val="0"/>
        <w:spacing w:before="120" w:after="120"/>
        <w:ind w:firstLine="284"/>
        <w:jc w:val="both"/>
        <w:rPr>
          <w:color w:val="000000"/>
          <w:lang w:bidi="th-TH"/>
        </w:rPr>
      </w:pPr>
      <w:r w:rsidRPr="00CF0111">
        <w:rPr>
          <w:color w:val="000000"/>
          <w:lang w:val="en" w:bidi="th-TH"/>
        </w:rPr>
        <w:t>C</w:t>
      </w:r>
      <w:r w:rsidRPr="00CF0111">
        <w:rPr>
          <w:color w:val="000000"/>
          <w:lang w:bidi="th-TH"/>
        </w:rPr>
        <w:t>ường độ chặt tính theo thể tích gỗ (P</w:t>
      </w:r>
      <w:r w:rsidRPr="00CF0111">
        <w:rPr>
          <w:color w:val="000000"/>
          <w:vertAlign w:val="subscript"/>
          <w:lang w:bidi="th-TH"/>
        </w:rPr>
        <w:t xml:space="preserve">v </w:t>
      </w:r>
      <w:r w:rsidRPr="00CF0111">
        <w:rPr>
          <w:color w:val="000000"/>
          <w:lang w:bidi="th-TH"/>
        </w:rPr>
        <w:t>)</w:t>
      </w:r>
    </w:p>
    <w:tbl>
      <w:tblPr>
        <w:tblW w:w="8664" w:type="dxa"/>
        <w:tblInd w:w="576" w:type="dxa"/>
        <w:tblLayout w:type="fixed"/>
        <w:tblLook w:val="0000" w:firstRow="0" w:lastRow="0" w:firstColumn="0" w:lastColumn="0" w:noHBand="0" w:noVBand="0"/>
      </w:tblPr>
      <w:tblGrid>
        <w:gridCol w:w="1672"/>
        <w:gridCol w:w="1346"/>
        <w:gridCol w:w="1314"/>
        <w:gridCol w:w="4332"/>
      </w:tblGrid>
      <w:tr w:rsidR="00C36865" w:rsidRPr="00CF0111">
        <w:tblPrEx>
          <w:tblCellMar>
            <w:top w:w="0" w:type="dxa"/>
            <w:bottom w:w="0" w:type="dxa"/>
          </w:tblCellMar>
        </w:tblPrEx>
        <w:trPr>
          <w:trHeight w:val="1"/>
        </w:trPr>
        <w:tc>
          <w:tcPr>
            <w:tcW w:w="1672" w:type="dxa"/>
            <w:vMerge w:val="restart"/>
            <w:tcBorders>
              <w:top w:val="nil"/>
              <w:left w:val="nil"/>
              <w:bottom w:val="nil"/>
              <w:right w:val="nil"/>
            </w:tcBorders>
            <w:shd w:val="clear" w:color="000000" w:fill="FFFFFF"/>
            <w:vAlign w:val="center"/>
          </w:tcPr>
          <w:p w:rsidR="00C36865" w:rsidRPr="00CF0111" w:rsidRDefault="00C36865" w:rsidP="00C36865">
            <w:pPr>
              <w:autoSpaceDE w:val="0"/>
              <w:autoSpaceDN w:val="0"/>
              <w:adjustRightInd w:val="0"/>
              <w:spacing w:before="120" w:after="120"/>
              <w:ind w:firstLine="284"/>
              <w:jc w:val="both"/>
              <w:rPr>
                <w:lang w:val="en" w:bidi="th-TH"/>
              </w:rPr>
            </w:pPr>
            <w:r w:rsidRPr="00CF0111">
              <w:rPr>
                <w:color w:val="000000"/>
                <w:lang w:val="en" w:bidi="th-TH"/>
              </w:rPr>
              <w:t>P</w:t>
            </w:r>
            <w:r w:rsidRPr="00CF0111">
              <w:rPr>
                <w:color w:val="000000"/>
                <w:vertAlign w:val="subscript"/>
                <w:lang w:val="en" w:bidi="th-TH"/>
              </w:rPr>
              <w:t>v</w:t>
            </w:r>
            <w:r w:rsidRPr="00CF0111">
              <w:rPr>
                <w:color w:val="000000"/>
                <w:lang w:val="en" w:bidi="th-TH"/>
              </w:rPr>
              <w:t xml:space="preserve"> =</w:t>
            </w:r>
          </w:p>
        </w:tc>
        <w:tc>
          <w:tcPr>
            <w:tcW w:w="1346" w:type="dxa"/>
            <w:tcBorders>
              <w:top w:val="nil"/>
              <w:left w:val="nil"/>
              <w:bottom w:val="single" w:sz="3" w:space="0" w:color="000000"/>
              <w:right w:val="nil"/>
            </w:tcBorders>
            <w:shd w:val="clear" w:color="000000" w:fill="FFFFFF"/>
          </w:tcPr>
          <w:p w:rsidR="00C36865" w:rsidRPr="00CF0111" w:rsidRDefault="00C36865" w:rsidP="00C36865">
            <w:pPr>
              <w:autoSpaceDE w:val="0"/>
              <w:autoSpaceDN w:val="0"/>
              <w:adjustRightInd w:val="0"/>
              <w:spacing w:before="120" w:after="120"/>
              <w:jc w:val="both"/>
              <w:rPr>
                <w:lang w:val="en" w:bidi="th-TH"/>
              </w:rPr>
            </w:pPr>
            <w:r w:rsidRPr="00CF0111">
              <w:rPr>
                <w:color w:val="000000"/>
                <w:lang w:val="en" w:bidi="th-TH"/>
              </w:rPr>
              <w:t xml:space="preserve"> V</w:t>
            </w:r>
            <w:r w:rsidRPr="00CF0111">
              <w:rPr>
                <w:color w:val="000000"/>
                <w:vertAlign w:val="subscript"/>
                <w:lang w:val="en" w:bidi="th-TH"/>
              </w:rPr>
              <w:t>c</w:t>
            </w:r>
          </w:p>
        </w:tc>
        <w:tc>
          <w:tcPr>
            <w:tcW w:w="1314" w:type="dxa"/>
            <w:vMerge w:val="restart"/>
            <w:tcBorders>
              <w:top w:val="nil"/>
              <w:left w:val="nil"/>
              <w:bottom w:val="nil"/>
              <w:right w:val="nil"/>
            </w:tcBorders>
            <w:shd w:val="clear" w:color="000000" w:fill="FFFFFF"/>
            <w:vAlign w:val="center"/>
          </w:tcPr>
          <w:p w:rsidR="00C36865" w:rsidRPr="00CF0111" w:rsidRDefault="00C36865" w:rsidP="00C36865">
            <w:pPr>
              <w:autoSpaceDE w:val="0"/>
              <w:autoSpaceDN w:val="0"/>
              <w:adjustRightInd w:val="0"/>
              <w:spacing w:before="120" w:after="120"/>
              <w:jc w:val="both"/>
              <w:rPr>
                <w:lang w:val="en" w:bidi="th-TH"/>
              </w:rPr>
            </w:pPr>
            <w:r w:rsidRPr="00CF0111">
              <w:rPr>
                <w:color w:val="000000"/>
                <w:lang w:val="en" w:bidi="th-TH"/>
              </w:rPr>
              <w:t>x 100(%)</w:t>
            </w:r>
          </w:p>
        </w:tc>
        <w:tc>
          <w:tcPr>
            <w:tcW w:w="4332" w:type="dxa"/>
          </w:tcPr>
          <w:p w:rsidR="00C36865" w:rsidRPr="00CF0111" w:rsidRDefault="00C36865" w:rsidP="00C36865">
            <w:pPr>
              <w:autoSpaceDE w:val="0"/>
              <w:autoSpaceDN w:val="0"/>
              <w:adjustRightInd w:val="0"/>
              <w:spacing w:before="120" w:after="120"/>
              <w:jc w:val="both"/>
              <w:rPr>
                <w:color w:val="000000"/>
                <w:lang w:val="en" w:bidi="th-TH"/>
              </w:rPr>
            </w:pPr>
            <w:r w:rsidRPr="00CF0111">
              <w:rPr>
                <w:color w:val="000000"/>
                <w:lang w:val="en" w:bidi="th-TH"/>
              </w:rPr>
              <w:t xml:space="preserve">      Vc: thể tích cây chặt</w:t>
            </w:r>
          </w:p>
        </w:tc>
      </w:tr>
      <w:tr w:rsidR="00C36865" w:rsidRPr="00CF0111">
        <w:tblPrEx>
          <w:tblCellMar>
            <w:top w:w="0" w:type="dxa"/>
            <w:bottom w:w="0" w:type="dxa"/>
          </w:tblCellMar>
        </w:tblPrEx>
        <w:trPr>
          <w:trHeight w:val="1"/>
        </w:trPr>
        <w:tc>
          <w:tcPr>
            <w:tcW w:w="1672" w:type="dxa"/>
            <w:vMerge/>
            <w:tcBorders>
              <w:top w:val="nil"/>
              <w:left w:val="nil"/>
              <w:bottom w:val="nil"/>
              <w:right w:val="nil"/>
            </w:tcBorders>
            <w:shd w:val="clear" w:color="000000" w:fill="FFFFFF"/>
          </w:tcPr>
          <w:p w:rsidR="00C36865" w:rsidRPr="00CF0111" w:rsidRDefault="00C36865" w:rsidP="00C36865">
            <w:pPr>
              <w:autoSpaceDE w:val="0"/>
              <w:autoSpaceDN w:val="0"/>
              <w:adjustRightInd w:val="0"/>
              <w:spacing w:before="120" w:after="120"/>
              <w:jc w:val="both"/>
              <w:rPr>
                <w:lang w:val="en" w:bidi="th-TH"/>
              </w:rPr>
            </w:pPr>
          </w:p>
        </w:tc>
        <w:tc>
          <w:tcPr>
            <w:tcW w:w="1346" w:type="dxa"/>
            <w:tcBorders>
              <w:top w:val="single" w:sz="3" w:space="0" w:color="000000"/>
              <w:left w:val="nil"/>
              <w:bottom w:val="nil"/>
              <w:right w:val="nil"/>
            </w:tcBorders>
            <w:shd w:val="clear" w:color="000000" w:fill="FFFFFF"/>
          </w:tcPr>
          <w:p w:rsidR="00C36865" w:rsidRPr="00CF0111" w:rsidRDefault="00C36865" w:rsidP="00C36865">
            <w:pPr>
              <w:autoSpaceDE w:val="0"/>
              <w:autoSpaceDN w:val="0"/>
              <w:adjustRightInd w:val="0"/>
              <w:spacing w:before="120" w:after="120"/>
              <w:ind w:firstLine="62"/>
              <w:jc w:val="both"/>
              <w:rPr>
                <w:lang w:val="en" w:bidi="th-TH"/>
              </w:rPr>
            </w:pPr>
            <w:r w:rsidRPr="00CF0111">
              <w:rPr>
                <w:color w:val="000000"/>
                <w:lang w:val="en" w:bidi="th-TH"/>
              </w:rPr>
              <w:t>V</w:t>
            </w:r>
            <w:r w:rsidRPr="00CF0111">
              <w:rPr>
                <w:color w:val="000000"/>
                <w:vertAlign w:val="subscript"/>
                <w:lang w:val="en" w:bidi="th-TH"/>
              </w:rPr>
              <w:t>lf</w:t>
            </w:r>
          </w:p>
        </w:tc>
        <w:tc>
          <w:tcPr>
            <w:tcW w:w="1314" w:type="dxa"/>
            <w:vMerge/>
            <w:tcBorders>
              <w:top w:val="nil"/>
              <w:left w:val="nil"/>
              <w:bottom w:val="nil"/>
              <w:right w:val="nil"/>
            </w:tcBorders>
            <w:shd w:val="clear" w:color="000000" w:fill="FFFFFF"/>
          </w:tcPr>
          <w:p w:rsidR="00C36865" w:rsidRPr="00CF0111" w:rsidRDefault="00C36865" w:rsidP="00C36865">
            <w:pPr>
              <w:autoSpaceDE w:val="0"/>
              <w:autoSpaceDN w:val="0"/>
              <w:adjustRightInd w:val="0"/>
              <w:spacing w:before="120" w:after="120"/>
              <w:jc w:val="both"/>
              <w:rPr>
                <w:lang w:val="en" w:bidi="th-TH"/>
              </w:rPr>
            </w:pPr>
          </w:p>
        </w:tc>
        <w:tc>
          <w:tcPr>
            <w:tcW w:w="4332" w:type="dxa"/>
          </w:tcPr>
          <w:p w:rsidR="00C36865" w:rsidRPr="00CF0111" w:rsidRDefault="00C36865" w:rsidP="00C36865">
            <w:pPr>
              <w:autoSpaceDE w:val="0"/>
              <w:autoSpaceDN w:val="0"/>
              <w:adjustRightInd w:val="0"/>
              <w:spacing w:before="120" w:after="120"/>
              <w:jc w:val="both"/>
              <w:rPr>
                <w:lang w:val="en" w:bidi="th-TH"/>
              </w:rPr>
            </w:pPr>
            <w:r w:rsidRPr="00CF0111">
              <w:rPr>
                <w:lang w:val="en" w:bidi="th-TH"/>
              </w:rPr>
              <w:t xml:space="preserve">          V</w:t>
            </w:r>
            <w:r w:rsidRPr="00CF0111">
              <w:rPr>
                <w:vertAlign w:val="subscript"/>
                <w:lang w:val="en" w:bidi="th-TH"/>
              </w:rPr>
              <w:t xml:space="preserve">lf </w:t>
            </w:r>
            <w:r w:rsidRPr="00CF0111">
              <w:rPr>
                <w:lang w:val="en" w:bidi="th-TH"/>
              </w:rPr>
              <w:t>: trữ lượng lâm phần</w:t>
            </w:r>
          </w:p>
        </w:tc>
      </w:tr>
    </w:tbl>
    <w:p w:rsidR="00C36865" w:rsidRPr="00CF0111" w:rsidRDefault="00C36865" w:rsidP="00C36865">
      <w:pPr>
        <w:autoSpaceDE w:val="0"/>
        <w:autoSpaceDN w:val="0"/>
        <w:adjustRightInd w:val="0"/>
        <w:spacing w:before="120" w:after="120"/>
        <w:jc w:val="both"/>
        <w:rPr>
          <w:color w:val="000000"/>
          <w:lang w:val="en" w:bidi="th-TH"/>
        </w:rPr>
      </w:pPr>
      <w:r w:rsidRPr="00CF0111">
        <w:rPr>
          <w:color w:val="000000"/>
          <w:lang w:val="en" w:bidi="th-TH"/>
        </w:rPr>
        <w:tab/>
        <w:t>Mức độ và cường độ chặt nuôi dưỡng như sau</w:t>
      </w:r>
    </w:p>
    <w:p w:rsidR="00C36865" w:rsidRPr="00CF0111" w:rsidRDefault="00C36865" w:rsidP="00C36865">
      <w:pPr>
        <w:autoSpaceDE w:val="0"/>
        <w:autoSpaceDN w:val="0"/>
        <w:adjustRightInd w:val="0"/>
        <w:spacing w:before="120" w:after="120"/>
        <w:ind w:firstLine="284"/>
        <w:jc w:val="both"/>
        <w:rPr>
          <w:b/>
          <w:bCs/>
          <w:color w:val="000000"/>
          <w:lang w:bidi="th-TH"/>
        </w:rPr>
      </w:pPr>
      <w:r w:rsidRPr="00CF0111">
        <w:rPr>
          <w:b/>
          <w:bCs/>
          <w:color w:val="000000"/>
          <w:lang w:bidi="th-TH"/>
        </w:rPr>
        <w:t>Bảng 4.1: Mức độ và cường độ chặt nuôi dưỡng rừng</w:t>
      </w:r>
    </w:p>
    <w:tbl>
      <w:tblPr>
        <w:tblW w:w="0" w:type="auto"/>
        <w:tblInd w:w="936" w:type="dxa"/>
        <w:tblLayout w:type="fixed"/>
        <w:tblLook w:val="0000" w:firstRow="0" w:lastRow="0" w:firstColumn="0" w:lastColumn="0" w:noHBand="0" w:noVBand="0"/>
      </w:tblPr>
      <w:tblGrid>
        <w:gridCol w:w="1812"/>
        <w:gridCol w:w="2571"/>
        <w:gridCol w:w="3402"/>
      </w:tblGrid>
      <w:tr w:rsidR="00C36865" w:rsidRPr="00CF0111">
        <w:tblPrEx>
          <w:tblCellMar>
            <w:top w:w="0" w:type="dxa"/>
            <w:bottom w:w="0" w:type="dxa"/>
          </w:tblCellMar>
        </w:tblPrEx>
        <w:trPr>
          <w:trHeight w:val="1"/>
        </w:trPr>
        <w:tc>
          <w:tcPr>
            <w:tcW w:w="1812" w:type="dxa"/>
            <w:tcBorders>
              <w:top w:val="single" w:sz="3" w:space="0" w:color="000000"/>
              <w:left w:val="single" w:sz="3" w:space="0" w:color="000000"/>
              <w:bottom w:val="single" w:sz="3" w:space="0" w:color="000000"/>
              <w:right w:val="single" w:sz="3" w:space="0" w:color="000000"/>
            </w:tcBorders>
            <w:shd w:val="clear" w:color="000000" w:fill="FFFFFF"/>
          </w:tcPr>
          <w:p w:rsidR="00C36865" w:rsidRPr="00CF0111" w:rsidRDefault="00C36865" w:rsidP="00C36865">
            <w:pPr>
              <w:autoSpaceDE w:val="0"/>
              <w:autoSpaceDN w:val="0"/>
              <w:adjustRightInd w:val="0"/>
              <w:spacing w:before="120" w:after="120"/>
              <w:ind w:firstLine="284"/>
              <w:jc w:val="both"/>
              <w:rPr>
                <w:lang w:val="en" w:bidi="th-TH"/>
              </w:rPr>
            </w:pPr>
            <w:r w:rsidRPr="00CF0111">
              <w:rPr>
                <w:b/>
                <w:bCs/>
                <w:color w:val="000000"/>
                <w:lang w:val="en" w:bidi="th-TH"/>
              </w:rPr>
              <w:t>Mức độ chặt</w:t>
            </w:r>
          </w:p>
        </w:tc>
        <w:tc>
          <w:tcPr>
            <w:tcW w:w="2571" w:type="dxa"/>
            <w:tcBorders>
              <w:top w:val="single" w:sz="3" w:space="0" w:color="000000"/>
              <w:left w:val="single" w:sz="3" w:space="0" w:color="000000"/>
              <w:bottom w:val="single" w:sz="3" w:space="0" w:color="000000"/>
              <w:right w:val="single" w:sz="3" w:space="0" w:color="000000"/>
            </w:tcBorders>
            <w:shd w:val="clear" w:color="000000" w:fill="FFFFFF"/>
          </w:tcPr>
          <w:p w:rsidR="00C36865" w:rsidRPr="00CF0111" w:rsidRDefault="00C36865" w:rsidP="00C36865">
            <w:pPr>
              <w:autoSpaceDE w:val="0"/>
              <w:autoSpaceDN w:val="0"/>
              <w:adjustRightInd w:val="0"/>
              <w:spacing w:before="120" w:after="120"/>
              <w:ind w:firstLine="284"/>
              <w:jc w:val="both"/>
              <w:rPr>
                <w:lang w:val="en" w:bidi="th-TH"/>
              </w:rPr>
            </w:pPr>
            <w:r w:rsidRPr="00CF0111">
              <w:rPr>
                <w:b/>
                <w:bCs/>
                <w:color w:val="000000"/>
                <w:lang w:val="en" w:bidi="th-TH"/>
              </w:rPr>
              <w:t>C</w:t>
            </w:r>
            <w:r w:rsidRPr="00CF0111">
              <w:rPr>
                <w:b/>
                <w:bCs/>
                <w:color w:val="000000"/>
                <w:lang w:bidi="th-TH"/>
              </w:rPr>
              <w:t>ường độ chặt (%)</w:t>
            </w:r>
          </w:p>
        </w:tc>
        <w:tc>
          <w:tcPr>
            <w:tcW w:w="3402" w:type="dxa"/>
            <w:tcBorders>
              <w:top w:val="single" w:sz="3" w:space="0" w:color="000000"/>
              <w:left w:val="single" w:sz="3" w:space="0" w:color="000000"/>
              <w:bottom w:val="single" w:sz="3" w:space="0" w:color="000000"/>
              <w:right w:val="single" w:sz="3" w:space="0" w:color="000000"/>
            </w:tcBorders>
            <w:shd w:val="clear" w:color="000000" w:fill="FFFFFF"/>
          </w:tcPr>
          <w:p w:rsidR="00C36865" w:rsidRPr="00CF0111" w:rsidRDefault="00C36865" w:rsidP="00C36865">
            <w:pPr>
              <w:autoSpaceDE w:val="0"/>
              <w:autoSpaceDN w:val="0"/>
              <w:adjustRightInd w:val="0"/>
              <w:spacing w:before="120" w:after="120"/>
              <w:ind w:firstLine="284"/>
              <w:jc w:val="both"/>
              <w:rPr>
                <w:lang w:val="en" w:bidi="th-TH"/>
              </w:rPr>
            </w:pPr>
            <w:r w:rsidRPr="00CF0111">
              <w:rPr>
                <w:b/>
                <w:bCs/>
                <w:color w:val="000000"/>
                <w:lang w:val="en" w:bidi="th-TH"/>
              </w:rPr>
              <w:t>Tổng c</w:t>
            </w:r>
            <w:r w:rsidRPr="00CF0111">
              <w:rPr>
                <w:b/>
                <w:bCs/>
                <w:color w:val="000000"/>
                <w:lang w:bidi="th-TH"/>
              </w:rPr>
              <w:t>ường độ chặt (%)</w:t>
            </w:r>
          </w:p>
        </w:tc>
      </w:tr>
      <w:tr w:rsidR="00C36865" w:rsidRPr="00CF0111">
        <w:tblPrEx>
          <w:tblCellMar>
            <w:top w:w="0" w:type="dxa"/>
            <w:bottom w:w="0" w:type="dxa"/>
          </w:tblCellMar>
        </w:tblPrEx>
        <w:trPr>
          <w:trHeight w:val="1"/>
        </w:trPr>
        <w:tc>
          <w:tcPr>
            <w:tcW w:w="181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36865" w:rsidRPr="00CF0111" w:rsidRDefault="00C36865" w:rsidP="00C36865">
            <w:pPr>
              <w:autoSpaceDE w:val="0"/>
              <w:autoSpaceDN w:val="0"/>
              <w:adjustRightInd w:val="0"/>
              <w:spacing w:before="120" w:after="120"/>
              <w:ind w:firstLine="284"/>
              <w:jc w:val="both"/>
              <w:rPr>
                <w:lang w:val="en" w:bidi="th-TH"/>
              </w:rPr>
            </w:pPr>
            <w:r w:rsidRPr="00CF0111">
              <w:rPr>
                <w:color w:val="000000"/>
                <w:lang w:val="en" w:bidi="th-TH"/>
              </w:rPr>
              <w:t>Yếu</w:t>
            </w:r>
          </w:p>
        </w:tc>
        <w:tc>
          <w:tcPr>
            <w:tcW w:w="257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36865" w:rsidRPr="00CF0111" w:rsidRDefault="00C36865" w:rsidP="00C36865">
            <w:pPr>
              <w:autoSpaceDE w:val="0"/>
              <w:autoSpaceDN w:val="0"/>
              <w:adjustRightInd w:val="0"/>
              <w:spacing w:before="120" w:after="120"/>
              <w:ind w:firstLine="284"/>
              <w:jc w:val="both"/>
              <w:rPr>
                <w:lang w:val="en" w:bidi="th-TH"/>
              </w:rPr>
            </w:pPr>
            <w:r w:rsidRPr="00CF0111">
              <w:rPr>
                <w:color w:val="000000"/>
                <w:lang w:val="en" w:bidi="th-TH"/>
              </w:rPr>
              <w:t>≤ 15</w:t>
            </w:r>
          </w:p>
        </w:tc>
        <w:tc>
          <w:tcPr>
            <w:tcW w:w="340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36865" w:rsidRPr="00CF0111" w:rsidRDefault="00C36865" w:rsidP="00C36865">
            <w:pPr>
              <w:autoSpaceDE w:val="0"/>
              <w:autoSpaceDN w:val="0"/>
              <w:adjustRightInd w:val="0"/>
              <w:spacing w:before="120" w:after="120"/>
              <w:ind w:firstLine="284"/>
              <w:jc w:val="both"/>
              <w:rPr>
                <w:lang w:val="en" w:bidi="th-TH"/>
              </w:rPr>
            </w:pPr>
            <w:r w:rsidRPr="00CF0111">
              <w:rPr>
                <w:color w:val="000000"/>
                <w:lang w:val="en" w:bidi="th-TH"/>
              </w:rPr>
              <w:t>40-50</w:t>
            </w:r>
          </w:p>
        </w:tc>
      </w:tr>
      <w:tr w:rsidR="00C36865" w:rsidRPr="00CF0111">
        <w:tblPrEx>
          <w:tblCellMar>
            <w:top w:w="0" w:type="dxa"/>
            <w:bottom w:w="0" w:type="dxa"/>
          </w:tblCellMar>
        </w:tblPrEx>
        <w:trPr>
          <w:trHeight w:val="1"/>
        </w:trPr>
        <w:tc>
          <w:tcPr>
            <w:tcW w:w="181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36865" w:rsidRPr="00CF0111" w:rsidRDefault="00C36865" w:rsidP="00C36865">
            <w:pPr>
              <w:autoSpaceDE w:val="0"/>
              <w:autoSpaceDN w:val="0"/>
              <w:adjustRightInd w:val="0"/>
              <w:spacing w:before="120" w:after="120"/>
              <w:ind w:firstLine="284"/>
              <w:jc w:val="both"/>
              <w:rPr>
                <w:lang w:val="en" w:bidi="th-TH"/>
              </w:rPr>
            </w:pPr>
            <w:r w:rsidRPr="00CF0111">
              <w:rPr>
                <w:color w:val="000000"/>
                <w:lang w:val="en" w:bidi="th-TH"/>
              </w:rPr>
              <w:t>Trung bình</w:t>
            </w:r>
          </w:p>
        </w:tc>
        <w:tc>
          <w:tcPr>
            <w:tcW w:w="257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36865" w:rsidRPr="00CF0111" w:rsidRDefault="00C36865" w:rsidP="00C36865">
            <w:pPr>
              <w:autoSpaceDE w:val="0"/>
              <w:autoSpaceDN w:val="0"/>
              <w:adjustRightInd w:val="0"/>
              <w:spacing w:before="120" w:after="120"/>
              <w:ind w:firstLine="284"/>
              <w:jc w:val="both"/>
              <w:rPr>
                <w:lang w:val="en" w:bidi="th-TH"/>
              </w:rPr>
            </w:pPr>
            <w:r w:rsidRPr="00CF0111">
              <w:rPr>
                <w:color w:val="000000"/>
                <w:lang w:val="en" w:bidi="th-TH"/>
              </w:rPr>
              <w:t>16-25</w:t>
            </w:r>
          </w:p>
        </w:tc>
        <w:tc>
          <w:tcPr>
            <w:tcW w:w="340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36865" w:rsidRPr="00CF0111" w:rsidRDefault="00C36865" w:rsidP="00C36865">
            <w:pPr>
              <w:autoSpaceDE w:val="0"/>
              <w:autoSpaceDN w:val="0"/>
              <w:adjustRightInd w:val="0"/>
              <w:spacing w:before="120" w:after="120"/>
              <w:ind w:firstLine="284"/>
              <w:jc w:val="both"/>
              <w:rPr>
                <w:lang w:val="en" w:bidi="th-TH"/>
              </w:rPr>
            </w:pPr>
            <w:r w:rsidRPr="00CF0111">
              <w:rPr>
                <w:color w:val="000000"/>
                <w:lang w:val="en" w:bidi="th-TH"/>
              </w:rPr>
              <w:t>51-75</w:t>
            </w:r>
          </w:p>
        </w:tc>
      </w:tr>
      <w:tr w:rsidR="00C36865" w:rsidRPr="00CF0111">
        <w:tblPrEx>
          <w:tblCellMar>
            <w:top w:w="0" w:type="dxa"/>
            <w:bottom w:w="0" w:type="dxa"/>
          </w:tblCellMar>
        </w:tblPrEx>
        <w:trPr>
          <w:trHeight w:val="1"/>
        </w:trPr>
        <w:tc>
          <w:tcPr>
            <w:tcW w:w="181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36865" w:rsidRPr="00CF0111" w:rsidRDefault="00C36865" w:rsidP="00C36865">
            <w:pPr>
              <w:autoSpaceDE w:val="0"/>
              <w:autoSpaceDN w:val="0"/>
              <w:adjustRightInd w:val="0"/>
              <w:spacing w:before="120" w:after="120"/>
              <w:ind w:firstLine="284"/>
              <w:jc w:val="both"/>
              <w:rPr>
                <w:lang w:val="en" w:bidi="th-TH"/>
              </w:rPr>
            </w:pPr>
            <w:r w:rsidRPr="00CF0111">
              <w:rPr>
                <w:color w:val="000000"/>
                <w:lang w:val="en" w:bidi="th-TH"/>
              </w:rPr>
              <w:t>Mạnh</w:t>
            </w:r>
          </w:p>
        </w:tc>
        <w:tc>
          <w:tcPr>
            <w:tcW w:w="257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36865" w:rsidRPr="00CF0111" w:rsidRDefault="00C36865" w:rsidP="00C36865">
            <w:pPr>
              <w:autoSpaceDE w:val="0"/>
              <w:autoSpaceDN w:val="0"/>
              <w:adjustRightInd w:val="0"/>
              <w:spacing w:before="120" w:after="120"/>
              <w:ind w:firstLine="284"/>
              <w:jc w:val="both"/>
              <w:rPr>
                <w:lang w:val="en" w:bidi="th-TH"/>
              </w:rPr>
            </w:pPr>
            <w:r w:rsidRPr="00CF0111">
              <w:rPr>
                <w:color w:val="000000"/>
                <w:lang w:val="en" w:bidi="th-TH"/>
              </w:rPr>
              <w:t>26-35</w:t>
            </w:r>
          </w:p>
        </w:tc>
        <w:tc>
          <w:tcPr>
            <w:tcW w:w="340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36865" w:rsidRPr="00CF0111" w:rsidRDefault="00C36865" w:rsidP="00C36865">
            <w:pPr>
              <w:autoSpaceDE w:val="0"/>
              <w:autoSpaceDN w:val="0"/>
              <w:adjustRightInd w:val="0"/>
              <w:spacing w:before="120" w:after="120"/>
              <w:ind w:firstLine="284"/>
              <w:jc w:val="both"/>
              <w:rPr>
                <w:lang w:val="en" w:bidi="th-TH"/>
              </w:rPr>
            </w:pPr>
            <w:r w:rsidRPr="00CF0111">
              <w:rPr>
                <w:color w:val="000000"/>
                <w:lang w:val="en" w:bidi="th-TH"/>
              </w:rPr>
              <w:t>76-100</w:t>
            </w:r>
          </w:p>
        </w:tc>
      </w:tr>
      <w:tr w:rsidR="00C36865" w:rsidRPr="00CF0111">
        <w:tblPrEx>
          <w:tblCellMar>
            <w:top w:w="0" w:type="dxa"/>
            <w:bottom w:w="0" w:type="dxa"/>
          </w:tblCellMar>
        </w:tblPrEx>
        <w:trPr>
          <w:trHeight w:val="1"/>
        </w:trPr>
        <w:tc>
          <w:tcPr>
            <w:tcW w:w="181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36865" w:rsidRPr="00CF0111" w:rsidRDefault="00C36865" w:rsidP="00C36865">
            <w:pPr>
              <w:autoSpaceDE w:val="0"/>
              <w:autoSpaceDN w:val="0"/>
              <w:adjustRightInd w:val="0"/>
              <w:spacing w:before="120" w:after="120"/>
              <w:ind w:firstLine="284"/>
              <w:jc w:val="both"/>
              <w:rPr>
                <w:lang w:val="en" w:bidi="th-TH"/>
              </w:rPr>
            </w:pPr>
            <w:r w:rsidRPr="00CF0111">
              <w:rPr>
                <w:color w:val="000000"/>
                <w:lang w:val="en" w:bidi="th-TH"/>
              </w:rPr>
              <w:t>Rất mạnh</w:t>
            </w:r>
          </w:p>
        </w:tc>
        <w:tc>
          <w:tcPr>
            <w:tcW w:w="257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36865" w:rsidRPr="00CF0111" w:rsidRDefault="00C36865" w:rsidP="00C36865">
            <w:pPr>
              <w:autoSpaceDE w:val="0"/>
              <w:autoSpaceDN w:val="0"/>
              <w:adjustRightInd w:val="0"/>
              <w:spacing w:before="120" w:after="120"/>
              <w:ind w:firstLine="284"/>
              <w:jc w:val="both"/>
              <w:rPr>
                <w:lang w:val="en" w:bidi="th-TH"/>
              </w:rPr>
            </w:pPr>
            <w:r w:rsidRPr="00CF0111">
              <w:rPr>
                <w:color w:val="000000"/>
                <w:lang w:val="en" w:bidi="th-TH"/>
              </w:rPr>
              <w:t>&gt;35</w:t>
            </w:r>
          </w:p>
        </w:tc>
        <w:tc>
          <w:tcPr>
            <w:tcW w:w="340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36865" w:rsidRPr="00CF0111" w:rsidRDefault="00C36865" w:rsidP="00C36865">
            <w:pPr>
              <w:autoSpaceDE w:val="0"/>
              <w:autoSpaceDN w:val="0"/>
              <w:adjustRightInd w:val="0"/>
              <w:spacing w:before="120" w:after="120"/>
              <w:ind w:firstLine="284"/>
              <w:jc w:val="both"/>
              <w:rPr>
                <w:lang w:val="en" w:bidi="th-TH"/>
              </w:rPr>
            </w:pPr>
            <w:r w:rsidRPr="00CF0111">
              <w:rPr>
                <w:color w:val="000000"/>
                <w:lang w:val="en" w:bidi="th-TH"/>
              </w:rPr>
              <w:t>&gt;100</w:t>
            </w:r>
          </w:p>
        </w:tc>
      </w:tr>
    </w:tbl>
    <w:p w:rsidR="00C36865" w:rsidRPr="00CF0111" w:rsidRDefault="0019725F" w:rsidP="00C36865">
      <w:pPr>
        <w:autoSpaceDE w:val="0"/>
        <w:autoSpaceDN w:val="0"/>
        <w:adjustRightInd w:val="0"/>
        <w:spacing w:before="120" w:after="120"/>
        <w:ind w:firstLine="284"/>
        <w:jc w:val="both"/>
        <w:rPr>
          <w:b/>
          <w:bCs/>
          <w:i/>
          <w:iCs/>
          <w:color w:val="000000"/>
          <w:lang w:bidi="th-TH"/>
        </w:rPr>
      </w:pPr>
      <w:r w:rsidRPr="00CF0111">
        <w:rPr>
          <w:b/>
          <w:bCs/>
          <w:i/>
          <w:iCs/>
          <w:color w:val="000000"/>
          <w:lang w:val="en" w:bidi="th-TH"/>
        </w:rPr>
        <w:t>3</w:t>
      </w:r>
      <w:r w:rsidR="00C36865" w:rsidRPr="00CF0111">
        <w:rPr>
          <w:b/>
          <w:bCs/>
          <w:i/>
          <w:iCs/>
          <w:color w:val="000000"/>
          <w:lang w:val="en" w:bidi="th-TH"/>
        </w:rPr>
        <w:t>.2. Ph</w:t>
      </w:r>
      <w:r w:rsidR="00C36865" w:rsidRPr="00CF0111">
        <w:rPr>
          <w:b/>
          <w:bCs/>
          <w:i/>
          <w:iCs/>
          <w:color w:val="000000"/>
          <w:lang w:bidi="th-TH"/>
        </w:rPr>
        <w:t>ương pháp xác định cường độ chặt nuôi dưỡng</w:t>
      </w:r>
    </w:p>
    <w:p w:rsidR="00C36865" w:rsidRPr="00CF0111" w:rsidRDefault="00C36865" w:rsidP="00C36865">
      <w:pPr>
        <w:autoSpaceDE w:val="0"/>
        <w:autoSpaceDN w:val="0"/>
        <w:adjustRightInd w:val="0"/>
        <w:spacing w:before="120" w:after="120"/>
        <w:ind w:firstLine="720"/>
        <w:jc w:val="both"/>
        <w:rPr>
          <w:color w:val="000000"/>
          <w:lang w:bidi="th-TH"/>
        </w:rPr>
      </w:pPr>
      <w:r w:rsidRPr="00CF0111">
        <w:rPr>
          <w:color w:val="000000"/>
          <w:lang w:bidi="th-TH"/>
        </w:rPr>
        <w:t xml:space="preserve">Cơ sở xác định cường độ chặt nuôi dưỡng là mật độ tối ưu cần giữ lại đối với từng lâm phần cụ thể. Tùy theo sự khác nhau về đặc điểm loài cây, điều kiện lập địa, tuổi và mục đích kinh doanh mà mật độ tối ưu của các lâm phần sẽ khác nhau. </w:t>
      </w:r>
    </w:p>
    <w:p w:rsidR="00C36865" w:rsidRPr="00CF0111" w:rsidRDefault="00C36865" w:rsidP="00C36865">
      <w:pPr>
        <w:autoSpaceDE w:val="0"/>
        <w:autoSpaceDN w:val="0"/>
        <w:adjustRightInd w:val="0"/>
        <w:spacing w:before="240" w:after="120"/>
        <w:ind w:firstLine="720"/>
        <w:jc w:val="both"/>
        <w:rPr>
          <w:color w:val="000000"/>
          <w:lang w:bidi="th-TH"/>
        </w:rPr>
      </w:pPr>
      <w:r w:rsidRPr="00CF0111">
        <w:rPr>
          <w:color w:val="000000"/>
          <w:lang w:bidi="th-TH"/>
        </w:rPr>
        <w:t>- Cường độ chặt tính theo số cây (P</w:t>
      </w:r>
      <w:r w:rsidRPr="00CF0111">
        <w:rPr>
          <w:color w:val="000000"/>
          <w:vertAlign w:val="subscript"/>
          <w:lang w:bidi="th-TH"/>
        </w:rPr>
        <w:t xml:space="preserve">n </w:t>
      </w:r>
      <w:r w:rsidRPr="00CF0111">
        <w:rPr>
          <w:color w:val="000000"/>
          <w:lang w:bidi="th-TH"/>
        </w:rPr>
        <w:t xml:space="preserve">) </w:t>
      </w:r>
      <w:r w:rsidR="0019725F" w:rsidRPr="00CF0111">
        <w:rPr>
          <w:color w:val="000000"/>
          <w:lang w:bidi="th-TH"/>
        </w:rPr>
        <w:t>được tính theo công thức</w:t>
      </w:r>
      <w:r w:rsidRPr="00CF0111">
        <w:rPr>
          <w:color w:val="000000"/>
          <w:lang w:bidi="th-TH"/>
        </w:rPr>
        <w:t>:</w:t>
      </w:r>
    </w:p>
    <w:tbl>
      <w:tblPr>
        <w:tblW w:w="0" w:type="auto"/>
        <w:tblInd w:w="108" w:type="dxa"/>
        <w:tblLayout w:type="fixed"/>
        <w:tblLook w:val="0000" w:firstRow="0" w:lastRow="0" w:firstColumn="0" w:lastColumn="0" w:noHBand="0" w:noVBand="0"/>
      </w:tblPr>
      <w:tblGrid>
        <w:gridCol w:w="1101"/>
        <w:gridCol w:w="1134"/>
        <w:gridCol w:w="1546"/>
        <w:gridCol w:w="5099"/>
      </w:tblGrid>
      <w:tr w:rsidR="00C36865" w:rsidRPr="00CF0111">
        <w:tblPrEx>
          <w:tblCellMar>
            <w:top w:w="0" w:type="dxa"/>
            <w:bottom w:w="0" w:type="dxa"/>
          </w:tblCellMar>
        </w:tblPrEx>
        <w:trPr>
          <w:trHeight w:val="1"/>
        </w:trPr>
        <w:tc>
          <w:tcPr>
            <w:tcW w:w="1101" w:type="dxa"/>
            <w:vMerge w:val="restart"/>
            <w:tcBorders>
              <w:top w:val="nil"/>
              <w:left w:val="nil"/>
              <w:bottom w:val="nil"/>
              <w:right w:val="nil"/>
            </w:tcBorders>
            <w:shd w:val="clear" w:color="000000" w:fill="FFFFFF"/>
            <w:vAlign w:val="center"/>
          </w:tcPr>
          <w:p w:rsidR="00C36865" w:rsidRPr="00CF0111" w:rsidRDefault="00C36865" w:rsidP="00C36865">
            <w:pPr>
              <w:autoSpaceDE w:val="0"/>
              <w:autoSpaceDN w:val="0"/>
              <w:adjustRightInd w:val="0"/>
              <w:spacing w:before="120" w:after="120"/>
              <w:jc w:val="both"/>
              <w:rPr>
                <w:lang w:val="en" w:bidi="th-TH"/>
              </w:rPr>
            </w:pPr>
            <w:r w:rsidRPr="00CF0111">
              <w:rPr>
                <w:color w:val="000000"/>
                <w:lang w:val="en" w:bidi="th-TH"/>
              </w:rPr>
              <w:t>P</w:t>
            </w:r>
            <w:r w:rsidRPr="00CF0111">
              <w:rPr>
                <w:color w:val="000000"/>
                <w:vertAlign w:val="subscript"/>
                <w:lang w:val="en" w:bidi="th-TH"/>
              </w:rPr>
              <w:t>n</w:t>
            </w:r>
            <w:r w:rsidRPr="00CF0111">
              <w:rPr>
                <w:color w:val="000000"/>
                <w:lang w:val="en" w:bidi="th-TH"/>
              </w:rPr>
              <w:t xml:space="preserve"> =</w:t>
            </w:r>
          </w:p>
        </w:tc>
        <w:tc>
          <w:tcPr>
            <w:tcW w:w="1134" w:type="dxa"/>
            <w:tcBorders>
              <w:top w:val="nil"/>
              <w:left w:val="nil"/>
              <w:bottom w:val="single" w:sz="3" w:space="0" w:color="000000"/>
              <w:right w:val="nil"/>
            </w:tcBorders>
            <w:shd w:val="clear" w:color="000000" w:fill="FFFFFF"/>
            <w:vAlign w:val="center"/>
          </w:tcPr>
          <w:p w:rsidR="00C36865" w:rsidRPr="00CF0111" w:rsidRDefault="00C36865" w:rsidP="00C36865">
            <w:pPr>
              <w:autoSpaceDE w:val="0"/>
              <w:autoSpaceDN w:val="0"/>
              <w:adjustRightInd w:val="0"/>
              <w:spacing w:before="120" w:after="120"/>
              <w:jc w:val="both"/>
              <w:rPr>
                <w:lang w:val="en" w:bidi="th-TH"/>
              </w:rPr>
            </w:pPr>
            <w:r w:rsidRPr="00CF0111">
              <w:rPr>
                <w:color w:val="000000"/>
                <w:lang w:val="en" w:bidi="th-TH"/>
              </w:rPr>
              <w:t>N</w:t>
            </w:r>
            <w:r w:rsidRPr="00CF0111">
              <w:rPr>
                <w:color w:val="000000"/>
                <w:vertAlign w:val="subscript"/>
                <w:lang w:val="en" w:bidi="th-TH"/>
              </w:rPr>
              <w:t>tt</w:t>
            </w:r>
            <w:r w:rsidR="0019725F" w:rsidRPr="00CF0111">
              <w:rPr>
                <w:color w:val="000000"/>
                <w:lang w:val="en" w:bidi="th-TH"/>
              </w:rPr>
              <w:t xml:space="preserve"> -</w:t>
            </w:r>
            <w:r w:rsidRPr="00CF0111">
              <w:rPr>
                <w:color w:val="000000"/>
                <w:lang w:val="en" w:bidi="th-TH"/>
              </w:rPr>
              <w:t>N</w:t>
            </w:r>
            <w:r w:rsidRPr="00CF0111">
              <w:rPr>
                <w:color w:val="000000"/>
                <w:vertAlign w:val="subscript"/>
                <w:lang w:val="en" w:bidi="th-TH"/>
              </w:rPr>
              <w:t>opt</w:t>
            </w:r>
          </w:p>
        </w:tc>
        <w:tc>
          <w:tcPr>
            <w:tcW w:w="1546" w:type="dxa"/>
            <w:vMerge w:val="restart"/>
            <w:tcBorders>
              <w:top w:val="nil"/>
              <w:left w:val="nil"/>
              <w:bottom w:val="nil"/>
              <w:right w:val="nil"/>
            </w:tcBorders>
            <w:shd w:val="clear" w:color="000000" w:fill="FFFFFF"/>
            <w:vAlign w:val="center"/>
          </w:tcPr>
          <w:p w:rsidR="00C36865" w:rsidRPr="00CF0111" w:rsidRDefault="00C36865" w:rsidP="00C36865">
            <w:pPr>
              <w:autoSpaceDE w:val="0"/>
              <w:autoSpaceDN w:val="0"/>
              <w:adjustRightInd w:val="0"/>
              <w:spacing w:before="120" w:after="120"/>
              <w:jc w:val="both"/>
              <w:rPr>
                <w:lang w:val="en" w:bidi="th-TH"/>
              </w:rPr>
            </w:pPr>
            <w:r w:rsidRPr="00CF0111">
              <w:rPr>
                <w:color w:val="000000"/>
                <w:lang w:val="en" w:bidi="th-TH"/>
              </w:rPr>
              <w:t>x 100(%)</w:t>
            </w:r>
          </w:p>
        </w:tc>
        <w:tc>
          <w:tcPr>
            <w:tcW w:w="5099" w:type="dxa"/>
            <w:tcBorders>
              <w:top w:val="nil"/>
              <w:left w:val="nil"/>
              <w:bottom w:val="nil"/>
              <w:right w:val="nil"/>
            </w:tcBorders>
            <w:shd w:val="clear" w:color="000000" w:fill="FFFFFF"/>
            <w:vAlign w:val="center"/>
          </w:tcPr>
          <w:p w:rsidR="00C36865" w:rsidRPr="00CF0111" w:rsidRDefault="00C36865" w:rsidP="00C36865">
            <w:pPr>
              <w:autoSpaceDE w:val="0"/>
              <w:autoSpaceDN w:val="0"/>
              <w:adjustRightInd w:val="0"/>
              <w:spacing w:before="120" w:after="120"/>
              <w:ind w:firstLine="284"/>
              <w:jc w:val="both"/>
              <w:rPr>
                <w:color w:val="000000"/>
                <w:lang w:val="en" w:bidi="th-TH"/>
              </w:rPr>
            </w:pPr>
            <w:r w:rsidRPr="00CF0111">
              <w:rPr>
                <w:color w:val="000000"/>
                <w:lang w:val="en" w:bidi="th-TH"/>
              </w:rPr>
              <w:t>N</w:t>
            </w:r>
            <w:r w:rsidRPr="00CF0111">
              <w:rPr>
                <w:color w:val="000000"/>
                <w:vertAlign w:val="subscript"/>
                <w:lang w:val="en" w:bidi="th-TH"/>
              </w:rPr>
              <w:t>tt</w:t>
            </w:r>
            <w:r w:rsidRPr="00CF0111">
              <w:rPr>
                <w:color w:val="000000"/>
                <w:lang w:val="en" w:bidi="th-TH"/>
              </w:rPr>
              <w:t xml:space="preserve"> là mật độ thực tế của lâm phần định chặt nuôi dưỡng (cây/ha)</w:t>
            </w:r>
          </w:p>
        </w:tc>
      </w:tr>
      <w:tr w:rsidR="00C36865" w:rsidRPr="00CF0111">
        <w:tblPrEx>
          <w:tblCellMar>
            <w:top w:w="0" w:type="dxa"/>
            <w:bottom w:w="0" w:type="dxa"/>
          </w:tblCellMar>
        </w:tblPrEx>
        <w:trPr>
          <w:trHeight w:val="1"/>
        </w:trPr>
        <w:tc>
          <w:tcPr>
            <w:tcW w:w="1101" w:type="dxa"/>
            <w:vMerge/>
            <w:tcBorders>
              <w:top w:val="nil"/>
              <w:left w:val="nil"/>
              <w:bottom w:val="nil"/>
              <w:right w:val="nil"/>
            </w:tcBorders>
            <w:shd w:val="clear" w:color="000000" w:fill="FFFFFF"/>
          </w:tcPr>
          <w:p w:rsidR="00C36865" w:rsidRPr="00CF0111" w:rsidRDefault="00C36865" w:rsidP="00C36865">
            <w:pPr>
              <w:autoSpaceDE w:val="0"/>
              <w:autoSpaceDN w:val="0"/>
              <w:adjustRightInd w:val="0"/>
              <w:spacing w:before="120" w:after="120"/>
              <w:jc w:val="both"/>
              <w:rPr>
                <w:lang w:val="en" w:bidi="th-TH"/>
              </w:rPr>
            </w:pPr>
          </w:p>
        </w:tc>
        <w:tc>
          <w:tcPr>
            <w:tcW w:w="1134" w:type="dxa"/>
            <w:tcBorders>
              <w:top w:val="single" w:sz="3" w:space="0" w:color="000000"/>
              <w:left w:val="nil"/>
              <w:bottom w:val="nil"/>
              <w:right w:val="nil"/>
            </w:tcBorders>
            <w:shd w:val="clear" w:color="000000" w:fill="FFFFFF"/>
            <w:vAlign w:val="center"/>
          </w:tcPr>
          <w:p w:rsidR="00C36865" w:rsidRPr="00CF0111" w:rsidRDefault="00C36865" w:rsidP="00C36865">
            <w:pPr>
              <w:autoSpaceDE w:val="0"/>
              <w:autoSpaceDN w:val="0"/>
              <w:adjustRightInd w:val="0"/>
              <w:spacing w:before="120" w:after="120"/>
              <w:ind w:firstLine="284"/>
              <w:jc w:val="both"/>
              <w:rPr>
                <w:lang w:val="en" w:bidi="th-TH"/>
              </w:rPr>
            </w:pPr>
            <w:r w:rsidRPr="00CF0111">
              <w:rPr>
                <w:color w:val="000000"/>
                <w:lang w:val="en" w:bidi="th-TH"/>
              </w:rPr>
              <w:t xml:space="preserve">   N</w:t>
            </w:r>
            <w:r w:rsidRPr="00CF0111">
              <w:rPr>
                <w:color w:val="000000"/>
                <w:vertAlign w:val="subscript"/>
                <w:lang w:val="en" w:bidi="th-TH"/>
              </w:rPr>
              <w:t>tt</w:t>
            </w:r>
          </w:p>
        </w:tc>
        <w:tc>
          <w:tcPr>
            <w:tcW w:w="1546" w:type="dxa"/>
            <w:vMerge/>
            <w:tcBorders>
              <w:top w:val="nil"/>
              <w:left w:val="nil"/>
              <w:bottom w:val="nil"/>
              <w:right w:val="nil"/>
            </w:tcBorders>
            <w:shd w:val="clear" w:color="000000" w:fill="FFFFFF"/>
          </w:tcPr>
          <w:p w:rsidR="00C36865" w:rsidRPr="00CF0111" w:rsidRDefault="00C36865" w:rsidP="00C36865">
            <w:pPr>
              <w:autoSpaceDE w:val="0"/>
              <w:autoSpaceDN w:val="0"/>
              <w:adjustRightInd w:val="0"/>
              <w:spacing w:before="120" w:after="120"/>
              <w:jc w:val="both"/>
              <w:rPr>
                <w:lang w:val="en" w:bidi="th-TH"/>
              </w:rPr>
            </w:pPr>
          </w:p>
        </w:tc>
        <w:tc>
          <w:tcPr>
            <w:tcW w:w="5099" w:type="dxa"/>
            <w:tcBorders>
              <w:top w:val="nil"/>
              <w:left w:val="nil"/>
              <w:bottom w:val="nil"/>
              <w:right w:val="nil"/>
            </w:tcBorders>
            <w:shd w:val="clear" w:color="000000" w:fill="FFFFFF"/>
            <w:vAlign w:val="center"/>
          </w:tcPr>
          <w:p w:rsidR="00C36865" w:rsidRPr="00CF0111" w:rsidRDefault="00C36865" w:rsidP="00C36865">
            <w:pPr>
              <w:autoSpaceDE w:val="0"/>
              <w:autoSpaceDN w:val="0"/>
              <w:adjustRightInd w:val="0"/>
              <w:spacing w:before="120" w:after="120"/>
              <w:ind w:firstLine="284"/>
              <w:jc w:val="both"/>
              <w:rPr>
                <w:lang w:val="en" w:bidi="th-TH"/>
              </w:rPr>
            </w:pPr>
            <w:r w:rsidRPr="00CF0111">
              <w:rPr>
                <w:color w:val="000000"/>
                <w:lang w:val="en" w:bidi="th-TH"/>
              </w:rPr>
              <w:t>N</w:t>
            </w:r>
            <w:r w:rsidRPr="00CF0111">
              <w:rPr>
                <w:color w:val="000000"/>
                <w:vertAlign w:val="subscript"/>
                <w:lang w:val="en" w:bidi="th-TH"/>
              </w:rPr>
              <w:t>opt</w:t>
            </w:r>
            <w:r w:rsidRPr="00CF0111">
              <w:rPr>
                <w:color w:val="000000"/>
                <w:lang w:val="en" w:bidi="th-TH"/>
              </w:rPr>
              <w:t xml:space="preserve"> là mật độ tối ưu mà lâm phần định chặt cần phải có</w:t>
            </w:r>
          </w:p>
        </w:tc>
      </w:tr>
    </w:tbl>
    <w:p w:rsidR="00C36865" w:rsidRPr="00CF0111" w:rsidRDefault="00C36865" w:rsidP="00C36865">
      <w:pPr>
        <w:autoSpaceDE w:val="0"/>
        <w:autoSpaceDN w:val="0"/>
        <w:adjustRightInd w:val="0"/>
        <w:spacing w:before="120" w:after="120"/>
        <w:ind w:firstLine="720"/>
        <w:jc w:val="both"/>
        <w:rPr>
          <w:color w:val="000000"/>
          <w:lang w:bidi="th-TH"/>
        </w:rPr>
      </w:pPr>
      <w:r w:rsidRPr="00CF0111">
        <w:rPr>
          <w:color w:val="000000"/>
          <w:lang w:bidi="th-TH"/>
        </w:rPr>
        <w:t>Nếu phân bố số cây trên diện tích lâm phần là đồng đều thì mật độ tối ưu sẽ là:</w:t>
      </w:r>
    </w:p>
    <w:tbl>
      <w:tblPr>
        <w:tblW w:w="0" w:type="auto"/>
        <w:tblInd w:w="108" w:type="dxa"/>
        <w:tblLayout w:type="fixed"/>
        <w:tblLook w:val="0000" w:firstRow="0" w:lastRow="0" w:firstColumn="0" w:lastColumn="0" w:noHBand="0" w:noVBand="0"/>
      </w:tblPr>
      <w:tblGrid>
        <w:gridCol w:w="959"/>
        <w:gridCol w:w="1026"/>
        <w:gridCol w:w="7015"/>
      </w:tblGrid>
      <w:tr w:rsidR="00C36865" w:rsidRPr="00CF0111" w:rsidTr="0019725F">
        <w:tblPrEx>
          <w:tblCellMar>
            <w:top w:w="0" w:type="dxa"/>
            <w:bottom w:w="0" w:type="dxa"/>
          </w:tblCellMar>
        </w:tblPrEx>
        <w:trPr>
          <w:trHeight w:val="284"/>
        </w:trPr>
        <w:tc>
          <w:tcPr>
            <w:tcW w:w="959" w:type="dxa"/>
            <w:vMerge w:val="restart"/>
            <w:tcBorders>
              <w:top w:val="nil"/>
              <w:left w:val="nil"/>
              <w:bottom w:val="nil"/>
              <w:right w:val="nil"/>
            </w:tcBorders>
            <w:shd w:val="clear" w:color="000000" w:fill="FFFFFF"/>
            <w:vAlign w:val="center"/>
          </w:tcPr>
          <w:p w:rsidR="00C36865" w:rsidRPr="00CF0111" w:rsidRDefault="00C36865" w:rsidP="00C36865">
            <w:pPr>
              <w:autoSpaceDE w:val="0"/>
              <w:autoSpaceDN w:val="0"/>
              <w:adjustRightInd w:val="0"/>
              <w:spacing w:before="120" w:after="120"/>
              <w:jc w:val="both"/>
              <w:rPr>
                <w:lang w:val="en" w:bidi="th-TH"/>
              </w:rPr>
            </w:pPr>
            <w:r w:rsidRPr="00CF0111">
              <w:rPr>
                <w:color w:val="000000"/>
                <w:lang w:val="en" w:bidi="th-TH"/>
              </w:rPr>
              <w:t>N</w:t>
            </w:r>
            <w:r w:rsidRPr="00CF0111">
              <w:rPr>
                <w:color w:val="000000"/>
                <w:vertAlign w:val="subscript"/>
                <w:lang w:val="en" w:bidi="th-TH"/>
              </w:rPr>
              <w:t>opt</w:t>
            </w:r>
            <w:r w:rsidRPr="00CF0111">
              <w:rPr>
                <w:color w:val="000000"/>
                <w:lang w:val="en" w:bidi="th-TH"/>
              </w:rPr>
              <w:t xml:space="preserve"> =</w:t>
            </w:r>
          </w:p>
        </w:tc>
        <w:tc>
          <w:tcPr>
            <w:tcW w:w="1026" w:type="dxa"/>
            <w:tcBorders>
              <w:top w:val="nil"/>
              <w:left w:val="nil"/>
              <w:bottom w:val="single" w:sz="3" w:space="0" w:color="000000"/>
              <w:right w:val="nil"/>
            </w:tcBorders>
            <w:shd w:val="clear" w:color="000000" w:fill="FFFFFF"/>
            <w:vAlign w:val="center"/>
          </w:tcPr>
          <w:p w:rsidR="00C36865" w:rsidRPr="00CF0111" w:rsidRDefault="0019725F" w:rsidP="00C36865">
            <w:pPr>
              <w:autoSpaceDE w:val="0"/>
              <w:autoSpaceDN w:val="0"/>
              <w:adjustRightInd w:val="0"/>
              <w:spacing w:before="120" w:after="120"/>
              <w:jc w:val="both"/>
              <w:rPr>
                <w:lang w:val="en" w:bidi="th-TH"/>
              </w:rPr>
            </w:pPr>
            <w:r w:rsidRPr="00CF0111">
              <w:rPr>
                <w:color w:val="000000"/>
                <w:lang w:val="en" w:bidi="th-TH"/>
              </w:rPr>
              <w:t>10.0</w:t>
            </w:r>
            <w:r w:rsidR="00C36865" w:rsidRPr="00CF0111">
              <w:rPr>
                <w:color w:val="000000"/>
                <w:lang w:val="en" w:bidi="th-TH"/>
              </w:rPr>
              <w:t>0</w:t>
            </w:r>
            <w:r w:rsidRPr="00CF0111">
              <w:rPr>
                <w:color w:val="000000"/>
                <w:lang w:val="en" w:bidi="th-TH"/>
              </w:rPr>
              <w:t>0</w:t>
            </w:r>
          </w:p>
        </w:tc>
        <w:tc>
          <w:tcPr>
            <w:tcW w:w="7015" w:type="dxa"/>
            <w:tcBorders>
              <w:top w:val="nil"/>
              <w:left w:val="nil"/>
              <w:right w:val="nil"/>
            </w:tcBorders>
            <w:shd w:val="clear" w:color="000000" w:fill="FFFFFF"/>
            <w:vAlign w:val="center"/>
          </w:tcPr>
          <w:p w:rsidR="00C36865" w:rsidRPr="00CF0111" w:rsidRDefault="00C36865" w:rsidP="00C36865">
            <w:pPr>
              <w:autoSpaceDE w:val="0"/>
              <w:autoSpaceDN w:val="0"/>
              <w:adjustRightInd w:val="0"/>
              <w:spacing w:before="120" w:after="120"/>
              <w:ind w:firstLine="284"/>
              <w:jc w:val="both"/>
              <w:rPr>
                <w:color w:val="000000"/>
                <w:lang w:val="en" w:bidi="th-TH"/>
              </w:rPr>
            </w:pPr>
            <w:r w:rsidRPr="00CF0111">
              <w:rPr>
                <w:color w:val="000000"/>
                <w:lang w:val="en" w:bidi="th-TH"/>
              </w:rPr>
              <w:t>N</w:t>
            </w:r>
            <w:r w:rsidRPr="00CF0111">
              <w:rPr>
                <w:color w:val="000000"/>
                <w:vertAlign w:val="subscript"/>
                <w:lang w:val="en" w:bidi="th-TH"/>
              </w:rPr>
              <w:t>opt</w:t>
            </w:r>
            <w:r w:rsidRPr="00CF0111">
              <w:rPr>
                <w:color w:val="000000"/>
                <w:lang w:val="en" w:bidi="th-TH"/>
              </w:rPr>
              <w:t xml:space="preserve"> là mật độ tối ưu mà lâm phần định chặt cần phải có</w:t>
            </w:r>
          </w:p>
        </w:tc>
      </w:tr>
      <w:tr w:rsidR="00C36865" w:rsidRPr="00CF0111" w:rsidTr="0019725F">
        <w:tblPrEx>
          <w:tblCellMar>
            <w:top w:w="0" w:type="dxa"/>
            <w:bottom w:w="0" w:type="dxa"/>
          </w:tblCellMar>
        </w:tblPrEx>
        <w:trPr>
          <w:trHeight w:val="1"/>
        </w:trPr>
        <w:tc>
          <w:tcPr>
            <w:tcW w:w="959" w:type="dxa"/>
            <w:vMerge/>
            <w:tcBorders>
              <w:top w:val="nil"/>
              <w:left w:val="nil"/>
              <w:bottom w:val="nil"/>
              <w:right w:val="nil"/>
            </w:tcBorders>
            <w:shd w:val="clear" w:color="000000" w:fill="FFFFFF"/>
          </w:tcPr>
          <w:p w:rsidR="00C36865" w:rsidRPr="00CF0111" w:rsidRDefault="00C36865" w:rsidP="00C36865">
            <w:pPr>
              <w:autoSpaceDE w:val="0"/>
              <w:autoSpaceDN w:val="0"/>
              <w:adjustRightInd w:val="0"/>
              <w:spacing w:before="120" w:after="120"/>
              <w:jc w:val="both"/>
              <w:rPr>
                <w:lang w:val="en" w:bidi="th-TH"/>
              </w:rPr>
            </w:pPr>
          </w:p>
        </w:tc>
        <w:tc>
          <w:tcPr>
            <w:tcW w:w="1026" w:type="dxa"/>
            <w:tcBorders>
              <w:top w:val="single" w:sz="3" w:space="0" w:color="000000"/>
              <w:left w:val="nil"/>
              <w:bottom w:val="nil"/>
              <w:right w:val="nil"/>
            </w:tcBorders>
            <w:shd w:val="clear" w:color="000000" w:fill="FFFFFF"/>
            <w:vAlign w:val="center"/>
          </w:tcPr>
          <w:p w:rsidR="00C36865" w:rsidRPr="00CF0111" w:rsidRDefault="00C36865" w:rsidP="00C36865">
            <w:pPr>
              <w:autoSpaceDE w:val="0"/>
              <w:autoSpaceDN w:val="0"/>
              <w:adjustRightInd w:val="0"/>
              <w:spacing w:before="120" w:after="120"/>
              <w:jc w:val="both"/>
              <w:rPr>
                <w:lang w:val="en" w:bidi="th-TH"/>
              </w:rPr>
            </w:pPr>
            <w:r w:rsidRPr="00CF0111">
              <w:rPr>
                <w:color w:val="000000"/>
                <w:lang w:val="en" w:bidi="th-TH"/>
              </w:rPr>
              <w:t xml:space="preserve">    S</w:t>
            </w:r>
            <w:r w:rsidRPr="00CF0111">
              <w:rPr>
                <w:color w:val="000000"/>
                <w:vertAlign w:val="subscript"/>
                <w:lang w:val="en" w:bidi="th-TH"/>
              </w:rPr>
              <w:t>t</w:t>
            </w:r>
          </w:p>
        </w:tc>
        <w:tc>
          <w:tcPr>
            <w:tcW w:w="7015" w:type="dxa"/>
            <w:tcBorders>
              <w:left w:val="nil"/>
              <w:bottom w:val="nil"/>
              <w:right w:val="nil"/>
            </w:tcBorders>
            <w:shd w:val="clear" w:color="000000" w:fill="FFFFFF"/>
            <w:vAlign w:val="center"/>
          </w:tcPr>
          <w:p w:rsidR="00C36865" w:rsidRPr="00CF0111" w:rsidRDefault="00C36865" w:rsidP="00C36865">
            <w:pPr>
              <w:autoSpaceDE w:val="0"/>
              <w:autoSpaceDN w:val="0"/>
              <w:adjustRightInd w:val="0"/>
              <w:spacing w:before="120" w:after="120"/>
              <w:ind w:firstLine="284"/>
              <w:jc w:val="both"/>
              <w:rPr>
                <w:color w:val="000000"/>
                <w:lang w:val="en" w:bidi="th-TH"/>
              </w:rPr>
            </w:pPr>
            <w:r w:rsidRPr="00CF0111">
              <w:rPr>
                <w:color w:val="000000"/>
                <w:lang w:val="en" w:bidi="th-TH"/>
              </w:rPr>
              <w:t>S</w:t>
            </w:r>
            <w:r w:rsidRPr="00CF0111">
              <w:rPr>
                <w:color w:val="000000"/>
                <w:vertAlign w:val="subscript"/>
                <w:lang w:val="en" w:bidi="th-TH"/>
              </w:rPr>
              <w:t xml:space="preserve">t: </w:t>
            </w:r>
            <w:r w:rsidRPr="00CF0111">
              <w:rPr>
                <w:color w:val="000000"/>
                <w:lang w:val="en" w:bidi="th-TH"/>
              </w:rPr>
              <w:t xml:space="preserve"> Diện tích tán lá của cây </w:t>
            </w:r>
          </w:p>
        </w:tc>
      </w:tr>
    </w:tbl>
    <w:p w:rsidR="00C36865" w:rsidRPr="00CF0111" w:rsidRDefault="00C36865" w:rsidP="00C36865">
      <w:pPr>
        <w:autoSpaceDE w:val="0"/>
        <w:autoSpaceDN w:val="0"/>
        <w:adjustRightInd w:val="0"/>
        <w:spacing w:before="120" w:after="120"/>
        <w:ind w:firstLine="720"/>
        <w:jc w:val="both"/>
        <w:rPr>
          <w:color w:val="000000"/>
          <w:lang w:bidi="th-TH"/>
        </w:rPr>
      </w:pPr>
      <w:r w:rsidRPr="00CF0111">
        <w:rPr>
          <w:color w:val="000000"/>
          <w:lang w:val="en" w:bidi="th-TH"/>
        </w:rPr>
        <w:t>Theo kết quả nghiên cứu của Viện Khoa học lâm nghiệp (1977), tỷ lệ D</w:t>
      </w:r>
      <w:r w:rsidRPr="00CF0111">
        <w:rPr>
          <w:color w:val="000000"/>
          <w:vertAlign w:val="subscript"/>
          <w:lang w:val="en" w:bidi="th-TH"/>
        </w:rPr>
        <w:t>t</w:t>
      </w:r>
      <w:r w:rsidRPr="00CF0111">
        <w:rPr>
          <w:color w:val="000000"/>
          <w:lang w:val="en" w:bidi="th-TH"/>
        </w:rPr>
        <w:t>/H trung bình đối với loài Mỡ ở n</w:t>
      </w:r>
      <w:r w:rsidRPr="00CF0111">
        <w:rPr>
          <w:color w:val="000000"/>
          <w:lang w:bidi="th-TH"/>
        </w:rPr>
        <w:t>ước ta là 1/4. Do đó, mật độ thích hợp cho các lâm phần Mỡ sẽ là:</w:t>
      </w:r>
    </w:p>
    <w:p w:rsidR="00C36865" w:rsidRPr="00CF0111" w:rsidRDefault="00C36865" w:rsidP="00C36865">
      <w:pPr>
        <w:autoSpaceDE w:val="0"/>
        <w:autoSpaceDN w:val="0"/>
        <w:adjustRightInd w:val="0"/>
        <w:spacing w:before="120" w:after="120"/>
        <w:ind w:firstLine="284"/>
        <w:jc w:val="both"/>
        <w:rPr>
          <w:color w:val="000000"/>
          <w:lang w:bidi="th-TH"/>
        </w:rPr>
      </w:pPr>
      <w:r w:rsidRPr="00CF0111">
        <w:rPr>
          <w:color w:val="000000"/>
          <w:lang w:bidi="th-TH"/>
        </w:rPr>
        <w:lastRenderedPageBreak/>
        <w:t xml:space="preserve">           N</w:t>
      </w:r>
      <w:r w:rsidRPr="00CF0111">
        <w:rPr>
          <w:color w:val="000000"/>
          <w:vertAlign w:val="subscript"/>
          <w:lang w:bidi="th-TH"/>
        </w:rPr>
        <w:t>opt</w:t>
      </w:r>
      <w:r w:rsidRPr="00CF0111">
        <w:rPr>
          <w:color w:val="000000"/>
          <w:lang w:bidi="th-TH"/>
        </w:rPr>
        <w:t xml:space="preserve"> = 10000/ (H/4)</w:t>
      </w:r>
      <w:r w:rsidRPr="00CF0111">
        <w:rPr>
          <w:color w:val="000000"/>
          <w:vertAlign w:val="superscript"/>
          <w:lang w:bidi="th-TH"/>
        </w:rPr>
        <w:t>2</w:t>
      </w:r>
      <w:r w:rsidRPr="00CF0111">
        <w:rPr>
          <w:color w:val="000000"/>
          <w:lang w:bidi="th-TH"/>
        </w:rPr>
        <w:t xml:space="preserve"> = 160000/H</w:t>
      </w:r>
      <w:r w:rsidRPr="00CF0111">
        <w:rPr>
          <w:color w:val="000000"/>
          <w:vertAlign w:val="superscript"/>
          <w:lang w:bidi="th-TH"/>
        </w:rPr>
        <w:t>2</w:t>
      </w:r>
      <w:r w:rsidRPr="00CF0111">
        <w:rPr>
          <w:color w:val="000000"/>
          <w:lang w:bidi="th-TH"/>
        </w:rPr>
        <w:t xml:space="preserve"> (câyha)</w:t>
      </w:r>
    </w:p>
    <w:p w:rsidR="00C36865" w:rsidRPr="00CF0111" w:rsidRDefault="00C36865" w:rsidP="00C36865">
      <w:pPr>
        <w:autoSpaceDE w:val="0"/>
        <w:autoSpaceDN w:val="0"/>
        <w:adjustRightInd w:val="0"/>
        <w:spacing w:before="120" w:after="120"/>
        <w:ind w:firstLine="720"/>
        <w:jc w:val="both"/>
        <w:rPr>
          <w:color w:val="000000"/>
          <w:lang w:bidi="th-TH"/>
        </w:rPr>
      </w:pPr>
      <w:r w:rsidRPr="00CF0111">
        <w:rPr>
          <w:color w:val="000000"/>
          <w:lang w:bidi="th-TH"/>
        </w:rPr>
        <w:t>Bằng phương pháp trên có thể tính được mật độ thích hợp cho các lâm phần thuần loài đồng tuổi khi xác định được chiều cao bình quân của lâm phần. Tuy nhiên, tương quan giữa các chỉ tiêu hình thái phụ thuộc vào loài cây, điều kiện sinh trưởng và tuổi. Do đó cần xác định chính xác tỷ lệ D</w:t>
      </w:r>
      <w:r w:rsidRPr="00CF0111">
        <w:rPr>
          <w:color w:val="000000"/>
          <w:vertAlign w:val="subscript"/>
          <w:lang w:bidi="th-TH"/>
        </w:rPr>
        <w:t>t</w:t>
      </w:r>
      <w:r w:rsidRPr="00CF0111">
        <w:rPr>
          <w:color w:val="000000"/>
          <w:lang w:bidi="th-TH"/>
        </w:rPr>
        <w:t>/H cho từng lâm phần cụ thể.</w:t>
      </w:r>
    </w:p>
    <w:p w:rsidR="00C36865" w:rsidRPr="00CF0111" w:rsidRDefault="0019725F" w:rsidP="00C36865">
      <w:pPr>
        <w:autoSpaceDE w:val="0"/>
        <w:autoSpaceDN w:val="0"/>
        <w:adjustRightInd w:val="0"/>
        <w:spacing w:before="120" w:after="120"/>
        <w:ind w:firstLine="284"/>
        <w:jc w:val="both"/>
        <w:rPr>
          <w:b/>
          <w:bCs/>
          <w:i/>
          <w:iCs/>
          <w:color w:val="000000"/>
          <w:lang w:bidi="th-TH"/>
        </w:rPr>
      </w:pPr>
      <w:r w:rsidRPr="00CF0111">
        <w:rPr>
          <w:b/>
          <w:bCs/>
          <w:i/>
          <w:iCs/>
          <w:color w:val="000000"/>
          <w:lang w:bidi="th-TH"/>
        </w:rPr>
        <w:t>3</w:t>
      </w:r>
      <w:r w:rsidR="00C36865" w:rsidRPr="00CF0111">
        <w:rPr>
          <w:b/>
          <w:bCs/>
          <w:i/>
          <w:iCs/>
          <w:color w:val="000000"/>
          <w:lang w:bidi="th-TH"/>
        </w:rPr>
        <w:t>.3. Chu kỳ chặt nuôi dưỡng</w:t>
      </w:r>
    </w:p>
    <w:p w:rsidR="00C36865" w:rsidRPr="00CF0111" w:rsidRDefault="00C36865" w:rsidP="00C36865">
      <w:pPr>
        <w:autoSpaceDE w:val="0"/>
        <w:autoSpaceDN w:val="0"/>
        <w:adjustRightInd w:val="0"/>
        <w:spacing w:before="120" w:after="120"/>
        <w:ind w:firstLine="720"/>
        <w:jc w:val="both"/>
        <w:rPr>
          <w:color w:val="000000"/>
          <w:lang w:bidi="th-TH"/>
        </w:rPr>
      </w:pPr>
      <w:r w:rsidRPr="00CF0111">
        <w:rPr>
          <w:color w:val="000000"/>
          <w:lang w:bidi="th-TH"/>
        </w:rPr>
        <w:t>- Chu kỳ chặt nuôi dưỡng là thời gian giữa hai lần chặt liền nhau ở cùng một lâm phần tính bằng năm.</w:t>
      </w:r>
    </w:p>
    <w:p w:rsidR="00C36865" w:rsidRPr="00CF0111" w:rsidRDefault="00C36865" w:rsidP="00C36865">
      <w:pPr>
        <w:autoSpaceDE w:val="0"/>
        <w:autoSpaceDN w:val="0"/>
        <w:adjustRightInd w:val="0"/>
        <w:spacing w:before="120" w:after="120"/>
        <w:ind w:firstLine="720"/>
        <w:jc w:val="both"/>
        <w:rPr>
          <w:color w:val="000000"/>
          <w:lang w:bidi="th-TH"/>
        </w:rPr>
      </w:pPr>
      <w:r w:rsidRPr="00CF0111">
        <w:rPr>
          <w:color w:val="000000"/>
          <w:lang w:bidi="th-TH"/>
        </w:rPr>
        <w:t xml:space="preserve">- Chu kỳ chặt nuôi dưỡng dài hay ngắn tùy thuộc vào loài cây, điều kiện lập địa, tuổi và cường độ chặt lần trước. </w:t>
      </w:r>
    </w:p>
    <w:p w:rsidR="00C36865" w:rsidRPr="00CF0111" w:rsidRDefault="00C36865" w:rsidP="00C36865">
      <w:pPr>
        <w:autoSpaceDE w:val="0"/>
        <w:autoSpaceDN w:val="0"/>
        <w:adjustRightInd w:val="0"/>
        <w:spacing w:before="120" w:after="120"/>
        <w:ind w:firstLine="720"/>
        <w:jc w:val="both"/>
        <w:rPr>
          <w:color w:val="000000"/>
          <w:lang w:bidi="th-TH"/>
        </w:rPr>
      </w:pPr>
      <w:r w:rsidRPr="00CF0111">
        <w:rPr>
          <w:color w:val="000000"/>
          <w:lang w:bidi="th-TH"/>
        </w:rPr>
        <w:t xml:space="preserve"> Chu kỳ chặt nuôi dưỡng thường được xác định bằng một khoảng thời gian nhất định đối với từng loài cây và cấp sinh trưởng. Lâm phần sinh trưởng nhanh có chu kỳ chặt ngắn hơn lâm phần sinh trưởng chậm. Xác định chu kỳ chặt nuôi dưỡng bằng một số năm cứng nhắc như vậy có ưu điểm là đơn giản nhưng ít phù hợp với quy luật phát sinh và phát triển của lâm phần.</w:t>
      </w:r>
    </w:p>
    <w:p w:rsidR="00C36865" w:rsidRPr="00CF0111" w:rsidRDefault="00C36865" w:rsidP="00C36865">
      <w:pPr>
        <w:autoSpaceDE w:val="0"/>
        <w:autoSpaceDN w:val="0"/>
        <w:adjustRightInd w:val="0"/>
        <w:spacing w:before="120" w:after="120"/>
        <w:ind w:firstLine="720"/>
        <w:jc w:val="both"/>
        <w:rPr>
          <w:color w:val="000000"/>
          <w:lang w:bidi="th-TH"/>
        </w:rPr>
      </w:pPr>
      <w:r w:rsidRPr="00CF0111">
        <w:rPr>
          <w:color w:val="000000"/>
          <w:lang w:bidi="th-TH"/>
        </w:rPr>
        <w:t>Phương pháp xác định chu kỳ chặt nuôi dưỡng là dựa vào chiều cao của lâm phần. Trong trường hợp này, lượng sinh trưởng về chiều cao giữa hai lần chặt là một số nhất định. Khi tuổi lâm phần càng lớn, sinh trưởng chiều cao giảm dần thì chu kỳ chặt nuôi dưỡng sẽ càng dài.</w:t>
      </w:r>
    </w:p>
    <w:p w:rsidR="00C36865" w:rsidRPr="00CF0111" w:rsidRDefault="0019725F" w:rsidP="00C36865">
      <w:pPr>
        <w:autoSpaceDE w:val="0"/>
        <w:autoSpaceDN w:val="0"/>
        <w:adjustRightInd w:val="0"/>
        <w:spacing w:before="120" w:after="120"/>
        <w:ind w:firstLine="284"/>
        <w:jc w:val="both"/>
        <w:rPr>
          <w:b/>
          <w:bCs/>
          <w:i/>
          <w:iCs/>
          <w:color w:val="000000"/>
          <w:lang w:bidi="th-TH"/>
        </w:rPr>
      </w:pPr>
      <w:r w:rsidRPr="00CF0111">
        <w:rPr>
          <w:b/>
          <w:bCs/>
          <w:i/>
          <w:iCs/>
          <w:color w:val="000000"/>
          <w:lang w:bidi="th-TH"/>
        </w:rPr>
        <w:t>3</w:t>
      </w:r>
      <w:r w:rsidR="00C36865" w:rsidRPr="00CF0111">
        <w:rPr>
          <w:b/>
          <w:bCs/>
          <w:i/>
          <w:iCs/>
          <w:color w:val="000000"/>
          <w:lang w:bidi="th-TH"/>
        </w:rPr>
        <w:t>.4. Nguyên tắc bài cây trong chặt nuôi dưỡng</w:t>
      </w:r>
    </w:p>
    <w:p w:rsidR="00C36865" w:rsidRPr="00CF0111" w:rsidRDefault="00C36865" w:rsidP="00C36865">
      <w:pPr>
        <w:autoSpaceDE w:val="0"/>
        <w:autoSpaceDN w:val="0"/>
        <w:adjustRightInd w:val="0"/>
        <w:spacing w:before="120" w:after="120"/>
        <w:ind w:firstLine="720"/>
        <w:jc w:val="both"/>
        <w:rPr>
          <w:color w:val="000000"/>
          <w:lang w:bidi="th-TH"/>
        </w:rPr>
      </w:pPr>
      <w:r w:rsidRPr="00CF0111">
        <w:rPr>
          <w:color w:val="000000"/>
          <w:lang w:bidi="th-TH"/>
        </w:rPr>
        <w:t>- Nguyên tắc bài cây trong chặt nuôi dưỡng chính là vấn đề lựa chọn cây chặt cây chừa trong mỗi lần tác động. Khi đã xác định được lượng chặt và thời điểm chặt cho mỗi lần tác động, việc đánh giá nhanh và chính xác đặc điểm các cá thể để chặt có ý nghĩa quyết định đến hiệu quả của chặt nuôi dưỡng.</w:t>
      </w:r>
    </w:p>
    <w:p w:rsidR="00C36865" w:rsidRPr="00CF0111" w:rsidRDefault="00C36865" w:rsidP="00C36865">
      <w:pPr>
        <w:autoSpaceDE w:val="0"/>
        <w:autoSpaceDN w:val="0"/>
        <w:adjustRightInd w:val="0"/>
        <w:spacing w:before="120" w:after="120"/>
        <w:ind w:firstLine="720"/>
        <w:jc w:val="both"/>
        <w:rPr>
          <w:color w:val="000000"/>
          <w:lang w:bidi="th-TH"/>
        </w:rPr>
      </w:pPr>
      <w:r w:rsidRPr="00CF0111">
        <w:rPr>
          <w:color w:val="000000"/>
          <w:lang w:bidi="th-TH"/>
        </w:rPr>
        <w:t xml:space="preserve">-Việc lựa chọn cây chặt, cây chừa cần được cân nhắc đồng thời trên ba phương diện: kỹ thuật, sinh vật học và kinh tế: </w:t>
      </w:r>
    </w:p>
    <w:p w:rsidR="00C36865" w:rsidRPr="00CF0111" w:rsidRDefault="00C36865" w:rsidP="00C36865">
      <w:pPr>
        <w:autoSpaceDE w:val="0"/>
        <w:autoSpaceDN w:val="0"/>
        <w:adjustRightInd w:val="0"/>
        <w:spacing w:before="120" w:after="120"/>
        <w:ind w:firstLine="720"/>
        <w:jc w:val="both"/>
        <w:rPr>
          <w:color w:val="000000"/>
          <w:lang w:bidi="th-TH"/>
        </w:rPr>
      </w:pPr>
      <w:r w:rsidRPr="00CF0111">
        <w:rPr>
          <w:color w:val="000000"/>
          <w:lang w:bidi="th-TH"/>
        </w:rPr>
        <w:t xml:space="preserve">+ Về mặt kỹ thuật, cây tốt là cây không bị khuyết tật, thân thẳng, tán cân đối và có giá trị sử dụng lớn. </w:t>
      </w:r>
    </w:p>
    <w:p w:rsidR="00C36865" w:rsidRPr="00CF0111" w:rsidRDefault="00C36865" w:rsidP="00C36865">
      <w:pPr>
        <w:autoSpaceDE w:val="0"/>
        <w:autoSpaceDN w:val="0"/>
        <w:adjustRightInd w:val="0"/>
        <w:spacing w:before="120" w:after="120"/>
        <w:ind w:firstLine="720"/>
        <w:jc w:val="both"/>
        <w:rPr>
          <w:color w:val="000000"/>
          <w:lang w:bidi="th-TH"/>
        </w:rPr>
      </w:pPr>
      <w:r w:rsidRPr="00CF0111">
        <w:rPr>
          <w:color w:val="000000"/>
          <w:lang w:bidi="th-TH"/>
        </w:rPr>
        <w:t xml:space="preserve">+ Về mặt sinh vật học, cây tốt là cây phát huy tốt tiềm năng của lập địa và có ảnh hưởng tích cực đến các cây xung quanh. </w:t>
      </w:r>
    </w:p>
    <w:p w:rsidR="00C36865" w:rsidRPr="00CF0111" w:rsidRDefault="00C36865" w:rsidP="00C36865">
      <w:pPr>
        <w:autoSpaceDE w:val="0"/>
        <w:autoSpaceDN w:val="0"/>
        <w:adjustRightInd w:val="0"/>
        <w:spacing w:before="120" w:after="120"/>
        <w:ind w:firstLine="720"/>
        <w:jc w:val="both"/>
        <w:rPr>
          <w:color w:val="000000"/>
          <w:lang w:bidi="th-TH"/>
        </w:rPr>
      </w:pPr>
      <w:r w:rsidRPr="00CF0111">
        <w:rPr>
          <w:color w:val="000000"/>
          <w:lang w:bidi="th-TH"/>
        </w:rPr>
        <w:t>+ Về mặt kinh tế, cây tốt phải thuộc loại phù hợp với mục đích kinh doanh và có triển vọng mang lại giá trị kinh tế lớn.</w:t>
      </w:r>
    </w:p>
    <w:p w:rsidR="00C36865" w:rsidRPr="00CF0111" w:rsidRDefault="00C36865" w:rsidP="00C36865">
      <w:pPr>
        <w:autoSpaceDE w:val="0"/>
        <w:autoSpaceDN w:val="0"/>
        <w:adjustRightInd w:val="0"/>
        <w:spacing w:before="120" w:after="120"/>
        <w:ind w:firstLine="720"/>
        <w:jc w:val="both"/>
        <w:rPr>
          <w:color w:val="000000"/>
          <w:lang w:bidi="th-TH"/>
        </w:rPr>
      </w:pPr>
      <w:r w:rsidRPr="00CF0111">
        <w:rPr>
          <w:color w:val="000000"/>
          <w:lang w:bidi="th-TH"/>
        </w:rPr>
        <w:t xml:space="preserve">- Cơ sở để bài cây là những đặc điểm về hình thái thân cây và tán lá, về trạng thái sinh trưởng và phát triển cùng với vị trí từng cá thể trong lâm phần. Những đối tượng cần loại khỏi lâm phần thông qua chặt nuôi dưỡng bao gồm: </w:t>
      </w:r>
    </w:p>
    <w:p w:rsidR="00C36865" w:rsidRPr="00CF0111" w:rsidRDefault="00C36865" w:rsidP="00C36865">
      <w:pPr>
        <w:autoSpaceDE w:val="0"/>
        <w:autoSpaceDN w:val="0"/>
        <w:adjustRightInd w:val="0"/>
        <w:spacing w:before="120" w:after="120"/>
        <w:ind w:firstLine="720"/>
        <w:jc w:val="both"/>
        <w:rPr>
          <w:color w:val="000000"/>
          <w:lang w:bidi="th-TH"/>
        </w:rPr>
      </w:pPr>
      <w:r w:rsidRPr="00CF0111">
        <w:rPr>
          <w:color w:val="000000"/>
          <w:lang w:bidi="th-TH"/>
        </w:rPr>
        <w:t xml:space="preserve">+ Cây thuộc loài có giá trị kinh tế thấp, không phù hợp với mục đích kinh doanh. </w:t>
      </w:r>
    </w:p>
    <w:p w:rsidR="00C36865" w:rsidRPr="00CF0111" w:rsidRDefault="00C36865" w:rsidP="00C36865">
      <w:pPr>
        <w:autoSpaceDE w:val="0"/>
        <w:autoSpaceDN w:val="0"/>
        <w:adjustRightInd w:val="0"/>
        <w:spacing w:before="120" w:after="120"/>
        <w:ind w:firstLine="720"/>
        <w:jc w:val="both"/>
        <w:rPr>
          <w:color w:val="000000"/>
          <w:lang w:bidi="th-TH"/>
        </w:rPr>
      </w:pPr>
      <w:r w:rsidRPr="00CF0111">
        <w:rPr>
          <w:color w:val="000000"/>
          <w:lang w:bidi="th-TH"/>
        </w:rPr>
        <w:t xml:space="preserve">+ Cây có phẩm chất kém, cong queo, lệch tán, lệch tâm, thót ngọn, nhiều mắt, nhiều cành. </w:t>
      </w:r>
    </w:p>
    <w:p w:rsidR="00C36865" w:rsidRPr="00CF0111" w:rsidRDefault="00C36865" w:rsidP="00C36865">
      <w:pPr>
        <w:autoSpaceDE w:val="0"/>
        <w:autoSpaceDN w:val="0"/>
        <w:adjustRightInd w:val="0"/>
        <w:spacing w:before="120" w:after="120"/>
        <w:ind w:firstLine="720"/>
        <w:jc w:val="both"/>
        <w:rPr>
          <w:color w:val="000000"/>
          <w:lang w:bidi="th-TH"/>
        </w:rPr>
      </w:pPr>
      <w:r w:rsidRPr="00CF0111">
        <w:rPr>
          <w:color w:val="000000"/>
          <w:lang w:bidi="th-TH"/>
        </w:rPr>
        <w:lastRenderedPageBreak/>
        <w:t>+ Cây có sức sản xuất thấp, sinh trưởng kém, tán lá kém phát triển, phân cành sớm, hình thân xấu.</w:t>
      </w:r>
    </w:p>
    <w:p w:rsidR="00C36865" w:rsidRPr="00CF0111" w:rsidRDefault="00C36865" w:rsidP="00C36865">
      <w:pPr>
        <w:autoSpaceDE w:val="0"/>
        <w:autoSpaceDN w:val="0"/>
        <w:adjustRightInd w:val="0"/>
        <w:spacing w:before="120" w:after="120"/>
        <w:ind w:firstLine="720"/>
        <w:jc w:val="both"/>
        <w:rPr>
          <w:color w:val="000000"/>
          <w:lang w:bidi="th-TH"/>
        </w:rPr>
      </w:pPr>
      <w:r w:rsidRPr="00CF0111">
        <w:rPr>
          <w:color w:val="000000"/>
          <w:lang w:bidi="th-TH"/>
        </w:rPr>
        <w:t>+ Cây có hại cho tình hình vệ sinh của lâm phần và có sức đề kháng yếu: bị sâu bệnh hay bị tổn thương như gẫy ngọn, khô ngọn, tróc vỏ,…</w:t>
      </w:r>
    </w:p>
    <w:p w:rsidR="00C36865" w:rsidRPr="00CF0111" w:rsidRDefault="00C36865" w:rsidP="00C36865">
      <w:pPr>
        <w:autoSpaceDE w:val="0"/>
        <w:autoSpaceDN w:val="0"/>
        <w:adjustRightInd w:val="0"/>
        <w:spacing w:before="120" w:after="120"/>
        <w:jc w:val="both"/>
        <w:rPr>
          <w:b/>
          <w:bCs/>
          <w:color w:val="000000"/>
          <w:lang w:bidi="th-TH"/>
        </w:rPr>
      </w:pPr>
      <w:r w:rsidRPr="00CF0111">
        <w:rPr>
          <w:b/>
          <w:bCs/>
          <w:color w:val="000000"/>
          <w:lang w:bidi="th-TH"/>
        </w:rPr>
        <w:t xml:space="preserve"> </w:t>
      </w:r>
      <w:r w:rsidRPr="00CF0111">
        <w:rPr>
          <w:b/>
          <w:bCs/>
          <w:color w:val="000000"/>
          <w:lang w:bidi="th-TH"/>
        </w:rPr>
        <w:tab/>
        <w:t>Bảng 4.2.Tiêu chí xác định cây tốt, cây xấu trong chặt nuôi dưỡng rừng</w:t>
      </w:r>
    </w:p>
    <w:tbl>
      <w:tblPr>
        <w:tblW w:w="0" w:type="auto"/>
        <w:tblInd w:w="108" w:type="dxa"/>
        <w:tblLayout w:type="fixed"/>
        <w:tblLook w:val="0000" w:firstRow="0" w:lastRow="0" w:firstColumn="0" w:lastColumn="0" w:noHBand="0" w:noVBand="0"/>
      </w:tblPr>
      <w:tblGrid>
        <w:gridCol w:w="1668"/>
        <w:gridCol w:w="3720"/>
        <w:gridCol w:w="4381"/>
      </w:tblGrid>
      <w:tr w:rsidR="00C36865" w:rsidRPr="00CF0111">
        <w:tblPrEx>
          <w:tblCellMar>
            <w:top w:w="0" w:type="dxa"/>
            <w:bottom w:w="0" w:type="dxa"/>
          </w:tblCellMar>
        </w:tblPrEx>
        <w:trPr>
          <w:trHeight w:val="1"/>
        </w:trPr>
        <w:tc>
          <w:tcPr>
            <w:tcW w:w="1668" w:type="dxa"/>
            <w:tcBorders>
              <w:top w:val="single" w:sz="3" w:space="0" w:color="000000"/>
              <w:left w:val="single" w:sz="3" w:space="0" w:color="000000"/>
              <w:bottom w:val="single" w:sz="3" w:space="0" w:color="000000"/>
              <w:right w:val="single" w:sz="3" w:space="0" w:color="000000"/>
            </w:tcBorders>
            <w:shd w:val="clear" w:color="000000" w:fill="FFFFFF"/>
          </w:tcPr>
          <w:p w:rsidR="00C36865" w:rsidRPr="00CF0111" w:rsidRDefault="00C36865" w:rsidP="00C36865">
            <w:pPr>
              <w:autoSpaceDE w:val="0"/>
              <w:autoSpaceDN w:val="0"/>
              <w:adjustRightInd w:val="0"/>
              <w:spacing w:before="120" w:after="120"/>
              <w:ind w:firstLine="284"/>
              <w:jc w:val="center"/>
              <w:rPr>
                <w:lang w:val="en" w:bidi="th-TH"/>
              </w:rPr>
            </w:pPr>
            <w:r w:rsidRPr="00CF0111">
              <w:rPr>
                <w:b/>
                <w:bCs/>
                <w:color w:val="000000"/>
                <w:lang w:val="en" w:bidi="th-TH"/>
              </w:rPr>
              <w:t>Tiêu chí</w:t>
            </w:r>
          </w:p>
        </w:tc>
        <w:tc>
          <w:tcPr>
            <w:tcW w:w="372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36865" w:rsidRPr="00CF0111" w:rsidRDefault="00C36865" w:rsidP="00C36865">
            <w:pPr>
              <w:autoSpaceDE w:val="0"/>
              <w:autoSpaceDN w:val="0"/>
              <w:adjustRightInd w:val="0"/>
              <w:spacing w:before="120" w:after="120"/>
              <w:ind w:firstLine="284"/>
              <w:jc w:val="center"/>
              <w:rPr>
                <w:lang w:val="en" w:bidi="th-TH"/>
              </w:rPr>
            </w:pPr>
            <w:r w:rsidRPr="00CF0111">
              <w:rPr>
                <w:b/>
                <w:bCs/>
                <w:color w:val="000000"/>
                <w:lang w:val="en" w:bidi="th-TH"/>
              </w:rPr>
              <w:t>Cây tốt</w:t>
            </w:r>
          </w:p>
        </w:tc>
        <w:tc>
          <w:tcPr>
            <w:tcW w:w="438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36865" w:rsidRPr="00CF0111" w:rsidRDefault="00C36865" w:rsidP="00C36865">
            <w:pPr>
              <w:autoSpaceDE w:val="0"/>
              <w:autoSpaceDN w:val="0"/>
              <w:adjustRightInd w:val="0"/>
              <w:spacing w:before="120" w:after="120"/>
              <w:ind w:firstLine="284"/>
              <w:jc w:val="center"/>
              <w:rPr>
                <w:lang w:val="en" w:bidi="th-TH"/>
              </w:rPr>
            </w:pPr>
            <w:r w:rsidRPr="00CF0111">
              <w:rPr>
                <w:b/>
                <w:bCs/>
                <w:color w:val="000000"/>
                <w:lang w:val="en" w:bidi="th-TH"/>
              </w:rPr>
              <w:t>Cây xấu</w:t>
            </w:r>
          </w:p>
        </w:tc>
      </w:tr>
      <w:tr w:rsidR="00C36865" w:rsidRPr="00CF0111">
        <w:tblPrEx>
          <w:tblCellMar>
            <w:top w:w="0" w:type="dxa"/>
            <w:bottom w:w="0" w:type="dxa"/>
          </w:tblCellMar>
        </w:tblPrEx>
        <w:trPr>
          <w:trHeight w:val="524"/>
        </w:trPr>
        <w:tc>
          <w:tcPr>
            <w:tcW w:w="166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36865" w:rsidRPr="00CF0111" w:rsidRDefault="00C36865" w:rsidP="00C36865">
            <w:pPr>
              <w:autoSpaceDE w:val="0"/>
              <w:autoSpaceDN w:val="0"/>
              <w:adjustRightInd w:val="0"/>
              <w:spacing w:before="120" w:after="120"/>
              <w:ind w:firstLine="284"/>
              <w:jc w:val="both"/>
              <w:rPr>
                <w:lang w:val="en" w:bidi="th-TH"/>
              </w:rPr>
            </w:pPr>
            <w:r w:rsidRPr="00CF0111">
              <w:rPr>
                <w:b/>
                <w:bCs/>
                <w:color w:val="000000"/>
                <w:lang w:val="en" w:bidi="th-TH"/>
              </w:rPr>
              <w:t>Thân</w:t>
            </w:r>
          </w:p>
        </w:tc>
        <w:tc>
          <w:tcPr>
            <w:tcW w:w="3720" w:type="dxa"/>
            <w:tcBorders>
              <w:top w:val="single" w:sz="3" w:space="0" w:color="000000"/>
              <w:left w:val="single" w:sz="3" w:space="0" w:color="000000"/>
              <w:bottom w:val="single" w:sz="3" w:space="0" w:color="000000"/>
              <w:right w:val="single" w:sz="3" w:space="0" w:color="000000"/>
            </w:tcBorders>
            <w:shd w:val="clear" w:color="000000" w:fill="FFFFFF"/>
          </w:tcPr>
          <w:p w:rsidR="00C36865" w:rsidRPr="00CF0111" w:rsidRDefault="00C36865" w:rsidP="00C36865">
            <w:pPr>
              <w:autoSpaceDE w:val="0"/>
              <w:autoSpaceDN w:val="0"/>
              <w:adjustRightInd w:val="0"/>
              <w:spacing w:before="120" w:after="120"/>
              <w:jc w:val="both"/>
              <w:rPr>
                <w:color w:val="000000"/>
                <w:lang w:val="en" w:bidi="th-TH"/>
              </w:rPr>
            </w:pPr>
            <w:r w:rsidRPr="00CF0111">
              <w:rPr>
                <w:color w:val="000000"/>
                <w:lang w:val="en" w:bidi="th-TH"/>
              </w:rPr>
              <w:t>Tạo thành trục chính rõ ràng và liên tục</w:t>
            </w:r>
          </w:p>
          <w:p w:rsidR="00C36865" w:rsidRPr="00CF0111" w:rsidRDefault="00C36865" w:rsidP="00C36865">
            <w:pPr>
              <w:autoSpaceDE w:val="0"/>
              <w:autoSpaceDN w:val="0"/>
              <w:adjustRightInd w:val="0"/>
              <w:spacing w:before="120" w:after="120"/>
              <w:jc w:val="both"/>
              <w:rPr>
                <w:color w:val="000000"/>
                <w:lang w:val="en" w:bidi="th-TH"/>
              </w:rPr>
            </w:pPr>
            <w:r w:rsidRPr="00CF0111">
              <w:rPr>
                <w:color w:val="000000"/>
                <w:lang w:val="en" w:bidi="th-TH"/>
              </w:rPr>
              <w:t>Thẳng, cân đối</w:t>
            </w:r>
          </w:p>
          <w:p w:rsidR="00C36865" w:rsidRPr="00CF0111" w:rsidRDefault="00C36865" w:rsidP="00C36865">
            <w:pPr>
              <w:autoSpaceDE w:val="0"/>
              <w:autoSpaceDN w:val="0"/>
              <w:adjustRightInd w:val="0"/>
              <w:spacing w:before="120" w:after="120"/>
              <w:jc w:val="both"/>
              <w:rPr>
                <w:color w:val="000000"/>
                <w:lang w:val="en" w:bidi="th-TH"/>
              </w:rPr>
            </w:pPr>
            <w:r w:rsidRPr="00CF0111">
              <w:rPr>
                <w:color w:val="000000"/>
                <w:lang w:val="en" w:bidi="th-TH"/>
              </w:rPr>
              <w:t>Tròn, đều, ít cành</w:t>
            </w:r>
          </w:p>
          <w:p w:rsidR="00C36865" w:rsidRPr="00CF0111" w:rsidRDefault="00C36865" w:rsidP="00C36865">
            <w:pPr>
              <w:autoSpaceDE w:val="0"/>
              <w:autoSpaceDN w:val="0"/>
              <w:adjustRightInd w:val="0"/>
              <w:spacing w:before="120" w:after="120"/>
              <w:jc w:val="both"/>
              <w:rPr>
                <w:color w:val="000000"/>
                <w:lang w:bidi="th-TH"/>
              </w:rPr>
            </w:pPr>
            <w:r w:rsidRPr="00CF0111">
              <w:rPr>
                <w:color w:val="000000"/>
                <w:lang w:val="en" w:bidi="th-TH"/>
              </w:rPr>
              <w:t>Vỏ bình th</w:t>
            </w:r>
            <w:r w:rsidRPr="00CF0111">
              <w:rPr>
                <w:color w:val="000000"/>
                <w:lang w:bidi="th-TH"/>
              </w:rPr>
              <w:t>ường, không vặn</w:t>
            </w:r>
          </w:p>
          <w:p w:rsidR="00C36865" w:rsidRPr="00CF0111" w:rsidRDefault="00C36865" w:rsidP="00C36865">
            <w:pPr>
              <w:autoSpaceDE w:val="0"/>
              <w:autoSpaceDN w:val="0"/>
              <w:adjustRightInd w:val="0"/>
              <w:spacing w:before="120" w:after="120"/>
              <w:jc w:val="both"/>
              <w:rPr>
                <w:lang w:val="en" w:bidi="th-TH"/>
              </w:rPr>
            </w:pPr>
            <w:r w:rsidRPr="00CF0111">
              <w:rPr>
                <w:color w:val="000000"/>
                <w:lang w:val="en" w:bidi="th-TH"/>
              </w:rPr>
              <w:t>Không u b</w:t>
            </w:r>
            <w:r w:rsidRPr="00CF0111">
              <w:rPr>
                <w:color w:val="000000"/>
                <w:lang w:bidi="th-TH"/>
              </w:rPr>
              <w:t>ướu, ít mắt</w:t>
            </w:r>
          </w:p>
        </w:tc>
        <w:tc>
          <w:tcPr>
            <w:tcW w:w="4381" w:type="dxa"/>
            <w:tcBorders>
              <w:top w:val="single" w:sz="3" w:space="0" w:color="000000"/>
              <w:left w:val="single" w:sz="3" w:space="0" w:color="000000"/>
              <w:bottom w:val="single" w:sz="3" w:space="0" w:color="000000"/>
              <w:right w:val="single" w:sz="3" w:space="0" w:color="000000"/>
            </w:tcBorders>
            <w:shd w:val="clear" w:color="000000" w:fill="FFFFFF"/>
          </w:tcPr>
          <w:p w:rsidR="00C36865" w:rsidRPr="00CF0111" w:rsidRDefault="00C36865" w:rsidP="00C36865">
            <w:pPr>
              <w:autoSpaceDE w:val="0"/>
              <w:autoSpaceDN w:val="0"/>
              <w:adjustRightInd w:val="0"/>
              <w:spacing w:before="120" w:after="120"/>
              <w:jc w:val="both"/>
              <w:rPr>
                <w:color w:val="000000"/>
                <w:lang w:val="en" w:bidi="th-TH"/>
              </w:rPr>
            </w:pPr>
            <w:r w:rsidRPr="00CF0111">
              <w:rPr>
                <w:color w:val="000000"/>
                <w:lang w:val="en" w:bidi="th-TH"/>
              </w:rPr>
              <w:t>Không tạo thành trục chính và phân thành nhiều đoạn</w:t>
            </w:r>
          </w:p>
          <w:p w:rsidR="00C36865" w:rsidRPr="00CF0111" w:rsidRDefault="00C36865" w:rsidP="00C36865">
            <w:pPr>
              <w:autoSpaceDE w:val="0"/>
              <w:autoSpaceDN w:val="0"/>
              <w:adjustRightInd w:val="0"/>
              <w:spacing w:before="120" w:after="120"/>
              <w:jc w:val="both"/>
              <w:rPr>
                <w:color w:val="000000"/>
                <w:lang w:val="en" w:bidi="th-TH"/>
              </w:rPr>
            </w:pPr>
            <w:r w:rsidRPr="00CF0111">
              <w:rPr>
                <w:color w:val="000000"/>
                <w:lang w:val="en" w:bidi="th-TH"/>
              </w:rPr>
              <w:t>Cong, mọc nghiêng</w:t>
            </w:r>
          </w:p>
          <w:p w:rsidR="00C36865" w:rsidRPr="00CF0111" w:rsidRDefault="00C36865" w:rsidP="00C36865">
            <w:pPr>
              <w:autoSpaceDE w:val="0"/>
              <w:autoSpaceDN w:val="0"/>
              <w:adjustRightInd w:val="0"/>
              <w:spacing w:before="120" w:after="120"/>
              <w:jc w:val="both"/>
              <w:rPr>
                <w:color w:val="000000"/>
                <w:lang w:val="en" w:bidi="th-TH"/>
              </w:rPr>
            </w:pPr>
            <w:r w:rsidRPr="00CF0111">
              <w:rPr>
                <w:color w:val="000000"/>
                <w:lang w:val="en" w:bidi="th-TH"/>
              </w:rPr>
              <w:t>Không tròn đều, nhiều cành</w:t>
            </w:r>
          </w:p>
          <w:p w:rsidR="00C36865" w:rsidRPr="00CF0111" w:rsidRDefault="00C36865" w:rsidP="00C36865">
            <w:pPr>
              <w:autoSpaceDE w:val="0"/>
              <w:autoSpaceDN w:val="0"/>
              <w:adjustRightInd w:val="0"/>
              <w:spacing w:before="120" w:after="120"/>
              <w:jc w:val="both"/>
              <w:rPr>
                <w:color w:val="000000"/>
                <w:lang w:bidi="th-TH"/>
              </w:rPr>
            </w:pPr>
            <w:r w:rsidRPr="00CF0111">
              <w:rPr>
                <w:color w:val="000000"/>
                <w:lang w:val="en" w:bidi="th-TH"/>
              </w:rPr>
              <w:t>Thân vặn, vỏ không bình th</w:t>
            </w:r>
            <w:r w:rsidRPr="00CF0111">
              <w:rPr>
                <w:color w:val="000000"/>
                <w:lang w:bidi="th-TH"/>
              </w:rPr>
              <w:t>ường</w:t>
            </w:r>
          </w:p>
          <w:p w:rsidR="00C36865" w:rsidRPr="00CF0111" w:rsidRDefault="00C36865" w:rsidP="00C36865">
            <w:pPr>
              <w:autoSpaceDE w:val="0"/>
              <w:autoSpaceDN w:val="0"/>
              <w:adjustRightInd w:val="0"/>
              <w:spacing w:before="120" w:after="120"/>
              <w:jc w:val="both"/>
              <w:rPr>
                <w:lang w:bidi="th-TH"/>
              </w:rPr>
            </w:pPr>
            <w:r w:rsidRPr="00CF0111">
              <w:rPr>
                <w:color w:val="000000"/>
                <w:lang w:bidi="th-TH"/>
              </w:rPr>
              <w:t>Nhiều u bướu, nhiều mắt</w:t>
            </w:r>
          </w:p>
        </w:tc>
      </w:tr>
      <w:tr w:rsidR="00C36865" w:rsidRPr="00CF0111">
        <w:tblPrEx>
          <w:tblCellMar>
            <w:top w:w="0" w:type="dxa"/>
            <w:bottom w:w="0" w:type="dxa"/>
          </w:tblCellMar>
        </w:tblPrEx>
        <w:trPr>
          <w:trHeight w:val="1625"/>
        </w:trPr>
        <w:tc>
          <w:tcPr>
            <w:tcW w:w="166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36865" w:rsidRPr="00CF0111" w:rsidRDefault="00C36865" w:rsidP="00C36865">
            <w:pPr>
              <w:autoSpaceDE w:val="0"/>
              <w:autoSpaceDN w:val="0"/>
              <w:adjustRightInd w:val="0"/>
              <w:spacing w:before="120" w:after="120"/>
              <w:ind w:firstLine="284"/>
              <w:jc w:val="both"/>
              <w:rPr>
                <w:lang w:val="en" w:bidi="th-TH"/>
              </w:rPr>
            </w:pPr>
            <w:r w:rsidRPr="00CF0111">
              <w:rPr>
                <w:b/>
                <w:bCs/>
                <w:color w:val="000000"/>
                <w:lang w:val="en" w:bidi="th-TH"/>
              </w:rPr>
              <w:t>Tán lá</w:t>
            </w:r>
          </w:p>
        </w:tc>
        <w:tc>
          <w:tcPr>
            <w:tcW w:w="3720" w:type="dxa"/>
            <w:tcBorders>
              <w:top w:val="single" w:sz="3" w:space="0" w:color="000000"/>
              <w:left w:val="single" w:sz="3" w:space="0" w:color="000000"/>
              <w:bottom w:val="single" w:sz="3" w:space="0" w:color="000000"/>
              <w:right w:val="single" w:sz="3" w:space="0" w:color="000000"/>
            </w:tcBorders>
            <w:shd w:val="clear" w:color="000000" w:fill="FFFFFF"/>
          </w:tcPr>
          <w:p w:rsidR="00C36865" w:rsidRPr="00CF0111" w:rsidRDefault="00C36865" w:rsidP="00C36865">
            <w:pPr>
              <w:autoSpaceDE w:val="0"/>
              <w:autoSpaceDN w:val="0"/>
              <w:adjustRightInd w:val="0"/>
              <w:spacing w:before="120" w:after="120"/>
              <w:jc w:val="both"/>
              <w:rPr>
                <w:color w:val="000000"/>
                <w:lang w:bidi="th-TH"/>
              </w:rPr>
            </w:pPr>
            <w:r w:rsidRPr="00CF0111">
              <w:rPr>
                <w:color w:val="000000"/>
                <w:lang w:val="en" w:bidi="th-TH"/>
              </w:rPr>
              <w:t>Chiều dài t</w:t>
            </w:r>
            <w:r w:rsidRPr="00CF0111">
              <w:rPr>
                <w:color w:val="000000"/>
                <w:lang w:bidi="th-TH"/>
              </w:rPr>
              <w:t>ương xứng với độ dài thân cây</w:t>
            </w:r>
          </w:p>
          <w:p w:rsidR="00C36865" w:rsidRPr="00CF0111" w:rsidRDefault="00C36865" w:rsidP="00C36865">
            <w:pPr>
              <w:autoSpaceDE w:val="0"/>
              <w:autoSpaceDN w:val="0"/>
              <w:adjustRightInd w:val="0"/>
              <w:spacing w:before="120" w:after="120"/>
              <w:jc w:val="both"/>
              <w:rPr>
                <w:color w:val="000000"/>
                <w:lang w:bidi="th-TH"/>
              </w:rPr>
            </w:pPr>
            <w:r w:rsidRPr="00CF0111">
              <w:rPr>
                <w:color w:val="000000"/>
                <w:lang w:bidi="th-TH"/>
              </w:rPr>
              <w:t>Hẹp, cân đối</w:t>
            </w:r>
          </w:p>
          <w:p w:rsidR="00C36865" w:rsidRPr="00CF0111" w:rsidRDefault="00C36865" w:rsidP="00C36865">
            <w:pPr>
              <w:autoSpaceDE w:val="0"/>
              <w:autoSpaceDN w:val="0"/>
              <w:adjustRightInd w:val="0"/>
              <w:spacing w:before="120" w:after="120"/>
              <w:jc w:val="both"/>
              <w:rPr>
                <w:lang w:bidi="th-TH"/>
              </w:rPr>
            </w:pPr>
            <w:r w:rsidRPr="00CF0111">
              <w:rPr>
                <w:color w:val="000000"/>
                <w:lang w:bidi="th-TH"/>
              </w:rPr>
              <w:t>Cành nhỏ, không gẫy ngọn</w:t>
            </w:r>
          </w:p>
        </w:tc>
        <w:tc>
          <w:tcPr>
            <w:tcW w:w="4381" w:type="dxa"/>
            <w:tcBorders>
              <w:top w:val="single" w:sz="3" w:space="0" w:color="000000"/>
              <w:left w:val="single" w:sz="3" w:space="0" w:color="000000"/>
              <w:bottom w:val="single" w:sz="3" w:space="0" w:color="000000"/>
              <w:right w:val="single" w:sz="3" w:space="0" w:color="000000"/>
            </w:tcBorders>
            <w:shd w:val="clear" w:color="000000" w:fill="FFFFFF"/>
          </w:tcPr>
          <w:p w:rsidR="00C36865" w:rsidRPr="00CF0111" w:rsidRDefault="00C36865" w:rsidP="00C36865">
            <w:pPr>
              <w:autoSpaceDE w:val="0"/>
              <w:autoSpaceDN w:val="0"/>
              <w:adjustRightInd w:val="0"/>
              <w:spacing w:before="120" w:after="120"/>
              <w:jc w:val="both"/>
              <w:rPr>
                <w:color w:val="000000"/>
                <w:lang w:bidi="th-TH"/>
              </w:rPr>
            </w:pPr>
            <w:r w:rsidRPr="00CF0111">
              <w:rPr>
                <w:color w:val="000000"/>
                <w:lang w:bidi="th-TH"/>
              </w:rPr>
              <w:t>Tán ngắn</w:t>
            </w:r>
          </w:p>
          <w:p w:rsidR="00C36865" w:rsidRPr="00CF0111" w:rsidRDefault="00C36865" w:rsidP="00C36865">
            <w:pPr>
              <w:autoSpaceDE w:val="0"/>
              <w:autoSpaceDN w:val="0"/>
              <w:adjustRightInd w:val="0"/>
              <w:spacing w:before="120" w:after="120"/>
              <w:jc w:val="both"/>
              <w:rPr>
                <w:color w:val="000000"/>
                <w:lang w:bidi="th-TH"/>
              </w:rPr>
            </w:pPr>
            <w:r w:rsidRPr="00CF0111">
              <w:rPr>
                <w:color w:val="000000"/>
                <w:lang w:bidi="th-TH"/>
              </w:rPr>
              <w:t>Tán rộng, không cân đối và dàn trên một mặt phẳng</w:t>
            </w:r>
          </w:p>
          <w:p w:rsidR="00C36865" w:rsidRPr="00CF0111" w:rsidRDefault="00C36865" w:rsidP="00C36865">
            <w:pPr>
              <w:autoSpaceDE w:val="0"/>
              <w:autoSpaceDN w:val="0"/>
              <w:adjustRightInd w:val="0"/>
              <w:spacing w:before="120" w:after="120"/>
              <w:jc w:val="both"/>
              <w:rPr>
                <w:lang w:val="en" w:bidi="th-TH"/>
              </w:rPr>
            </w:pPr>
            <w:r w:rsidRPr="00CF0111">
              <w:rPr>
                <w:color w:val="000000"/>
                <w:lang w:val="en" w:bidi="th-TH"/>
              </w:rPr>
              <w:t>Cành to, gẫy ngọn</w:t>
            </w:r>
          </w:p>
        </w:tc>
      </w:tr>
      <w:tr w:rsidR="00C36865" w:rsidRPr="00CF0111">
        <w:tblPrEx>
          <w:tblCellMar>
            <w:top w:w="0" w:type="dxa"/>
            <w:bottom w:w="0" w:type="dxa"/>
          </w:tblCellMar>
        </w:tblPrEx>
        <w:trPr>
          <w:trHeight w:val="1585"/>
        </w:trPr>
        <w:tc>
          <w:tcPr>
            <w:tcW w:w="166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36865" w:rsidRPr="00CF0111" w:rsidRDefault="00C36865" w:rsidP="00C36865">
            <w:pPr>
              <w:autoSpaceDE w:val="0"/>
              <w:autoSpaceDN w:val="0"/>
              <w:adjustRightInd w:val="0"/>
              <w:spacing w:before="120" w:after="120"/>
              <w:jc w:val="both"/>
              <w:rPr>
                <w:lang w:val="en" w:bidi="th-TH"/>
              </w:rPr>
            </w:pPr>
            <w:r w:rsidRPr="00CF0111">
              <w:rPr>
                <w:b/>
                <w:bCs/>
                <w:color w:val="000000"/>
                <w:lang w:val="en" w:bidi="th-TH"/>
              </w:rPr>
              <w:t>Trạng thái sinh tr</w:t>
            </w:r>
            <w:r w:rsidRPr="00CF0111">
              <w:rPr>
                <w:b/>
                <w:bCs/>
                <w:color w:val="000000"/>
                <w:lang w:bidi="th-TH"/>
              </w:rPr>
              <w:t>ưởng</w:t>
            </w:r>
          </w:p>
        </w:tc>
        <w:tc>
          <w:tcPr>
            <w:tcW w:w="3720" w:type="dxa"/>
            <w:tcBorders>
              <w:top w:val="single" w:sz="3" w:space="0" w:color="000000"/>
              <w:left w:val="single" w:sz="3" w:space="0" w:color="000000"/>
              <w:bottom w:val="single" w:sz="3" w:space="0" w:color="000000"/>
              <w:right w:val="single" w:sz="3" w:space="0" w:color="000000"/>
            </w:tcBorders>
            <w:shd w:val="clear" w:color="000000" w:fill="FFFFFF"/>
          </w:tcPr>
          <w:p w:rsidR="00C36865" w:rsidRPr="00CF0111" w:rsidRDefault="00C36865" w:rsidP="00C36865">
            <w:pPr>
              <w:autoSpaceDE w:val="0"/>
              <w:autoSpaceDN w:val="0"/>
              <w:adjustRightInd w:val="0"/>
              <w:spacing w:before="120" w:after="120"/>
              <w:jc w:val="both"/>
              <w:rPr>
                <w:color w:val="000000"/>
                <w:lang w:val="en" w:bidi="th-TH"/>
              </w:rPr>
            </w:pPr>
            <w:r w:rsidRPr="00CF0111">
              <w:rPr>
                <w:color w:val="000000"/>
                <w:lang w:val="en" w:bidi="th-TH"/>
              </w:rPr>
              <w:t>Phù hợp tuổi và vị trí trong lâm phần</w:t>
            </w:r>
          </w:p>
          <w:p w:rsidR="00C36865" w:rsidRPr="00CF0111" w:rsidRDefault="00C36865" w:rsidP="00C36865">
            <w:pPr>
              <w:autoSpaceDE w:val="0"/>
              <w:autoSpaceDN w:val="0"/>
              <w:adjustRightInd w:val="0"/>
              <w:spacing w:before="120" w:after="120"/>
              <w:jc w:val="both"/>
              <w:rPr>
                <w:lang w:val="en" w:bidi="th-TH"/>
              </w:rPr>
            </w:pPr>
            <w:r w:rsidRPr="00CF0111">
              <w:rPr>
                <w:color w:val="000000"/>
                <w:lang w:val="en" w:bidi="th-TH"/>
              </w:rPr>
              <w:t>Khỏe mạnh, có khả năng chống chịu lớn</w:t>
            </w:r>
          </w:p>
        </w:tc>
        <w:tc>
          <w:tcPr>
            <w:tcW w:w="4381" w:type="dxa"/>
            <w:tcBorders>
              <w:top w:val="single" w:sz="3" w:space="0" w:color="000000"/>
              <w:left w:val="single" w:sz="3" w:space="0" w:color="000000"/>
              <w:bottom w:val="single" w:sz="3" w:space="0" w:color="000000"/>
              <w:right w:val="single" w:sz="3" w:space="0" w:color="000000"/>
            </w:tcBorders>
            <w:shd w:val="clear" w:color="000000" w:fill="FFFFFF"/>
          </w:tcPr>
          <w:p w:rsidR="00C36865" w:rsidRPr="00CF0111" w:rsidRDefault="00C36865" w:rsidP="00C36865">
            <w:pPr>
              <w:autoSpaceDE w:val="0"/>
              <w:autoSpaceDN w:val="0"/>
              <w:adjustRightInd w:val="0"/>
              <w:spacing w:before="120" w:after="120"/>
              <w:jc w:val="both"/>
              <w:rPr>
                <w:color w:val="000000"/>
                <w:lang w:bidi="th-TH"/>
              </w:rPr>
            </w:pPr>
            <w:r w:rsidRPr="00CF0111">
              <w:rPr>
                <w:color w:val="000000"/>
                <w:lang w:val="en" w:bidi="th-TH"/>
              </w:rPr>
              <w:t>Sinh tr</w:t>
            </w:r>
            <w:r w:rsidRPr="00CF0111">
              <w:rPr>
                <w:color w:val="000000"/>
                <w:lang w:bidi="th-TH"/>
              </w:rPr>
              <w:t>ưởng lạc hậu</w:t>
            </w:r>
          </w:p>
          <w:p w:rsidR="00C36865" w:rsidRPr="00CF0111" w:rsidRDefault="00C36865" w:rsidP="00C36865">
            <w:pPr>
              <w:autoSpaceDE w:val="0"/>
              <w:autoSpaceDN w:val="0"/>
              <w:adjustRightInd w:val="0"/>
              <w:spacing w:before="120" w:after="120"/>
              <w:ind w:firstLine="284"/>
              <w:jc w:val="both"/>
              <w:rPr>
                <w:color w:val="000000"/>
                <w:lang w:val="en" w:bidi="th-TH"/>
              </w:rPr>
            </w:pPr>
          </w:p>
          <w:p w:rsidR="00C36865" w:rsidRPr="00CF0111" w:rsidRDefault="00C36865" w:rsidP="00C36865">
            <w:pPr>
              <w:autoSpaceDE w:val="0"/>
              <w:autoSpaceDN w:val="0"/>
              <w:adjustRightInd w:val="0"/>
              <w:spacing w:before="120" w:after="120"/>
              <w:jc w:val="both"/>
              <w:rPr>
                <w:lang w:val="en" w:bidi="th-TH"/>
              </w:rPr>
            </w:pPr>
            <w:r w:rsidRPr="00CF0111">
              <w:rPr>
                <w:color w:val="000000"/>
                <w:lang w:val="en" w:bidi="th-TH"/>
              </w:rPr>
              <w:t>Khả năng chống chịu kém</w:t>
            </w:r>
          </w:p>
        </w:tc>
      </w:tr>
    </w:tbl>
    <w:p w:rsidR="00C36865" w:rsidRPr="00CF0111" w:rsidRDefault="00C36865" w:rsidP="00C36865">
      <w:pPr>
        <w:keepNext/>
        <w:autoSpaceDE w:val="0"/>
        <w:autoSpaceDN w:val="0"/>
        <w:adjustRightInd w:val="0"/>
        <w:spacing w:before="120" w:after="120"/>
        <w:ind w:firstLine="284"/>
        <w:jc w:val="both"/>
        <w:rPr>
          <w:b/>
          <w:bCs/>
          <w:color w:val="000000"/>
          <w:lang w:val="en" w:bidi="th-TH"/>
        </w:rPr>
      </w:pPr>
      <w:r w:rsidRPr="00CF0111">
        <w:rPr>
          <w:b/>
          <w:bCs/>
          <w:color w:val="000000"/>
          <w:lang w:val="en" w:bidi="th-TH"/>
        </w:rPr>
        <w:t>5. Kỹ thuật chăm sóc, nuôi dưỡng rừng</w:t>
      </w:r>
    </w:p>
    <w:p w:rsidR="00C36865" w:rsidRPr="00CF0111" w:rsidRDefault="00C36865" w:rsidP="00C36865">
      <w:pPr>
        <w:autoSpaceDE w:val="0"/>
        <w:autoSpaceDN w:val="0"/>
        <w:adjustRightInd w:val="0"/>
        <w:spacing w:before="120" w:after="120"/>
        <w:ind w:firstLine="284"/>
        <w:jc w:val="both"/>
        <w:rPr>
          <w:b/>
          <w:bCs/>
          <w:i/>
          <w:iCs/>
          <w:color w:val="000000"/>
          <w:lang w:val="en" w:bidi="th-TH"/>
        </w:rPr>
      </w:pPr>
      <w:r w:rsidRPr="00CF0111">
        <w:rPr>
          <w:b/>
          <w:bCs/>
          <w:i/>
          <w:iCs/>
          <w:color w:val="000000"/>
          <w:lang w:val="en" w:bidi="th-TH"/>
        </w:rPr>
        <w:t>5.1. Chăm sóc rừng non trước khép tán</w:t>
      </w:r>
    </w:p>
    <w:p w:rsidR="00C36865" w:rsidRPr="00CF0111" w:rsidRDefault="00C36865" w:rsidP="00C36865">
      <w:pPr>
        <w:autoSpaceDE w:val="0"/>
        <w:autoSpaceDN w:val="0"/>
        <w:adjustRightInd w:val="0"/>
        <w:spacing w:before="120" w:after="120"/>
        <w:ind w:firstLine="720"/>
        <w:jc w:val="both"/>
        <w:rPr>
          <w:color w:val="000000"/>
          <w:lang w:val="en" w:bidi="th-TH"/>
        </w:rPr>
      </w:pPr>
      <w:r w:rsidRPr="00CF0111">
        <w:rPr>
          <w:color w:val="000000"/>
          <w:lang w:val="en" w:bidi="th-TH"/>
        </w:rPr>
        <w:t xml:space="preserve">- Mục tiêu của chăm sóc rừng non trước khi hoàn toàn khép tán đối với mọi lâm phần về cơ bản là giống nhau: làm cho lâm phần sớm khép tán với tổ thành phù hợp với mục đích kinh doanh và phát huy tối đa tiềm năng của lập địa, bao gồm những cá thể sinh trưởng tốt, chất lượng cao và phân bố đều trên diện tích. </w:t>
      </w:r>
    </w:p>
    <w:p w:rsidR="00C36865" w:rsidRPr="00CF0111" w:rsidRDefault="00C36865" w:rsidP="00C36865">
      <w:pPr>
        <w:autoSpaceDE w:val="0"/>
        <w:autoSpaceDN w:val="0"/>
        <w:adjustRightInd w:val="0"/>
        <w:spacing w:before="120" w:after="120"/>
        <w:ind w:firstLine="720"/>
        <w:jc w:val="both"/>
        <w:rPr>
          <w:color w:val="000000"/>
          <w:lang w:bidi="th-TH"/>
        </w:rPr>
      </w:pPr>
      <w:r w:rsidRPr="00CF0111">
        <w:rPr>
          <w:color w:val="000000"/>
          <w:lang w:val="en" w:bidi="th-TH"/>
        </w:rPr>
        <w:t xml:space="preserve">- </w:t>
      </w:r>
      <w:r w:rsidRPr="00CF0111">
        <w:rPr>
          <w:color w:val="000000"/>
          <w:lang w:bidi="th-TH"/>
        </w:rPr>
        <w:t xml:space="preserve">Biện pháp chăm sóc lâm phần trước khép tán có thể tiến hành theo băng, theo đám hay trên toàn bộ diện tích tùy theo đặc điểm của lâm phần và những cân nhắc về vốn đầu tư. </w:t>
      </w:r>
    </w:p>
    <w:p w:rsidR="00C36865" w:rsidRPr="00CF0111" w:rsidRDefault="00C36865" w:rsidP="00C36865">
      <w:pPr>
        <w:autoSpaceDE w:val="0"/>
        <w:autoSpaceDN w:val="0"/>
        <w:adjustRightInd w:val="0"/>
        <w:spacing w:before="120" w:after="120"/>
        <w:ind w:firstLine="720"/>
        <w:jc w:val="both"/>
        <w:rPr>
          <w:color w:val="000000"/>
          <w:lang w:bidi="th-TH"/>
        </w:rPr>
      </w:pPr>
      <w:r w:rsidRPr="00CF0111">
        <w:rPr>
          <w:color w:val="000000"/>
          <w:lang w:bidi="th-TH"/>
        </w:rPr>
        <w:t xml:space="preserve">+ Cách chặt theo băng thường được áp dụng cho rừng trồng theo các hàng cây trồng với chiều rộng băng chặt 1,5 - 2m, cự ly giữa các băng tùy thuộc khoảng cách giữa các hàng cây. </w:t>
      </w:r>
    </w:p>
    <w:p w:rsidR="00C36865" w:rsidRPr="00CF0111" w:rsidRDefault="00C36865" w:rsidP="00C36865">
      <w:pPr>
        <w:autoSpaceDE w:val="0"/>
        <w:autoSpaceDN w:val="0"/>
        <w:adjustRightInd w:val="0"/>
        <w:spacing w:before="120" w:after="120"/>
        <w:ind w:firstLine="720"/>
        <w:jc w:val="both"/>
        <w:rPr>
          <w:color w:val="000000"/>
          <w:lang w:bidi="th-TH"/>
        </w:rPr>
      </w:pPr>
      <w:r w:rsidRPr="00CF0111">
        <w:rPr>
          <w:color w:val="000000"/>
          <w:lang w:bidi="th-TH"/>
        </w:rPr>
        <w:t xml:space="preserve">+ Cách chặt theo đám được tiến hành theo từng đám nhỏ, nơi có sự cạnh tranh, chèn ép giữa cây mục đích và cây phi mục đích. Cách chặt này thường được áp dụng cho các lâm phần có cây mục đích ít và phân bố không đều. </w:t>
      </w:r>
    </w:p>
    <w:p w:rsidR="00C36865" w:rsidRPr="00CF0111" w:rsidRDefault="00C36865" w:rsidP="00C36865">
      <w:pPr>
        <w:autoSpaceDE w:val="0"/>
        <w:autoSpaceDN w:val="0"/>
        <w:adjustRightInd w:val="0"/>
        <w:spacing w:before="120" w:after="120"/>
        <w:ind w:firstLine="720"/>
        <w:jc w:val="both"/>
        <w:rPr>
          <w:color w:val="000000"/>
          <w:lang w:bidi="th-TH"/>
        </w:rPr>
      </w:pPr>
      <w:r w:rsidRPr="00CF0111">
        <w:rPr>
          <w:color w:val="000000"/>
          <w:lang w:bidi="th-TH"/>
        </w:rPr>
        <w:lastRenderedPageBreak/>
        <w:t>+ Chặt toàn diện áp dụng cho các lâm phần có cây mục đích chiếm ưu thế và phân bố đều trên toàn diện tích lâm phần.</w:t>
      </w:r>
    </w:p>
    <w:p w:rsidR="00C36865" w:rsidRPr="00CF0111" w:rsidRDefault="00C36865" w:rsidP="00C36865">
      <w:pPr>
        <w:autoSpaceDE w:val="0"/>
        <w:autoSpaceDN w:val="0"/>
        <w:adjustRightInd w:val="0"/>
        <w:spacing w:before="120" w:after="120"/>
        <w:ind w:firstLine="284"/>
        <w:jc w:val="both"/>
        <w:rPr>
          <w:b/>
          <w:bCs/>
          <w:i/>
          <w:iCs/>
          <w:color w:val="000000"/>
          <w:lang w:bidi="th-TH"/>
        </w:rPr>
      </w:pPr>
      <w:r w:rsidRPr="00CF0111">
        <w:rPr>
          <w:b/>
          <w:bCs/>
          <w:i/>
          <w:iCs/>
          <w:color w:val="000000"/>
          <w:lang w:bidi="th-TH"/>
        </w:rPr>
        <w:t>5.2. Chặt nuôi dưỡng rừng sau khép tán</w:t>
      </w:r>
    </w:p>
    <w:p w:rsidR="00C36865" w:rsidRPr="00CF0111" w:rsidRDefault="00C36865" w:rsidP="00C36865">
      <w:pPr>
        <w:autoSpaceDE w:val="0"/>
        <w:autoSpaceDN w:val="0"/>
        <w:adjustRightInd w:val="0"/>
        <w:spacing w:before="120" w:after="120"/>
        <w:ind w:firstLine="720"/>
        <w:jc w:val="both"/>
        <w:rPr>
          <w:color w:val="000000"/>
          <w:lang w:bidi="th-TH"/>
        </w:rPr>
      </w:pPr>
      <w:r w:rsidRPr="00CF0111">
        <w:rPr>
          <w:color w:val="000000"/>
          <w:lang w:bidi="th-TH"/>
        </w:rPr>
        <w:t>- Chặt nuôi dưỡng ở các lâm phần sau khép tán được hiểu như là tỉa thưa theo nghĩa hẹp.</w:t>
      </w:r>
    </w:p>
    <w:p w:rsidR="00C36865" w:rsidRPr="00CF0111" w:rsidRDefault="00C36865" w:rsidP="00C36865">
      <w:pPr>
        <w:autoSpaceDE w:val="0"/>
        <w:autoSpaceDN w:val="0"/>
        <w:adjustRightInd w:val="0"/>
        <w:spacing w:before="120" w:after="120"/>
        <w:ind w:firstLine="720"/>
        <w:jc w:val="both"/>
        <w:rPr>
          <w:color w:val="000000"/>
          <w:lang w:bidi="th-TH"/>
        </w:rPr>
      </w:pPr>
      <w:r w:rsidRPr="00CF0111">
        <w:rPr>
          <w:color w:val="000000"/>
          <w:lang w:bidi="th-TH"/>
        </w:rPr>
        <w:t>- Đặc điểm chung của các lâm phần sau khi đã hoàn toàn khép tán là sự phân hóa giữa các lâm phần và giữa các cá thể trong cùng một lâm phần diễn ra ngày càng rõ rệt. Trong đó có thể là sự phân hóa theo tổ thành như giữa lâm phần thuần loài và hỗn loài, theo phương thức tự nhiên hay nhân tạo, theo tiềm năng sinh trưởng hay theo chất lượng của lâm phần. Từ những đặc điểm trên, nhiều phương pháp tỉa thưa đã được hình thành. Phổ biến nhất là các phương pháp: tỉa thưa tầng dưới, tỉa thưa tầng trên, tỉa thưa chọn lọc và tỉa thưa cơ giới.</w:t>
      </w:r>
    </w:p>
    <w:p w:rsidR="00C36865" w:rsidRPr="00CF0111" w:rsidRDefault="00C36865" w:rsidP="00CF0111">
      <w:pPr>
        <w:pStyle w:val="Heading2"/>
        <w:rPr>
          <w:rFonts w:ascii="Times New Roman" w:hAnsi="Times New Roman" w:cs="Times New Roman"/>
          <w:b w:val="0"/>
          <w:bCs w:val="0"/>
          <w:sz w:val="28"/>
          <w:szCs w:val="28"/>
        </w:rPr>
      </w:pPr>
      <w:bookmarkStart w:id="100" w:name="_Toc417627903"/>
      <w:r w:rsidRPr="00CF0111">
        <w:rPr>
          <w:rFonts w:ascii="Times New Roman" w:hAnsi="Times New Roman" w:cs="Times New Roman"/>
          <w:b w:val="0"/>
          <w:bCs w:val="0"/>
          <w:sz w:val="28"/>
          <w:szCs w:val="28"/>
        </w:rPr>
        <w:t>II. Kỹ thuật nuôi dưỡng rừng trồng đều tuổi.</w:t>
      </w:r>
      <w:bookmarkEnd w:id="100"/>
    </w:p>
    <w:p w:rsidR="00C36865" w:rsidRPr="00CF0111" w:rsidRDefault="00C36865" w:rsidP="00C36865">
      <w:pPr>
        <w:spacing w:before="120" w:after="120"/>
        <w:jc w:val="both"/>
        <w:rPr>
          <w:b/>
          <w:bCs/>
        </w:rPr>
      </w:pPr>
      <w:r w:rsidRPr="00CF0111">
        <w:rPr>
          <w:b/>
          <w:bCs/>
        </w:rPr>
        <w:t xml:space="preserve">1. Đối tượng nuôi dưỡng  </w:t>
      </w:r>
    </w:p>
    <w:p w:rsidR="00C36865" w:rsidRPr="00CF0111" w:rsidRDefault="00C36865" w:rsidP="00C36865">
      <w:pPr>
        <w:spacing w:before="120" w:after="120"/>
        <w:ind w:firstLine="720"/>
        <w:jc w:val="both"/>
      </w:pPr>
      <w:r w:rsidRPr="00CF0111">
        <w:t>Rừng trồng đều tuổi phải được nuôi dưỡng từ khi rừng non khép tán đến trước kỳ khai thác 3 - 5 năm với rừng kinh doanh gỗ nhỏ và 8 - 12 năm với rừng kinh doanh gỗ lớn. Biện pháp nuôi dưỡng chủ yếu là chặt tỉa thưa. Được áp dụng các biện pháp tỉa cành, bón phân, xử lý đất.</w:t>
      </w:r>
    </w:p>
    <w:p w:rsidR="00C36865" w:rsidRPr="00CF0111" w:rsidRDefault="00C36865" w:rsidP="00C36865">
      <w:pPr>
        <w:spacing w:before="120" w:after="120"/>
        <w:jc w:val="both"/>
        <w:rPr>
          <w:b/>
          <w:bCs/>
        </w:rPr>
      </w:pPr>
      <w:r w:rsidRPr="00CF0111">
        <w:rPr>
          <w:b/>
          <w:bCs/>
        </w:rPr>
        <w:t>2. Mục tiêu</w:t>
      </w:r>
    </w:p>
    <w:p w:rsidR="00C36865" w:rsidRPr="00CF0111" w:rsidRDefault="00C36865" w:rsidP="00C36865">
      <w:pPr>
        <w:spacing w:before="120" w:after="120"/>
        <w:jc w:val="both"/>
      </w:pPr>
      <w:r w:rsidRPr="00CF0111">
        <w:rPr>
          <w:b/>
          <w:bCs/>
        </w:rPr>
        <w:tab/>
      </w:r>
      <w:r w:rsidRPr="00CF0111">
        <w:t xml:space="preserve"> Nuôi dưỡng rừng trồng  đều tuổi phải đạt được các mục tiêu sau:</w:t>
      </w:r>
    </w:p>
    <w:p w:rsidR="00C36865" w:rsidRPr="00CF0111" w:rsidRDefault="00C36865" w:rsidP="00C36865">
      <w:pPr>
        <w:spacing w:before="120" w:after="120"/>
        <w:ind w:firstLine="720"/>
        <w:jc w:val="both"/>
      </w:pPr>
      <w:r w:rsidRPr="00CF0111">
        <w:t>-  Điều chỉnh và tạo tổ thành hợp lý cho rừng hỗn loại ở từng giai đoạn nuôi dưỡng.</w:t>
      </w:r>
    </w:p>
    <w:p w:rsidR="00C36865" w:rsidRPr="00CF0111" w:rsidRDefault="00C36865" w:rsidP="00C36865">
      <w:pPr>
        <w:spacing w:before="120" w:after="120"/>
        <w:ind w:firstLine="720"/>
        <w:jc w:val="both"/>
      </w:pPr>
      <w:r w:rsidRPr="00CF0111">
        <w:t>-  Loại trừ cây phẩm chất xấu, cây sâu bệnh, cây chèn ép.</w:t>
      </w:r>
    </w:p>
    <w:p w:rsidR="00C36865" w:rsidRPr="00CF0111" w:rsidRDefault="00C36865" w:rsidP="00C36865">
      <w:pPr>
        <w:spacing w:before="120" w:after="120"/>
        <w:ind w:firstLine="720"/>
        <w:jc w:val="both"/>
      </w:pPr>
      <w:r w:rsidRPr="00CF0111">
        <w:t>-  Điều chỉnh và tạo mật độ hợp lý cho từng giai đoạn tuổi để rừng đạt năng suất và giá trị thương phẩm cao.</w:t>
      </w:r>
    </w:p>
    <w:p w:rsidR="00C36865" w:rsidRPr="00CF0111" w:rsidRDefault="00C36865" w:rsidP="00C36865">
      <w:pPr>
        <w:spacing w:before="120" w:after="120"/>
        <w:ind w:firstLine="720"/>
        <w:jc w:val="both"/>
      </w:pPr>
      <w:r w:rsidRPr="00CF0111">
        <w:t>-  Rút ngắn chu kỳ kinh doanh với điều kiện không ảnh hưởng nhiều đến năng suất cuối cùng.</w:t>
      </w:r>
    </w:p>
    <w:p w:rsidR="00C36865" w:rsidRPr="00CF0111" w:rsidRDefault="00C36865" w:rsidP="00C36865">
      <w:pPr>
        <w:spacing w:before="120" w:after="120"/>
        <w:ind w:firstLine="720"/>
        <w:jc w:val="both"/>
      </w:pPr>
      <w:r w:rsidRPr="00CF0111">
        <w:t>- Tận dụng được sản phẩm trung gian tương xứng với đầu tư và bảo đảm được yêu cầu sử dụng đất bền vững.</w:t>
      </w:r>
    </w:p>
    <w:p w:rsidR="00C36865" w:rsidRPr="00CF0111" w:rsidRDefault="00C36865" w:rsidP="00C36865">
      <w:pPr>
        <w:spacing w:before="120" w:after="120"/>
        <w:jc w:val="both"/>
        <w:rPr>
          <w:b/>
        </w:rPr>
      </w:pPr>
      <w:r w:rsidRPr="00CF0111">
        <w:rPr>
          <w:b/>
        </w:rPr>
        <w:t>3. Nguyên tắc chặt nuôi dưỡng</w:t>
      </w:r>
    </w:p>
    <w:p w:rsidR="00C36865" w:rsidRPr="00CF0111" w:rsidRDefault="00C36865" w:rsidP="00C36865">
      <w:pPr>
        <w:spacing w:before="120" w:after="120"/>
        <w:ind w:firstLine="720"/>
        <w:jc w:val="both"/>
      </w:pPr>
      <w:r w:rsidRPr="00CF0111">
        <w:t>Việc bài cây chặt nuôi dưỡng phải do kỹ sư lâm sinh chịu trách nhiệm và phải tuân thủ theo nguyên tắc sau:</w:t>
      </w:r>
    </w:p>
    <w:p w:rsidR="00C36865" w:rsidRPr="00CF0111" w:rsidRDefault="00C36865" w:rsidP="00C36865">
      <w:pPr>
        <w:spacing w:before="120" w:after="120"/>
        <w:ind w:firstLine="720"/>
        <w:jc w:val="both"/>
      </w:pPr>
      <w:r w:rsidRPr="00CF0111">
        <w:t>- Đối tượng nuôi dưỡng là những cây sinh trưởng tốt, có phẩm chất tốt, tán lá cân đối, ít cành mắt lớn, không có biểu hiện sâu bệnh và phân bố đều.</w:t>
      </w:r>
    </w:p>
    <w:p w:rsidR="00C36865" w:rsidRPr="00CF0111" w:rsidRDefault="00C36865" w:rsidP="00C36865">
      <w:pPr>
        <w:spacing w:before="120" w:after="120"/>
        <w:ind w:firstLine="720"/>
        <w:jc w:val="both"/>
      </w:pPr>
      <w:r w:rsidRPr="00CF0111">
        <w:t>- Đối tượng bài chặt là những cây sinh trưởng xấu, sắp bị đào thải, cong queo sâu bệnh, cụt ngọn và cây kém giá trị kinh tế, cây nhiều mắt cành đang chèn ép cây mục đích.</w:t>
      </w:r>
    </w:p>
    <w:p w:rsidR="00C36865" w:rsidRPr="00CF0111" w:rsidRDefault="00C36865" w:rsidP="00C36865">
      <w:pPr>
        <w:spacing w:before="120" w:after="120"/>
        <w:jc w:val="both"/>
        <w:rPr>
          <w:b/>
        </w:rPr>
      </w:pPr>
      <w:r w:rsidRPr="00CF0111">
        <w:rPr>
          <w:b/>
        </w:rPr>
        <w:lastRenderedPageBreak/>
        <w:t>4. Yêu cầu của chặt nuôi dưỡng</w:t>
      </w:r>
    </w:p>
    <w:p w:rsidR="00C36865" w:rsidRPr="00CF0111" w:rsidRDefault="00C36865" w:rsidP="00C36865">
      <w:pPr>
        <w:spacing w:before="120" w:after="120"/>
        <w:ind w:firstLine="720"/>
        <w:jc w:val="both"/>
      </w:pPr>
      <w:r w:rsidRPr="00CF0111">
        <w:t xml:space="preserve">-  Mùa chặt tốt nhất là trước mùa sinh trưởng. </w:t>
      </w:r>
    </w:p>
    <w:p w:rsidR="00C36865" w:rsidRPr="00CF0111" w:rsidRDefault="00C36865" w:rsidP="00C36865">
      <w:pPr>
        <w:spacing w:before="120" w:after="120"/>
        <w:ind w:firstLine="720"/>
        <w:jc w:val="both"/>
      </w:pPr>
      <w:r w:rsidRPr="00CF0111">
        <w:t>- Số lần chặt từ khi rừng non khép tán đến lúc khai thác, đối với rừng kinh doanh gỗ lớn là 1 - 3 lần và 1 - 2 lần đối với rừng kinh doanh gỗ nhỏ. Trường hợp đặc biệt, với chu kỳ kinh doanh ngắn hoặc rừng có mật độ hợp lý thì không cần chặt.</w:t>
      </w:r>
    </w:p>
    <w:p w:rsidR="00C36865" w:rsidRPr="00CF0111" w:rsidRDefault="00C36865" w:rsidP="00C36865">
      <w:pPr>
        <w:spacing w:before="120" w:after="120"/>
        <w:ind w:firstLine="720"/>
        <w:jc w:val="both"/>
      </w:pPr>
      <w:r w:rsidRPr="00CF0111">
        <w:t>-  Phải đảm bảo cho rừng có mật độ hợp lý, tán cây mục đích có đủ không gian dinh dưỡng nhưng không tạo ra khoảng trống lớn trong mỗi lần tỉa.</w:t>
      </w:r>
    </w:p>
    <w:p w:rsidR="00C36865" w:rsidRPr="00CF0111" w:rsidRDefault="00C36865" w:rsidP="00C36865">
      <w:pPr>
        <w:spacing w:before="120" w:after="120"/>
        <w:jc w:val="both"/>
        <w:rPr>
          <w:b/>
          <w:bCs/>
        </w:rPr>
      </w:pPr>
      <w:r w:rsidRPr="00CF0111">
        <w:rPr>
          <w:b/>
          <w:bCs/>
        </w:rPr>
        <w:t>5. Cường độ chặt nuôi dưỡng</w:t>
      </w:r>
    </w:p>
    <w:p w:rsidR="00C36865" w:rsidRPr="00CF0111" w:rsidRDefault="00C36865" w:rsidP="00C36865">
      <w:pPr>
        <w:spacing w:before="120" w:after="120"/>
        <w:ind w:firstLine="720"/>
        <w:jc w:val="both"/>
      </w:pPr>
      <w:r w:rsidRPr="00CF0111">
        <w:t xml:space="preserve"> Cường độ chặt theo 3 mức độ sau:</w:t>
      </w:r>
    </w:p>
    <w:p w:rsidR="00C36865" w:rsidRPr="00CF0111" w:rsidRDefault="00C36865" w:rsidP="00C36865">
      <w:pPr>
        <w:spacing w:before="120" w:after="120"/>
        <w:ind w:firstLine="720"/>
        <w:jc w:val="both"/>
      </w:pPr>
      <w:r w:rsidRPr="00CF0111">
        <w:t>- Mạnh: Khoảng cách giữa các cây chừa bằng đường kính tán cây ở tuổi khai thác chính.</w:t>
      </w:r>
    </w:p>
    <w:p w:rsidR="00C36865" w:rsidRPr="00CF0111" w:rsidRDefault="00C36865" w:rsidP="00C36865">
      <w:pPr>
        <w:spacing w:before="120" w:after="120"/>
        <w:ind w:firstLine="720"/>
        <w:jc w:val="both"/>
      </w:pPr>
      <w:r w:rsidRPr="00CF0111">
        <w:t>- Trung bình: Khoảng cách giữa các cây chừa bằng 1/2 đường kính tán cây ở tuổi khai thác chính.</w:t>
      </w:r>
    </w:p>
    <w:p w:rsidR="00C36865" w:rsidRPr="00CF0111" w:rsidRDefault="00C36865" w:rsidP="00C36865">
      <w:pPr>
        <w:spacing w:before="120" w:after="120"/>
        <w:ind w:firstLine="720"/>
        <w:jc w:val="both"/>
      </w:pPr>
      <w:r w:rsidRPr="00CF0111">
        <w:t>- Yếu: Khoảng cách giữa các cây chừa bằng 1/3 đường kính tán cây ở tuổi khai thác chính.</w:t>
      </w:r>
    </w:p>
    <w:p w:rsidR="00C36865" w:rsidRPr="00CF0111" w:rsidRDefault="00C36865" w:rsidP="00C36865">
      <w:pPr>
        <w:spacing w:before="120" w:after="120"/>
        <w:ind w:firstLine="720"/>
        <w:jc w:val="both"/>
      </w:pPr>
      <w:r w:rsidRPr="00CF0111">
        <w:t xml:space="preserve"> Thời điểm, số lần và cường độ chặt phải xác định cụ thể tuỳ theo đặc điểm sinh thái loài cây, điều kiện lập địa, mật độ và mục tiêu sản xuất.</w:t>
      </w:r>
    </w:p>
    <w:p w:rsidR="00572CA9" w:rsidRPr="00CF0111" w:rsidRDefault="00C36865" w:rsidP="00BF5FFF">
      <w:pPr>
        <w:spacing w:before="120" w:after="120"/>
        <w:ind w:firstLine="720"/>
        <w:jc w:val="both"/>
      </w:pPr>
      <w:r w:rsidRPr="00CF0111">
        <w:t>- Riêng với loài cây ưa sáng mọc nhanh có trục thân thẳng, cần tỉa sớm và mạnh.</w:t>
      </w:r>
    </w:p>
    <w:p w:rsidR="00572CA9" w:rsidRPr="00CF0111" w:rsidRDefault="00C36865" w:rsidP="00BF5FFF">
      <w:pPr>
        <w:spacing w:before="120" w:after="120"/>
        <w:ind w:firstLine="720"/>
        <w:jc w:val="both"/>
      </w:pPr>
      <w:r w:rsidRPr="00CF0111">
        <w:t>- Nghiêm cấm việc lợi dụng chặt nuôi dưỡng kể khai thác lạm dụng lâm sản.</w:t>
      </w:r>
    </w:p>
    <w:p w:rsidR="00572CA9" w:rsidRPr="00CF0111" w:rsidRDefault="00D562DE" w:rsidP="00CF0111">
      <w:pPr>
        <w:pStyle w:val="Heading2"/>
        <w:rPr>
          <w:rFonts w:ascii="Times New Roman" w:hAnsi="Times New Roman" w:cs="Times New Roman"/>
          <w:b w:val="0"/>
          <w:sz w:val="28"/>
          <w:szCs w:val="28"/>
          <w:lang w:val="nl-NL"/>
        </w:rPr>
      </w:pPr>
      <w:bookmarkStart w:id="101" w:name="_Toc417627904"/>
      <w:r w:rsidRPr="00CF0111">
        <w:rPr>
          <w:rFonts w:ascii="Times New Roman" w:hAnsi="Times New Roman" w:cs="Times New Roman"/>
          <w:b w:val="0"/>
          <w:sz w:val="28"/>
          <w:szCs w:val="28"/>
          <w:lang w:val="nl-NL"/>
        </w:rPr>
        <w:t>III</w:t>
      </w:r>
      <w:r w:rsidR="00572CA9" w:rsidRPr="00CF0111">
        <w:rPr>
          <w:rFonts w:ascii="Times New Roman" w:hAnsi="Times New Roman" w:cs="Times New Roman"/>
          <w:b w:val="0"/>
          <w:sz w:val="28"/>
          <w:szCs w:val="28"/>
          <w:lang w:val="nl-NL"/>
        </w:rPr>
        <w:t>. KỸ THUẬT CHUYỂ</w:t>
      </w:r>
      <w:r w:rsidRPr="00CF0111">
        <w:rPr>
          <w:rFonts w:ascii="Times New Roman" w:hAnsi="Times New Roman" w:cs="Times New Roman"/>
          <w:b w:val="0"/>
          <w:sz w:val="28"/>
          <w:szCs w:val="28"/>
          <w:lang w:val="nl-NL"/>
        </w:rPr>
        <w:t>N</w:t>
      </w:r>
      <w:r w:rsidR="00572CA9" w:rsidRPr="00CF0111">
        <w:rPr>
          <w:rFonts w:ascii="Times New Roman" w:hAnsi="Times New Roman" w:cs="Times New Roman"/>
          <w:b w:val="0"/>
          <w:sz w:val="28"/>
          <w:szCs w:val="28"/>
          <w:lang w:val="nl-NL"/>
        </w:rPr>
        <w:t xml:space="preserve"> HÓA MỘT SỐ RỪNG TRỒNG THUẦN LOÀI.</w:t>
      </w:r>
      <w:bookmarkEnd w:id="101"/>
    </w:p>
    <w:p w:rsidR="00572CA9" w:rsidRPr="00CF0111" w:rsidRDefault="00D562DE" w:rsidP="00572CA9">
      <w:pPr>
        <w:widowControl w:val="0"/>
        <w:tabs>
          <w:tab w:val="num" w:pos="720"/>
        </w:tabs>
        <w:spacing w:before="40" w:after="40"/>
        <w:jc w:val="both"/>
        <w:rPr>
          <w:lang w:val="nl-NL"/>
        </w:rPr>
      </w:pPr>
      <w:r w:rsidRPr="00CF0111">
        <w:rPr>
          <w:b/>
          <w:lang w:val="nl-NL"/>
        </w:rPr>
        <w:t>1</w:t>
      </w:r>
      <w:r w:rsidR="00572CA9" w:rsidRPr="00CF0111">
        <w:rPr>
          <w:b/>
          <w:lang w:val="nl-NL"/>
        </w:rPr>
        <w:t>. KỸ THUẬT CHUYỂN HÓA KEO LAI</w:t>
      </w:r>
    </w:p>
    <w:p w:rsidR="00572CA9" w:rsidRPr="00CF0111" w:rsidRDefault="00D562DE" w:rsidP="00572CA9">
      <w:pPr>
        <w:widowControl w:val="0"/>
        <w:tabs>
          <w:tab w:val="num" w:pos="360"/>
        </w:tabs>
        <w:spacing w:before="40" w:after="40"/>
        <w:ind w:left="360" w:hanging="360"/>
        <w:jc w:val="both"/>
        <w:rPr>
          <w:b/>
          <w:iCs/>
          <w:lang w:val="nl-NL"/>
        </w:rPr>
      </w:pPr>
      <w:r w:rsidRPr="00CF0111">
        <w:rPr>
          <w:b/>
          <w:iCs/>
          <w:lang w:val="pt-BR"/>
        </w:rPr>
        <w:t>1</w:t>
      </w:r>
      <w:r w:rsidR="00572CA9" w:rsidRPr="00CF0111">
        <w:rPr>
          <w:b/>
          <w:iCs/>
          <w:lang w:val="nl-NL"/>
        </w:rPr>
        <w:t>.1.Điều kiện rừng chuyển hóa.</w:t>
      </w:r>
    </w:p>
    <w:p w:rsidR="00572CA9" w:rsidRPr="00CF0111" w:rsidRDefault="00D562DE" w:rsidP="00572CA9">
      <w:pPr>
        <w:widowControl w:val="0"/>
        <w:tabs>
          <w:tab w:val="num" w:pos="360"/>
        </w:tabs>
        <w:spacing w:before="40" w:after="40"/>
        <w:ind w:left="360" w:hanging="360"/>
        <w:jc w:val="both"/>
        <w:rPr>
          <w:b/>
          <w:iCs/>
          <w:lang w:val="nl-NL"/>
        </w:rPr>
      </w:pPr>
      <w:r w:rsidRPr="00CF0111">
        <w:rPr>
          <w:b/>
          <w:iCs/>
          <w:lang w:val="nl-NL"/>
        </w:rPr>
        <w:t>1</w:t>
      </w:r>
      <w:r w:rsidR="00572CA9" w:rsidRPr="00CF0111">
        <w:rPr>
          <w:b/>
          <w:iCs/>
          <w:lang w:val="nl-NL"/>
        </w:rPr>
        <w:t xml:space="preserve">.1.1 Điều kiện lập địa   </w:t>
      </w:r>
    </w:p>
    <w:p w:rsidR="00712FEF" w:rsidRPr="00CF0111" w:rsidRDefault="00712FEF" w:rsidP="00712FEF">
      <w:pPr>
        <w:widowControl w:val="0"/>
        <w:spacing w:before="20" w:after="20"/>
        <w:ind w:firstLine="720"/>
        <w:jc w:val="both"/>
        <w:rPr>
          <w:lang w:val="nl-NL"/>
        </w:rPr>
      </w:pPr>
      <w:r w:rsidRPr="00CF0111">
        <w:rPr>
          <w:lang w:val="nl-NL"/>
        </w:rPr>
        <w:t>Rừng Keo lai đảm bảo về lập địa để chuyển hóa là rừng trồng ở nơi có điều kiện khí hậu, địa hình, đất đai ở mức thích hợp và mở rộng như sau:</w:t>
      </w:r>
    </w:p>
    <w:p w:rsidR="00712FEF" w:rsidRPr="00CF0111" w:rsidRDefault="00547265" w:rsidP="00712FEF">
      <w:pPr>
        <w:widowControl w:val="0"/>
        <w:spacing w:before="20" w:after="20"/>
        <w:ind w:firstLine="520"/>
        <w:jc w:val="both"/>
        <w:rPr>
          <w:bCs/>
          <w:i/>
          <w:lang w:val="nl-NL"/>
        </w:rPr>
      </w:pPr>
      <w:r w:rsidRPr="00CF0111">
        <w:rPr>
          <w:bCs/>
          <w:i/>
          <w:lang w:val="nl-NL"/>
        </w:rPr>
        <w:t xml:space="preserve">   -</w:t>
      </w:r>
      <w:r w:rsidR="00712FEF" w:rsidRPr="00CF0111">
        <w:rPr>
          <w:bCs/>
          <w:i/>
          <w:lang w:val="nl-NL"/>
        </w:rPr>
        <w:t>Khí hậu</w:t>
      </w:r>
    </w:p>
    <w:tbl>
      <w:tblPr>
        <w:tblW w:w="9165" w:type="dxa"/>
        <w:jc w:val="center"/>
        <w:tblInd w:w="-5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57" w:type="dxa"/>
        </w:tblCellMar>
        <w:tblLook w:val="0000" w:firstRow="0" w:lastRow="0" w:firstColumn="0" w:lastColumn="0" w:noHBand="0" w:noVBand="0"/>
      </w:tblPr>
      <w:tblGrid>
        <w:gridCol w:w="5024"/>
        <w:gridCol w:w="1812"/>
        <w:gridCol w:w="2329"/>
      </w:tblGrid>
      <w:tr w:rsidR="00712FEF" w:rsidRPr="00CF0111" w:rsidTr="00D82B19">
        <w:trPr>
          <w:trHeight w:val="831"/>
          <w:jc w:val="center"/>
        </w:trPr>
        <w:tc>
          <w:tcPr>
            <w:tcW w:w="5024" w:type="dxa"/>
            <w:tcBorders>
              <w:top w:val="single" w:sz="4" w:space="0" w:color="auto"/>
              <w:left w:val="single" w:sz="4" w:space="0" w:color="auto"/>
              <w:bottom w:val="single" w:sz="4" w:space="0" w:color="auto"/>
              <w:right w:val="single" w:sz="4" w:space="0" w:color="auto"/>
              <w:tl2br w:val="single" w:sz="4" w:space="0" w:color="auto"/>
            </w:tcBorders>
            <w:vAlign w:val="center"/>
          </w:tcPr>
          <w:p w:rsidR="00712FEF" w:rsidRPr="00CF0111" w:rsidRDefault="00712FEF" w:rsidP="00D82B19">
            <w:pPr>
              <w:spacing w:before="20" w:after="20"/>
              <w:jc w:val="right"/>
              <w:rPr>
                <w:lang w:val="nl-NL"/>
              </w:rPr>
            </w:pPr>
            <w:r w:rsidRPr="00CF0111">
              <w:rPr>
                <w:lang w:val="nl-NL"/>
              </w:rPr>
              <w:t xml:space="preserve">                                  Phân chia</w:t>
            </w:r>
          </w:p>
          <w:p w:rsidR="00712FEF" w:rsidRPr="00CF0111" w:rsidRDefault="00712FEF" w:rsidP="00D82B19">
            <w:pPr>
              <w:spacing w:before="20" w:after="20"/>
              <w:rPr>
                <w:lang w:val="nl-NL"/>
              </w:rPr>
            </w:pPr>
            <w:r w:rsidRPr="00CF0111">
              <w:rPr>
                <w:lang w:val="nl-NL"/>
              </w:rPr>
              <w:t>Nhân tố</w:t>
            </w:r>
          </w:p>
        </w:tc>
        <w:tc>
          <w:tcPr>
            <w:tcW w:w="1812" w:type="dxa"/>
            <w:tcBorders>
              <w:top w:val="single" w:sz="4" w:space="0" w:color="auto"/>
              <w:left w:val="single" w:sz="4" w:space="0" w:color="auto"/>
              <w:right w:val="single" w:sz="4" w:space="0" w:color="auto"/>
            </w:tcBorders>
            <w:vAlign w:val="center"/>
          </w:tcPr>
          <w:p w:rsidR="00712FEF" w:rsidRPr="00CF0111" w:rsidRDefault="00712FEF" w:rsidP="00D82B19">
            <w:pPr>
              <w:spacing w:before="20" w:after="20"/>
              <w:jc w:val="center"/>
              <w:rPr>
                <w:lang w:val="nl-NL"/>
              </w:rPr>
            </w:pPr>
            <w:r w:rsidRPr="00CF0111">
              <w:rPr>
                <w:lang w:val="nl-NL"/>
              </w:rPr>
              <w:t>Thích hợp</w:t>
            </w:r>
          </w:p>
        </w:tc>
        <w:tc>
          <w:tcPr>
            <w:tcW w:w="2329" w:type="dxa"/>
            <w:tcBorders>
              <w:top w:val="single" w:sz="4" w:space="0" w:color="auto"/>
              <w:left w:val="single" w:sz="4" w:space="0" w:color="auto"/>
              <w:right w:val="single" w:sz="4" w:space="0" w:color="auto"/>
            </w:tcBorders>
            <w:vAlign w:val="center"/>
          </w:tcPr>
          <w:p w:rsidR="00712FEF" w:rsidRPr="00CF0111" w:rsidRDefault="00712FEF" w:rsidP="00D82B19">
            <w:pPr>
              <w:spacing w:before="20" w:after="20"/>
              <w:jc w:val="center"/>
              <w:rPr>
                <w:lang w:val="nl-NL"/>
              </w:rPr>
            </w:pPr>
            <w:r w:rsidRPr="00CF0111">
              <w:rPr>
                <w:lang w:val="nl-NL"/>
              </w:rPr>
              <w:t>Mở rộng</w:t>
            </w:r>
          </w:p>
        </w:tc>
      </w:tr>
      <w:tr w:rsidR="00712FEF" w:rsidRPr="00CF0111" w:rsidTr="00D82B19">
        <w:trPr>
          <w:trHeight w:val="558"/>
          <w:jc w:val="center"/>
        </w:trPr>
        <w:tc>
          <w:tcPr>
            <w:tcW w:w="5024" w:type="dxa"/>
            <w:tcBorders>
              <w:top w:val="single" w:sz="4" w:space="0" w:color="auto"/>
              <w:left w:val="single" w:sz="4" w:space="0" w:color="auto"/>
              <w:bottom w:val="dotted" w:sz="4" w:space="0" w:color="auto"/>
              <w:right w:val="single" w:sz="4" w:space="0" w:color="auto"/>
            </w:tcBorders>
            <w:vAlign w:val="center"/>
          </w:tcPr>
          <w:p w:rsidR="00712FEF" w:rsidRPr="00CF0111" w:rsidRDefault="00712FEF" w:rsidP="00D82B19">
            <w:pPr>
              <w:spacing w:before="20" w:after="20"/>
              <w:rPr>
                <w:lang w:val="nl-NL"/>
              </w:rPr>
            </w:pPr>
            <w:r w:rsidRPr="00CF0111">
              <w:rPr>
                <w:bCs/>
                <w:lang w:val="nl-NL"/>
              </w:rPr>
              <w:t>1. L</w:t>
            </w:r>
            <w:r w:rsidRPr="00CF0111">
              <w:rPr>
                <w:bCs/>
                <w:lang w:val="nl-NL"/>
              </w:rPr>
              <w:softHyphen/>
              <w:t>ượng mưa bình quân năm (mm)</w:t>
            </w:r>
          </w:p>
        </w:tc>
        <w:tc>
          <w:tcPr>
            <w:tcW w:w="1812" w:type="dxa"/>
            <w:tcBorders>
              <w:top w:val="single" w:sz="4" w:space="0" w:color="auto"/>
              <w:left w:val="single" w:sz="4" w:space="0" w:color="auto"/>
              <w:bottom w:val="dotted" w:sz="4" w:space="0" w:color="auto"/>
              <w:right w:val="single" w:sz="4" w:space="0" w:color="auto"/>
            </w:tcBorders>
            <w:vAlign w:val="center"/>
          </w:tcPr>
          <w:p w:rsidR="00712FEF" w:rsidRPr="00CF0111" w:rsidRDefault="00712FEF" w:rsidP="00D82B19">
            <w:pPr>
              <w:spacing w:before="20" w:after="20"/>
              <w:jc w:val="center"/>
              <w:rPr>
                <w:lang w:val="nl-NL"/>
              </w:rPr>
            </w:pPr>
            <w:r w:rsidRPr="00CF0111">
              <w:rPr>
                <w:lang w:val="nl-NL"/>
              </w:rPr>
              <w:t>1600-2100</w:t>
            </w:r>
          </w:p>
        </w:tc>
        <w:tc>
          <w:tcPr>
            <w:tcW w:w="2329" w:type="dxa"/>
            <w:tcBorders>
              <w:top w:val="single" w:sz="4" w:space="0" w:color="auto"/>
              <w:left w:val="single" w:sz="4" w:space="0" w:color="auto"/>
              <w:bottom w:val="dotted" w:sz="4" w:space="0" w:color="auto"/>
              <w:right w:val="single" w:sz="4" w:space="0" w:color="auto"/>
            </w:tcBorders>
            <w:vAlign w:val="center"/>
          </w:tcPr>
          <w:p w:rsidR="00196266" w:rsidRPr="00CF0111" w:rsidRDefault="00712FEF" w:rsidP="00D82B19">
            <w:pPr>
              <w:spacing w:before="20" w:after="20"/>
              <w:jc w:val="center"/>
              <w:rPr>
                <w:lang w:val="nl-NL"/>
              </w:rPr>
            </w:pPr>
            <w:r w:rsidRPr="00CF0111">
              <w:rPr>
                <w:lang w:val="nl-NL"/>
              </w:rPr>
              <w:t>1200-1600;</w:t>
            </w:r>
          </w:p>
          <w:p w:rsidR="00712FEF" w:rsidRPr="00CF0111" w:rsidRDefault="00712FEF" w:rsidP="00D82B19">
            <w:pPr>
              <w:spacing w:before="20" w:after="20"/>
              <w:jc w:val="center"/>
              <w:rPr>
                <w:lang w:val="nl-NL"/>
              </w:rPr>
            </w:pPr>
            <w:r w:rsidRPr="00CF0111">
              <w:rPr>
                <w:lang w:val="nl-NL"/>
              </w:rPr>
              <w:t xml:space="preserve"> 2100-2500</w:t>
            </w:r>
          </w:p>
        </w:tc>
      </w:tr>
      <w:tr w:rsidR="00712FEF" w:rsidRPr="00CF0111" w:rsidTr="00D82B19">
        <w:trPr>
          <w:trHeight w:val="295"/>
          <w:jc w:val="center"/>
        </w:trPr>
        <w:tc>
          <w:tcPr>
            <w:tcW w:w="5024" w:type="dxa"/>
            <w:tcBorders>
              <w:top w:val="dotted" w:sz="4" w:space="0" w:color="auto"/>
              <w:left w:val="single" w:sz="4" w:space="0" w:color="auto"/>
              <w:bottom w:val="dotted" w:sz="4" w:space="0" w:color="auto"/>
              <w:right w:val="single" w:sz="4" w:space="0" w:color="auto"/>
            </w:tcBorders>
            <w:vAlign w:val="center"/>
          </w:tcPr>
          <w:p w:rsidR="00712FEF" w:rsidRPr="00CF0111" w:rsidRDefault="00712FEF" w:rsidP="00D82B19">
            <w:pPr>
              <w:spacing w:before="20" w:after="20"/>
              <w:rPr>
                <w:lang w:val="nl-NL"/>
              </w:rPr>
            </w:pPr>
            <w:r w:rsidRPr="00CF0111">
              <w:rPr>
                <w:bCs/>
                <w:lang w:val="nl-NL"/>
              </w:rPr>
              <w:t>2. Nhiệt độ bình quân năm (</w:t>
            </w:r>
            <w:r w:rsidRPr="00CF0111">
              <w:rPr>
                <w:bCs/>
                <w:vertAlign w:val="superscript"/>
                <w:lang w:val="nl-NL"/>
              </w:rPr>
              <w:t>o</w:t>
            </w:r>
            <w:r w:rsidRPr="00CF0111">
              <w:rPr>
                <w:bCs/>
                <w:lang w:val="nl-NL"/>
              </w:rPr>
              <w:t>C)</w:t>
            </w:r>
          </w:p>
        </w:tc>
        <w:tc>
          <w:tcPr>
            <w:tcW w:w="1812" w:type="dxa"/>
            <w:tcBorders>
              <w:top w:val="dotted" w:sz="4" w:space="0" w:color="auto"/>
              <w:left w:val="single" w:sz="4" w:space="0" w:color="auto"/>
              <w:bottom w:val="dotted" w:sz="4" w:space="0" w:color="auto"/>
              <w:right w:val="single" w:sz="4" w:space="0" w:color="auto"/>
            </w:tcBorders>
            <w:vAlign w:val="center"/>
          </w:tcPr>
          <w:p w:rsidR="00712FEF" w:rsidRPr="00CF0111" w:rsidRDefault="00712FEF" w:rsidP="00D82B19">
            <w:pPr>
              <w:spacing w:before="20" w:after="20"/>
              <w:jc w:val="center"/>
              <w:rPr>
                <w:lang w:val="nl-NL"/>
              </w:rPr>
            </w:pPr>
            <w:r w:rsidRPr="00CF0111">
              <w:rPr>
                <w:lang w:val="nl-NL"/>
              </w:rPr>
              <w:t>23-28</w:t>
            </w:r>
          </w:p>
        </w:tc>
        <w:tc>
          <w:tcPr>
            <w:tcW w:w="2329" w:type="dxa"/>
            <w:tcBorders>
              <w:top w:val="dotted" w:sz="4" w:space="0" w:color="auto"/>
              <w:left w:val="single" w:sz="4" w:space="0" w:color="auto"/>
              <w:bottom w:val="dotted" w:sz="4" w:space="0" w:color="auto"/>
              <w:right w:val="single" w:sz="4" w:space="0" w:color="auto"/>
            </w:tcBorders>
            <w:vAlign w:val="center"/>
          </w:tcPr>
          <w:p w:rsidR="00712FEF" w:rsidRPr="00CF0111" w:rsidRDefault="00712FEF" w:rsidP="00D82B19">
            <w:pPr>
              <w:spacing w:before="20" w:after="20"/>
              <w:jc w:val="center"/>
              <w:rPr>
                <w:lang w:val="nl-NL"/>
              </w:rPr>
            </w:pPr>
            <w:r w:rsidRPr="00CF0111">
              <w:rPr>
                <w:lang w:val="nl-NL"/>
              </w:rPr>
              <w:t>16-23; 28-32</w:t>
            </w:r>
          </w:p>
        </w:tc>
      </w:tr>
      <w:tr w:rsidR="00712FEF" w:rsidRPr="00CF0111" w:rsidTr="00D82B19">
        <w:trPr>
          <w:trHeight w:val="509"/>
          <w:jc w:val="center"/>
        </w:trPr>
        <w:tc>
          <w:tcPr>
            <w:tcW w:w="5024" w:type="dxa"/>
            <w:tcBorders>
              <w:top w:val="dotted" w:sz="4" w:space="0" w:color="auto"/>
              <w:left w:val="single" w:sz="4" w:space="0" w:color="auto"/>
              <w:bottom w:val="dotted" w:sz="4" w:space="0" w:color="auto"/>
              <w:right w:val="single" w:sz="4" w:space="0" w:color="auto"/>
            </w:tcBorders>
            <w:vAlign w:val="center"/>
          </w:tcPr>
          <w:p w:rsidR="00712FEF" w:rsidRPr="00CF0111" w:rsidRDefault="00712FEF" w:rsidP="00D82B19">
            <w:pPr>
              <w:spacing w:before="20" w:after="20"/>
              <w:rPr>
                <w:lang w:val="nl-NL"/>
              </w:rPr>
            </w:pPr>
            <w:r w:rsidRPr="00CF0111">
              <w:rPr>
                <w:lang w:val="nl-NL"/>
              </w:rPr>
              <w:t xml:space="preserve">3. </w:t>
            </w:r>
            <w:r w:rsidRPr="00CF0111">
              <w:rPr>
                <w:bCs/>
                <w:lang w:val="nl-NL"/>
              </w:rPr>
              <w:t>Nhiệt độ bình quân tháng nóng nhất (</w:t>
            </w:r>
            <w:r w:rsidRPr="00CF0111">
              <w:rPr>
                <w:bCs/>
                <w:vertAlign w:val="superscript"/>
                <w:lang w:val="nl-NL"/>
              </w:rPr>
              <w:t>o</w:t>
            </w:r>
            <w:r w:rsidRPr="00CF0111">
              <w:rPr>
                <w:bCs/>
                <w:lang w:val="nl-NL"/>
              </w:rPr>
              <w:t>C)</w:t>
            </w:r>
          </w:p>
        </w:tc>
        <w:tc>
          <w:tcPr>
            <w:tcW w:w="1812" w:type="dxa"/>
            <w:tcBorders>
              <w:top w:val="dotted" w:sz="4" w:space="0" w:color="auto"/>
              <w:left w:val="single" w:sz="4" w:space="0" w:color="auto"/>
              <w:bottom w:val="dotted" w:sz="4" w:space="0" w:color="auto"/>
              <w:right w:val="single" w:sz="4" w:space="0" w:color="auto"/>
            </w:tcBorders>
            <w:vAlign w:val="center"/>
          </w:tcPr>
          <w:p w:rsidR="00712FEF" w:rsidRPr="00CF0111" w:rsidRDefault="00712FEF" w:rsidP="00D82B19">
            <w:pPr>
              <w:spacing w:before="20" w:after="20"/>
              <w:jc w:val="center"/>
              <w:rPr>
                <w:lang w:val="nl-NL"/>
              </w:rPr>
            </w:pPr>
            <w:r w:rsidRPr="00CF0111">
              <w:rPr>
                <w:lang w:val="nl-NL"/>
              </w:rPr>
              <w:t>&lt; 30</w:t>
            </w:r>
          </w:p>
        </w:tc>
        <w:tc>
          <w:tcPr>
            <w:tcW w:w="2329" w:type="dxa"/>
            <w:tcBorders>
              <w:top w:val="dotted" w:sz="4" w:space="0" w:color="auto"/>
              <w:left w:val="single" w:sz="4" w:space="0" w:color="auto"/>
              <w:bottom w:val="dotted" w:sz="4" w:space="0" w:color="auto"/>
              <w:right w:val="single" w:sz="4" w:space="0" w:color="auto"/>
            </w:tcBorders>
            <w:vAlign w:val="center"/>
          </w:tcPr>
          <w:p w:rsidR="00712FEF" w:rsidRPr="00CF0111" w:rsidRDefault="00712FEF" w:rsidP="00D82B19">
            <w:pPr>
              <w:spacing w:before="20" w:after="20"/>
              <w:jc w:val="center"/>
              <w:rPr>
                <w:lang w:val="nl-NL"/>
              </w:rPr>
            </w:pPr>
            <w:r w:rsidRPr="00CF0111">
              <w:rPr>
                <w:lang w:val="nl-NL"/>
              </w:rPr>
              <w:t xml:space="preserve"> 30-32</w:t>
            </w:r>
          </w:p>
        </w:tc>
      </w:tr>
      <w:tr w:rsidR="00712FEF" w:rsidRPr="00CF0111" w:rsidTr="00D82B19">
        <w:trPr>
          <w:trHeight w:val="448"/>
          <w:jc w:val="center"/>
        </w:trPr>
        <w:tc>
          <w:tcPr>
            <w:tcW w:w="5024" w:type="dxa"/>
            <w:tcBorders>
              <w:top w:val="dotted" w:sz="4" w:space="0" w:color="auto"/>
              <w:left w:val="single" w:sz="4" w:space="0" w:color="auto"/>
              <w:bottom w:val="dotted" w:sz="4" w:space="0" w:color="auto"/>
              <w:right w:val="single" w:sz="4" w:space="0" w:color="auto"/>
            </w:tcBorders>
            <w:vAlign w:val="center"/>
          </w:tcPr>
          <w:p w:rsidR="00712FEF" w:rsidRPr="00CF0111" w:rsidRDefault="00712FEF" w:rsidP="00D82B19">
            <w:pPr>
              <w:spacing w:before="20" w:after="20"/>
              <w:rPr>
                <w:lang w:val="nl-NL"/>
              </w:rPr>
            </w:pPr>
            <w:r w:rsidRPr="00CF0111">
              <w:rPr>
                <w:bCs/>
                <w:lang w:val="nl-NL"/>
              </w:rPr>
              <w:t>4. Nhiệt độ bình quân tháng lạnh nhất (</w:t>
            </w:r>
            <w:r w:rsidRPr="00CF0111">
              <w:rPr>
                <w:bCs/>
                <w:vertAlign w:val="superscript"/>
                <w:lang w:val="nl-NL"/>
              </w:rPr>
              <w:t>o</w:t>
            </w:r>
            <w:r w:rsidRPr="00CF0111">
              <w:rPr>
                <w:bCs/>
                <w:lang w:val="nl-NL"/>
              </w:rPr>
              <w:t>C)</w:t>
            </w:r>
          </w:p>
        </w:tc>
        <w:tc>
          <w:tcPr>
            <w:tcW w:w="1812" w:type="dxa"/>
            <w:tcBorders>
              <w:top w:val="dotted" w:sz="4" w:space="0" w:color="auto"/>
              <w:left w:val="single" w:sz="4" w:space="0" w:color="auto"/>
              <w:bottom w:val="dotted" w:sz="4" w:space="0" w:color="auto"/>
              <w:right w:val="single" w:sz="4" w:space="0" w:color="auto"/>
            </w:tcBorders>
            <w:vAlign w:val="center"/>
          </w:tcPr>
          <w:p w:rsidR="00712FEF" w:rsidRPr="00CF0111" w:rsidRDefault="00712FEF" w:rsidP="00D82B19">
            <w:pPr>
              <w:spacing w:before="20" w:after="20"/>
              <w:jc w:val="center"/>
              <w:rPr>
                <w:lang w:val="nl-NL"/>
              </w:rPr>
            </w:pPr>
            <w:r w:rsidRPr="00CF0111">
              <w:rPr>
                <w:lang w:val="nl-NL"/>
              </w:rPr>
              <w:t>&gt; 22</w:t>
            </w:r>
          </w:p>
        </w:tc>
        <w:tc>
          <w:tcPr>
            <w:tcW w:w="2329" w:type="dxa"/>
            <w:tcBorders>
              <w:top w:val="dotted" w:sz="4" w:space="0" w:color="auto"/>
              <w:left w:val="single" w:sz="4" w:space="0" w:color="auto"/>
              <w:bottom w:val="dotted" w:sz="4" w:space="0" w:color="auto"/>
              <w:right w:val="single" w:sz="4" w:space="0" w:color="auto"/>
            </w:tcBorders>
            <w:vAlign w:val="center"/>
          </w:tcPr>
          <w:p w:rsidR="00712FEF" w:rsidRPr="00CF0111" w:rsidRDefault="00712FEF" w:rsidP="00D82B19">
            <w:pPr>
              <w:spacing w:before="20" w:after="20"/>
              <w:jc w:val="center"/>
              <w:rPr>
                <w:lang w:val="nl-NL"/>
              </w:rPr>
            </w:pPr>
            <w:r w:rsidRPr="00CF0111">
              <w:rPr>
                <w:lang w:val="nl-NL"/>
              </w:rPr>
              <w:t>16-22</w:t>
            </w:r>
          </w:p>
        </w:tc>
      </w:tr>
      <w:tr w:rsidR="00712FEF" w:rsidRPr="00CF0111" w:rsidTr="00D82B19">
        <w:trPr>
          <w:trHeight w:val="313"/>
          <w:jc w:val="center"/>
        </w:trPr>
        <w:tc>
          <w:tcPr>
            <w:tcW w:w="5024" w:type="dxa"/>
            <w:tcBorders>
              <w:top w:val="dotted" w:sz="4" w:space="0" w:color="auto"/>
              <w:left w:val="single" w:sz="4" w:space="0" w:color="auto"/>
              <w:bottom w:val="dotted" w:sz="4" w:space="0" w:color="auto"/>
              <w:right w:val="single" w:sz="4" w:space="0" w:color="auto"/>
            </w:tcBorders>
            <w:vAlign w:val="center"/>
          </w:tcPr>
          <w:p w:rsidR="00712FEF" w:rsidRPr="00CF0111" w:rsidRDefault="00712FEF" w:rsidP="00D82B19">
            <w:pPr>
              <w:spacing w:before="20" w:after="20"/>
              <w:rPr>
                <w:lang w:val="nl-NL"/>
              </w:rPr>
            </w:pPr>
            <w:r w:rsidRPr="00CF0111">
              <w:rPr>
                <w:bCs/>
                <w:lang w:val="nl-NL"/>
              </w:rPr>
              <w:t>5.Nhiệt độ cao nhất tuyệt đối (</w:t>
            </w:r>
            <w:r w:rsidRPr="00CF0111">
              <w:rPr>
                <w:bCs/>
                <w:vertAlign w:val="superscript"/>
                <w:lang w:val="nl-NL"/>
              </w:rPr>
              <w:t>o</w:t>
            </w:r>
            <w:r w:rsidRPr="00CF0111">
              <w:rPr>
                <w:bCs/>
                <w:lang w:val="nl-NL"/>
              </w:rPr>
              <w:t>C)</w:t>
            </w:r>
          </w:p>
        </w:tc>
        <w:tc>
          <w:tcPr>
            <w:tcW w:w="1812" w:type="dxa"/>
            <w:tcBorders>
              <w:top w:val="dotted" w:sz="4" w:space="0" w:color="auto"/>
              <w:left w:val="single" w:sz="4" w:space="0" w:color="auto"/>
              <w:bottom w:val="dotted" w:sz="4" w:space="0" w:color="auto"/>
              <w:right w:val="single" w:sz="4" w:space="0" w:color="auto"/>
            </w:tcBorders>
            <w:vAlign w:val="center"/>
          </w:tcPr>
          <w:p w:rsidR="00712FEF" w:rsidRPr="00CF0111" w:rsidRDefault="00712FEF" w:rsidP="00D82B19">
            <w:pPr>
              <w:spacing w:before="20" w:after="20"/>
              <w:jc w:val="center"/>
              <w:rPr>
                <w:lang w:val="nl-NL"/>
              </w:rPr>
            </w:pPr>
            <w:r w:rsidRPr="00CF0111">
              <w:rPr>
                <w:lang w:val="nl-NL"/>
              </w:rPr>
              <w:t>&lt; 32</w:t>
            </w:r>
          </w:p>
        </w:tc>
        <w:tc>
          <w:tcPr>
            <w:tcW w:w="2329" w:type="dxa"/>
            <w:tcBorders>
              <w:top w:val="dotted" w:sz="4" w:space="0" w:color="auto"/>
              <w:left w:val="single" w:sz="4" w:space="0" w:color="auto"/>
              <w:bottom w:val="dotted" w:sz="4" w:space="0" w:color="auto"/>
              <w:right w:val="single" w:sz="4" w:space="0" w:color="auto"/>
            </w:tcBorders>
            <w:vAlign w:val="center"/>
          </w:tcPr>
          <w:p w:rsidR="00712FEF" w:rsidRPr="00CF0111" w:rsidRDefault="00712FEF" w:rsidP="00D82B19">
            <w:pPr>
              <w:spacing w:before="20" w:after="20"/>
              <w:jc w:val="center"/>
              <w:rPr>
                <w:lang w:val="nl-NL"/>
              </w:rPr>
            </w:pPr>
            <w:r w:rsidRPr="00CF0111">
              <w:rPr>
                <w:lang w:val="nl-NL"/>
              </w:rPr>
              <w:t xml:space="preserve"> 32-34</w:t>
            </w:r>
          </w:p>
        </w:tc>
      </w:tr>
      <w:tr w:rsidR="00712FEF" w:rsidRPr="00CF0111" w:rsidTr="00D82B19">
        <w:trPr>
          <w:trHeight w:val="225"/>
          <w:jc w:val="center"/>
        </w:trPr>
        <w:tc>
          <w:tcPr>
            <w:tcW w:w="5024" w:type="dxa"/>
            <w:tcBorders>
              <w:top w:val="dotted" w:sz="4" w:space="0" w:color="auto"/>
              <w:left w:val="single" w:sz="4" w:space="0" w:color="auto"/>
              <w:bottom w:val="dotted" w:sz="4" w:space="0" w:color="auto"/>
              <w:right w:val="single" w:sz="4" w:space="0" w:color="auto"/>
            </w:tcBorders>
            <w:vAlign w:val="center"/>
          </w:tcPr>
          <w:p w:rsidR="00712FEF" w:rsidRPr="00CF0111" w:rsidRDefault="00712FEF" w:rsidP="00D82B19">
            <w:pPr>
              <w:spacing w:before="20" w:after="20"/>
              <w:jc w:val="both"/>
              <w:rPr>
                <w:bCs/>
                <w:lang w:val="nl-NL"/>
              </w:rPr>
            </w:pPr>
            <w:r w:rsidRPr="00CF0111">
              <w:rPr>
                <w:bCs/>
                <w:lang w:val="nl-NL"/>
              </w:rPr>
              <w:t>6. Nhiệt độ thấp nhất tuyệt đối (</w:t>
            </w:r>
            <w:r w:rsidRPr="00CF0111">
              <w:rPr>
                <w:bCs/>
                <w:vertAlign w:val="superscript"/>
                <w:lang w:val="nl-NL"/>
              </w:rPr>
              <w:t>o</w:t>
            </w:r>
            <w:r w:rsidRPr="00CF0111">
              <w:rPr>
                <w:bCs/>
                <w:lang w:val="nl-NL"/>
              </w:rPr>
              <w:t>C)</w:t>
            </w:r>
          </w:p>
        </w:tc>
        <w:tc>
          <w:tcPr>
            <w:tcW w:w="1812" w:type="dxa"/>
            <w:tcBorders>
              <w:top w:val="dotted" w:sz="4" w:space="0" w:color="auto"/>
              <w:left w:val="single" w:sz="4" w:space="0" w:color="auto"/>
              <w:bottom w:val="dotted" w:sz="4" w:space="0" w:color="auto"/>
              <w:right w:val="single" w:sz="4" w:space="0" w:color="auto"/>
            </w:tcBorders>
            <w:vAlign w:val="center"/>
          </w:tcPr>
          <w:p w:rsidR="00712FEF" w:rsidRPr="00CF0111" w:rsidRDefault="00712FEF" w:rsidP="00D82B19">
            <w:pPr>
              <w:spacing w:before="20" w:after="20"/>
              <w:jc w:val="center"/>
              <w:rPr>
                <w:lang w:val="nl-NL"/>
              </w:rPr>
            </w:pPr>
            <w:r w:rsidRPr="00CF0111">
              <w:rPr>
                <w:lang w:val="nl-NL"/>
              </w:rPr>
              <w:t>&gt; 22</w:t>
            </w:r>
          </w:p>
        </w:tc>
        <w:tc>
          <w:tcPr>
            <w:tcW w:w="2329" w:type="dxa"/>
            <w:tcBorders>
              <w:top w:val="dotted" w:sz="4" w:space="0" w:color="auto"/>
              <w:left w:val="single" w:sz="4" w:space="0" w:color="auto"/>
              <w:bottom w:val="dotted" w:sz="4" w:space="0" w:color="auto"/>
              <w:right w:val="single" w:sz="4" w:space="0" w:color="auto"/>
            </w:tcBorders>
            <w:vAlign w:val="center"/>
          </w:tcPr>
          <w:p w:rsidR="00712FEF" w:rsidRPr="00CF0111" w:rsidRDefault="00712FEF" w:rsidP="00D82B19">
            <w:pPr>
              <w:spacing w:before="20" w:after="20"/>
              <w:jc w:val="center"/>
              <w:rPr>
                <w:lang w:val="nl-NL"/>
              </w:rPr>
            </w:pPr>
            <w:r w:rsidRPr="00CF0111">
              <w:rPr>
                <w:lang w:val="nl-NL"/>
              </w:rPr>
              <w:t>16-22</w:t>
            </w:r>
          </w:p>
        </w:tc>
      </w:tr>
      <w:tr w:rsidR="00712FEF" w:rsidRPr="00CF0111" w:rsidTr="00D82B19">
        <w:trPr>
          <w:trHeight w:val="290"/>
          <w:jc w:val="center"/>
        </w:trPr>
        <w:tc>
          <w:tcPr>
            <w:tcW w:w="5024" w:type="dxa"/>
            <w:tcBorders>
              <w:top w:val="dotted" w:sz="4" w:space="0" w:color="auto"/>
              <w:left w:val="single" w:sz="4" w:space="0" w:color="auto"/>
              <w:bottom w:val="single" w:sz="4" w:space="0" w:color="auto"/>
              <w:right w:val="single" w:sz="4" w:space="0" w:color="auto"/>
            </w:tcBorders>
            <w:vAlign w:val="center"/>
          </w:tcPr>
          <w:p w:rsidR="00712FEF" w:rsidRPr="00CF0111" w:rsidRDefault="00712FEF" w:rsidP="00D82B19">
            <w:pPr>
              <w:spacing w:before="20" w:after="20"/>
              <w:jc w:val="both"/>
              <w:rPr>
                <w:bCs/>
                <w:lang w:val="nl-NL"/>
              </w:rPr>
            </w:pPr>
            <w:r w:rsidRPr="00CF0111">
              <w:rPr>
                <w:bCs/>
                <w:lang w:val="nl-NL"/>
              </w:rPr>
              <w:lastRenderedPageBreak/>
              <w:t>7. Số tháng mưa &lt;50mm (tháng)</w:t>
            </w:r>
          </w:p>
        </w:tc>
        <w:tc>
          <w:tcPr>
            <w:tcW w:w="1812" w:type="dxa"/>
            <w:tcBorders>
              <w:top w:val="dotted" w:sz="4" w:space="0" w:color="auto"/>
              <w:left w:val="single" w:sz="4" w:space="0" w:color="auto"/>
              <w:bottom w:val="single" w:sz="4" w:space="0" w:color="auto"/>
              <w:right w:val="single" w:sz="4" w:space="0" w:color="auto"/>
            </w:tcBorders>
            <w:vAlign w:val="center"/>
          </w:tcPr>
          <w:p w:rsidR="00712FEF" w:rsidRPr="00CF0111" w:rsidRDefault="00712FEF" w:rsidP="00D82B19">
            <w:pPr>
              <w:spacing w:before="20" w:after="20"/>
              <w:jc w:val="center"/>
              <w:rPr>
                <w:lang w:val="nl-NL"/>
              </w:rPr>
            </w:pPr>
            <w:r w:rsidRPr="00CF0111">
              <w:rPr>
                <w:lang w:val="nl-NL"/>
              </w:rPr>
              <w:t>0-3</w:t>
            </w:r>
          </w:p>
        </w:tc>
        <w:tc>
          <w:tcPr>
            <w:tcW w:w="2329" w:type="dxa"/>
            <w:tcBorders>
              <w:top w:val="dotted" w:sz="4" w:space="0" w:color="auto"/>
              <w:left w:val="single" w:sz="4" w:space="0" w:color="auto"/>
              <w:bottom w:val="single" w:sz="4" w:space="0" w:color="auto"/>
              <w:right w:val="single" w:sz="4" w:space="0" w:color="auto"/>
            </w:tcBorders>
            <w:vAlign w:val="center"/>
          </w:tcPr>
          <w:p w:rsidR="00712FEF" w:rsidRPr="00CF0111" w:rsidRDefault="00712FEF" w:rsidP="00D82B19">
            <w:pPr>
              <w:spacing w:before="20" w:after="20"/>
              <w:jc w:val="center"/>
              <w:rPr>
                <w:lang w:val="nl-NL"/>
              </w:rPr>
            </w:pPr>
            <w:r w:rsidRPr="00CF0111">
              <w:rPr>
                <w:lang w:val="nl-NL"/>
              </w:rPr>
              <w:t>3-5</w:t>
            </w:r>
          </w:p>
        </w:tc>
      </w:tr>
    </w:tbl>
    <w:p w:rsidR="00712FEF" w:rsidRPr="00CF0111" w:rsidRDefault="00547265" w:rsidP="00712FEF">
      <w:pPr>
        <w:widowControl w:val="0"/>
        <w:spacing w:before="20" w:after="20"/>
        <w:ind w:firstLine="720"/>
        <w:jc w:val="both"/>
        <w:rPr>
          <w:bCs/>
          <w:i/>
          <w:lang w:val="nl-NL"/>
        </w:rPr>
      </w:pPr>
      <w:r w:rsidRPr="00CF0111">
        <w:rPr>
          <w:bCs/>
          <w:i/>
          <w:lang w:val="nl-NL"/>
        </w:rPr>
        <w:t xml:space="preserve">  -</w:t>
      </w:r>
      <w:r w:rsidR="00712FEF" w:rsidRPr="00CF0111">
        <w:rPr>
          <w:bCs/>
          <w:i/>
          <w:lang w:val="nl-NL"/>
        </w:rPr>
        <w:t>. Địa hình</w:t>
      </w:r>
    </w:p>
    <w:tbl>
      <w:tblPr>
        <w:tblW w:w="90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57" w:type="dxa"/>
        </w:tblCellMar>
        <w:tblLook w:val="0000" w:firstRow="0" w:lastRow="0" w:firstColumn="0" w:lastColumn="0" w:noHBand="0" w:noVBand="0"/>
      </w:tblPr>
      <w:tblGrid>
        <w:gridCol w:w="2634"/>
        <w:gridCol w:w="3544"/>
        <w:gridCol w:w="2881"/>
      </w:tblGrid>
      <w:tr w:rsidR="00712FEF" w:rsidRPr="00CF0111" w:rsidTr="00D82B19">
        <w:trPr>
          <w:trHeight w:val="843"/>
          <w:jc w:val="center"/>
        </w:trPr>
        <w:tc>
          <w:tcPr>
            <w:tcW w:w="2634" w:type="dxa"/>
            <w:tcBorders>
              <w:top w:val="single" w:sz="4" w:space="0" w:color="auto"/>
              <w:left w:val="single" w:sz="4" w:space="0" w:color="auto"/>
              <w:bottom w:val="single" w:sz="4" w:space="0" w:color="auto"/>
              <w:right w:val="single" w:sz="4" w:space="0" w:color="auto"/>
              <w:tl2br w:val="single" w:sz="4" w:space="0" w:color="auto"/>
            </w:tcBorders>
            <w:vAlign w:val="center"/>
          </w:tcPr>
          <w:p w:rsidR="00712FEF" w:rsidRPr="00CF0111" w:rsidRDefault="00712FEF" w:rsidP="00D82B19">
            <w:pPr>
              <w:spacing w:before="20" w:after="20"/>
              <w:jc w:val="right"/>
              <w:rPr>
                <w:lang w:val="nl-NL"/>
              </w:rPr>
            </w:pPr>
            <w:r w:rsidRPr="00CF0111">
              <w:rPr>
                <w:lang w:val="nl-NL"/>
              </w:rPr>
              <w:t xml:space="preserve">                                      Phân chia</w:t>
            </w:r>
          </w:p>
          <w:p w:rsidR="00712FEF" w:rsidRPr="00CF0111" w:rsidRDefault="00712FEF" w:rsidP="00D82B19">
            <w:pPr>
              <w:spacing w:before="20" w:after="20"/>
              <w:rPr>
                <w:lang w:val="nl-NL"/>
              </w:rPr>
            </w:pPr>
            <w:r w:rsidRPr="00CF0111">
              <w:rPr>
                <w:lang w:val="nl-NL"/>
              </w:rPr>
              <w:t>Nhân tố</w:t>
            </w:r>
          </w:p>
        </w:tc>
        <w:tc>
          <w:tcPr>
            <w:tcW w:w="3544" w:type="dxa"/>
            <w:tcBorders>
              <w:top w:val="single" w:sz="4" w:space="0" w:color="auto"/>
              <w:left w:val="single" w:sz="4" w:space="0" w:color="auto"/>
              <w:right w:val="single" w:sz="4" w:space="0" w:color="auto"/>
            </w:tcBorders>
            <w:vAlign w:val="center"/>
          </w:tcPr>
          <w:p w:rsidR="00712FEF" w:rsidRPr="00CF0111" w:rsidRDefault="00712FEF" w:rsidP="00D82B19">
            <w:pPr>
              <w:spacing w:before="20" w:after="20"/>
              <w:jc w:val="center"/>
              <w:rPr>
                <w:lang w:val="nl-NL"/>
              </w:rPr>
            </w:pPr>
            <w:r w:rsidRPr="00CF0111">
              <w:rPr>
                <w:lang w:val="nl-NL"/>
              </w:rPr>
              <w:t>Thích hợp</w:t>
            </w:r>
          </w:p>
        </w:tc>
        <w:tc>
          <w:tcPr>
            <w:tcW w:w="2881" w:type="dxa"/>
            <w:tcBorders>
              <w:top w:val="single" w:sz="4" w:space="0" w:color="auto"/>
              <w:left w:val="single" w:sz="4" w:space="0" w:color="auto"/>
              <w:right w:val="single" w:sz="4" w:space="0" w:color="auto"/>
            </w:tcBorders>
            <w:vAlign w:val="center"/>
          </w:tcPr>
          <w:p w:rsidR="00712FEF" w:rsidRPr="00CF0111" w:rsidRDefault="00712FEF" w:rsidP="00D82B19">
            <w:pPr>
              <w:spacing w:before="20" w:after="20"/>
              <w:jc w:val="center"/>
              <w:rPr>
                <w:lang w:val="nl-NL"/>
              </w:rPr>
            </w:pPr>
            <w:r w:rsidRPr="00CF0111">
              <w:rPr>
                <w:lang w:val="nl-NL"/>
              </w:rPr>
              <w:t>Mở rộng</w:t>
            </w:r>
          </w:p>
        </w:tc>
      </w:tr>
      <w:tr w:rsidR="00712FEF" w:rsidRPr="00CF0111" w:rsidTr="00D82B19">
        <w:trPr>
          <w:trHeight w:val="503"/>
          <w:jc w:val="center"/>
        </w:trPr>
        <w:tc>
          <w:tcPr>
            <w:tcW w:w="2634" w:type="dxa"/>
            <w:tcBorders>
              <w:top w:val="dotted" w:sz="4" w:space="0" w:color="auto"/>
              <w:left w:val="single" w:sz="4" w:space="0" w:color="auto"/>
              <w:bottom w:val="dotted" w:sz="4" w:space="0" w:color="auto"/>
              <w:right w:val="single" w:sz="4" w:space="0" w:color="auto"/>
            </w:tcBorders>
            <w:vAlign w:val="center"/>
          </w:tcPr>
          <w:p w:rsidR="00712FEF" w:rsidRPr="00CF0111" w:rsidRDefault="00712FEF" w:rsidP="00D82B19">
            <w:pPr>
              <w:spacing w:before="20" w:after="20"/>
              <w:rPr>
                <w:bCs/>
                <w:lang w:val="nl-NL"/>
              </w:rPr>
            </w:pPr>
            <w:r w:rsidRPr="00CF0111">
              <w:rPr>
                <w:bCs/>
                <w:lang w:val="nl-NL"/>
              </w:rPr>
              <w:t>1. Độ cao so với mực nước biển (m)</w:t>
            </w:r>
          </w:p>
        </w:tc>
        <w:tc>
          <w:tcPr>
            <w:tcW w:w="3544" w:type="dxa"/>
            <w:tcBorders>
              <w:top w:val="dotted" w:sz="4" w:space="0" w:color="auto"/>
              <w:left w:val="single" w:sz="4" w:space="0" w:color="auto"/>
              <w:bottom w:val="dotted" w:sz="4" w:space="0" w:color="auto"/>
              <w:right w:val="single" w:sz="4" w:space="0" w:color="auto"/>
            </w:tcBorders>
            <w:vAlign w:val="center"/>
          </w:tcPr>
          <w:p w:rsidR="00712FEF" w:rsidRPr="00CF0111" w:rsidRDefault="00712FEF" w:rsidP="00D82B19">
            <w:pPr>
              <w:spacing w:before="20" w:after="20"/>
              <w:jc w:val="center"/>
              <w:rPr>
                <w:lang w:val="nl-NL"/>
              </w:rPr>
            </w:pPr>
            <w:r w:rsidRPr="00CF0111">
              <w:rPr>
                <w:lang w:val="nl-NL"/>
              </w:rPr>
              <w:t>1-250</w:t>
            </w:r>
          </w:p>
        </w:tc>
        <w:tc>
          <w:tcPr>
            <w:tcW w:w="2881" w:type="dxa"/>
            <w:tcBorders>
              <w:top w:val="dotted" w:sz="4" w:space="0" w:color="auto"/>
              <w:left w:val="single" w:sz="4" w:space="0" w:color="auto"/>
              <w:bottom w:val="dotted" w:sz="4" w:space="0" w:color="auto"/>
              <w:right w:val="single" w:sz="4" w:space="0" w:color="auto"/>
            </w:tcBorders>
            <w:vAlign w:val="center"/>
          </w:tcPr>
          <w:p w:rsidR="00712FEF" w:rsidRPr="00CF0111" w:rsidRDefault="00712FEF" w:rsidP="00D82B19">
            <w:pPr>
              <w:spacing w:before="20" w:after="20"/>
              <w:jc w:val="center"/>
              <w:rPr>
                <w:lang w:val="nl-NL"/>
              </w:rPr>
            </w:pPr>
            <w:r w:rsidRPr="00CF0111">
              <w:rPr>
                <w:lang w:val="nl-NL"/>
              </w:rPr>
              <w:t>250-500</w:t>
            </w:r>
          </w:p>
        </w:tc>
      </w:tr>
      <w:tr w:rsidR="00712FEF" w:rsidRPr="00CF0111" w:rsidTr="00D82B19">
        <w:trPr>
          <w:trHeight w:val="231"/>
          <w:jc w:val="center"/>
        </w:trPr>
        <w:tc>
          <w:tcPr>
            <w:tcW w:w="2634" w:type="dxa"/>
            <w:tcBorders>
              <w:top w:val="dotted" w:sz="4" w:space="0" w:color="auto"/>
              <w:left w:val="single" w:sz="4" w:space="0" w:color="auto"/>
              <w:bottom w:val="dotted" w:sz="4" w:space="0" w:color="auto"/>
              <w:right w:val="single" w:sz="4" w:space="0" w:color="auto"/>
            </w:tcBorders>
            <w:vAlign w:val="center"/>
          </w:tcPr>
          <w:p w:rsidR="00712FEF" w:rsidRPr="00CF0111" w:rsidRDefault="00712FEF" w:rsidP="00D82B19">
            <w:pPr>
              <w:spacing w:before="20" w:after="20"/>
              <w:rPr>
                <w:lang w:val="nl-NL"/>
              </w:rPr>
            </w:pPr>
            <w:r w:rsidRPr="00CF0111">
              <w:rPr>
                <w:lang w:val="nl-NL"/>
              </w:rPr>
              <w:t>2. Độ dốc (</w:t>
            </w:r>
            <w:r w:rsidRPr="00CF0111">
              <w:rPr>
                <w:vertAlign w:val="superscript"/>
                <w:lang w:val="nl-NL"/>
              </w:rPr>
              <w:t>o</w:t>
            </w:r>
            <w:r w:rsidRPr="00CF0111">
              <w:rPr>
                <w:lang w:val="nl-NL"/>
              </w:rPr>
              <w:t>)</w:t>
            </w:r>
          </w:p>
        </w:tc>
        <w:tc>
          <w:tcPr>
            <w:tcW w:w="3544" w:type="dxa"/>
            <w:tcBorders>
              <w:top w:val="dotted" w:sz="4" w:space="0" w:color="auto"/>
              <w:left w:val="single" w:sz="4" w:space="0" w:color="auto"/>
              <w:bottom w:val="dotted" w:sz="4" w:space="0" w:color="auto"/>
              <w:right w:val="single" w:sz="4" w:space="0" w:color="auto"/>
            </w:tcBorders>
            <w:vAlign w:val="center"/>
          </w:tcPr>
          <w:p w:rsidR="00712FEF" w:rsidRPr="00CF0111" w:rsidRDefault="00712FEF" w:rsidP="00D82B19">
            <w:pPr>
              <w:spacing w:before="20" w:after="20"/>
              <w:jc w:val="center"/>
              <w:rPr>
                <w:lang w:val="nl-NL"/>
              </w:rPr>
            </w:pPr>
            <w:r w:rsidRPr="00CF0111">
              <w:rPr>
                <w:lang w:val="nl-NL"/>
              </w:rPr>
              <w:t>&lt; 15</w:t>
            </w:r>
          </w:p>
        </w:tc>
        <w:tc>
          <w:tcPr>
            <w:tcW w:w="2881" w:type="dxa"/>
            <w:tcBorders>
              <w:top w:val="dotted" w:sz="4" w:space="0" w:color="auto"/>
              <w:left w:val="single" w:sz="4" w:space="0" w:color="auto"/>
              <w:bottom w:val="dotted" w:sz="4" w:space="0" w:color="auto"/>
              <w:right w:val="single" w:sz="4" w:space="0" w:color="auto"/>
            </w:tcBorders>
            <w:vAlign w:val="center"/>
          </w:tcPr>
          <w:p w:rsidR="00712FEF" w:rsidRPr="00CF0111" w:rsidRDefault="00712FEF" w:rsidP="00D82B19">
            <w:pPr>
              <w:spacing w:before="20" w:after="20"/>
              <w:jc w:val="center"/>
              <w:rPr>
                <w:lang w:val="nl-NL"/>
              </w:rPr>
            </w:pPr>
            <w:r w:rsidRPr="00CF0111">
              <w:rPr>
                <w:lang w:val="nl-NL"/>
              </w:rPr>
              <w:t>15-25</w:t>
            </w:r>
          </w:p>
        </w:tc>
      </w:tr>
      <w:tr w:rsidR="00712FEF" w:rsidRPr="00CF0111" w:rsidTr="00D82B19">
        <w:trPr>
          <w:trHeight w:val="508"/>
          <w:jc w:val="center"/>
        </w:trPr>
        <w:tc>
          <w:tcPr>
            <w:tcW w:w="2634" w:type="dxa"/>
            <w:tcBorders>
              <w:top w:val="single" w:sz="4" w:space="0" w:color="auto"/>
              <w:left w:val="single" w:sz="4" w:space="0" w:color="auto"/>
              <w:bottom w:val="dotted" w:sz="4" w:space="0" w:color="auto"/>
              <w:right w:val="single" w:sz="4" w:space="0" w:color="auto"/>
            </w:tcBorders>
            <w:vAlign w:val="center"/>
          </w:tcPr>
          <w:p w:rsidR="00712FEF" w:rsidRPr="00CF0111" w:rsidRDefault="00712FEF" w:rsidP="00D82B19">
            <w:pPr>
              <w:spacing w:before="40" w:after="40"/>
              <w:rPr>
                <w:bCs/>
                <w:lang w:val="nl-NL"/>
              </w:rPr>
            </w:pPr>
            <w:r w:rsidRPr="00CF0111">
              <w:rPr>
                <w:bCs/>
                <w:lang w:val="nl-NL"/>
              </w:rPr>
              <w:t>3. Loại đất</w:t>
            </w:r>
          </w:p>
        </w:tc>
        <w:tc>
          <w:tcPr>
            <w:tcW w:w="3544" w:type="dxa"/>
            <w:tcBorders>
              <w:top w:val="single" w:sz="4" w:space="0" w:color="auto"/>
              <w:left w:val="single" w:sz="4" w:space="0" w:color="auto"/>
              <w:bottom w:val="dotted" w:sz="4" w:space="0" w:color="auto"/>
              <w:right w:val="single" w:sz="4" w:space="0" w:color="auto"/>
            </w:tcBorders>
            <w:vAlign w:val="center"/>
          </w:tcPr>
          <w:p w:rsidR="00712FEF" w:rsidRPr="00CF0111" w:rsidRDefault="00712FEF" w:rsidP="00D82B19">
            <w:pPr>
              <w:spacing w:before="40" w:after="40"/>
              <w:jc w:val="both"/>
              <w:rPr>
                <w:lang w:val="nl-NL"/>
              </w:rPr>
            </w:pPr>
            <w:r w:rsidRPr="00CF0111">
              <w:rPr>
                <w:lang w:val="nl-NL"/>
              </w:rPr>
              <w:t>Đất xám; Đất đỏ vàng trên đá khác; Đất đỏ trên mắc ma bazơ và trung tính; Đất phù sa.</w:t>
            </w:r>
          </w:p>
        </w:tc>
        <w:tc>
          <w:tcPr>
            <w:tcW w:w="2881" w:type="dxa"/>
            <w:tcBorders>
              <w:top w:val="single" w:sz="4" w:space="0" w:color="auto"/>
              <w:left w:val="single" w:sz="4" w:space="0" w:color="auto"/>
              <w:bottom w:val="dotted" w:sz="4" w:space="0" w:color="auto"/>
              <w:right w:val="single" w:sz="4" w:space="0" w:color="auto"/>
            </w:tcBorders>
            <w:vAlign w:val="center"/>
          </w:tcPr>
          <w:p w:rsidR="00712FEF" w:rsidRPr="00CF0111" w:rsidRDefault="00712FEF" w:rsidP="00D82B19">
            <w:pPr>
              <w:spacing w:before="40" w:after="40"/>
              <w:jc w:val="center"/>
              <w:rPr>
                <w:lang w:val="nl-NL"/>
              </w:rPr>
            </w:pPr>
            <w:r w:rsidRPr="00CF0111">
              <w:rPr>
                <w:lang w:val="nl-NL"/>
              </w:rPr>
              <w:t>Đất đỏ vàng và đất mùn trên núi;  Đất thung lũng dốc tụ.</w:t>
            </w:r>
          </w:p>
        </w:tc>
      </w:tr>
      <w:tr w:rsidR="00712FEF" w:rsidRPr="00CF0111" w:rsidTr="00D82B19">
        <w:trPr>
          <w:trHeight w:val="228"/>
          <w:jc w:val="center"/>
        </w:trPr>
        <w:tc>
          <w:tcPr>
            <w:tcW w:w="2634" w:type="dxa"/>
            <w:tcBorders>
              <w:top w:val="dotted" w:sz="4" w:space="0" w:color="auto"/>
              <w:left w:val="single" w:sz="4" w:space="0" w:color="auto"/>
              <w:bottom w:val="single" w:sz="4" w:space="0" w:color="auto"/>
              <w:right w:val="single" w:sz="4" w:space="0" w:color="auto"/>
            </w:tcBorders>
            <w:vAlign w:val="center"/>
          </w:tcPr>
          <w:p w:rsidR="00712FEF" w:rsidRPr="00CF0111" w:rsidRDefault="00712FEF" w:rsidP="00D82B19">
            <w:pPr>
              <w:spacing w:before="40" w:after="40"/>
              <w:rPr>
                <w:bCs/>
                <w:lang w:val="nl-NL"/>
              </w:rPr>
            </w:pPr>
            <w:r w:rsidRPr="00CF0111">
              <w:rPr>
                <w:bCs/>
                <w:lang w:val="nl-NL"/>
              </w:rPr>
              <w:t>4. Độ dày (cm)</w:t>
            </w:r>
          </w:p>
        </w:tc>
        <w:tc>
          <w:tcPr>
            <w:tcW w:w="3544" w:type="dxa"/>
            <w:tcBorders>
              <w:top w:val="dotted" w:sz="4" w:space="0" w:color="auto"/>
              <w:left w:val="single" w:sz="4" w:space="0" w:color="auto"/>
              <w:bottom w:val="single" w:sz="4" w:space="0" w:color="auto"/>
              <w:right w:val="single" w:sz="4" w:space="0" w:color="auto"/>
            </w:tcBorders>
            <w:vAlign w:val="center"/>
          </w:tcPr>
          <w:p w:rsidR="00712FEF" w:rsidRPr="00CF0111" w:rsidRDefault="00712FEF" w:rsidP="00D82B19">
            <w:pPr>
              <w:spacing w:before="40" w:after="40"/>
              <w:jc w:val="center"/>
              <w:rPr>
                <w:lang w:val="nl-NL"/>
              </w:rPr>
            </w:pPr>
            <w:r w:rsidRPr="00CF0111">
              <w:rPr>
                <w:lang w:val="nl-NL"/>
              </w:rPr>
              <w:t>&gt;100</w:t>
            </w:r>
          </w:p>
        </w:tc>
        <w:tc>
          <w:tcPr>
            <w:tcW w:w="2881" w:type="dxa"/>
            <w:tcBorders>
              <w:top w:val="dotted" w:sz="4" w:space="0" w:color="auto"/>
              <w:left w:val="single" w:sz="4" w:space="0" w:color="auto"/>
              <w:bottom w:val="single" w:sz="4" w:space="0" w:color="auto"/>
              <w:right w:val="single" w:sz="4" w:space="0" w:color="auto"/>
            </w:tcBorders>
            <w:vAlign w:val="center"/>
          </w:tcPr>
          <w:p w:rsidR="00712FEF" w:rsidRPr="00CF0111" w:rsidRDefault="00712FEF" w:rsidP="00D82B19">
            <w:pPr>
              <w:spacing w:before="40" w:after="40"/>
              <w:jc w:val="center"/>
              <w:rPr>
                <w:lang w:val="nl-NL"/>
              </w:rPr>
            </w:pPr>
            <w:r w:rsidRPr="00CF0111">
              <w:rPr>
                <w:lang w:val="nl-NL"/>
              </w:rPr>
              <w:t>50-100</w:t>
            </w:r>
          </w:p>
        </w:tc>
      </w:tr>
    </w:tbl>
    <w:p w:rsidR="00712FEF" w:rsidRPr="00CF0111" w:rsidRDefault="00547265" w:rsidP="00712FEF">
      <w:pPr>
        <w:widowControl w:val="0"/>
        <w:spacing w:before="40" w:after="40"/>
        <w:ind w:firstLine="720"/>
        <w:jc w:val="both"/>
        <w:rPr>
          <w:b/>
          <w:iCs/>
          <w:lang w:val="nl-NL"/>
        </w:rPr>
      </w:pPr>
      <w:r w:rsidRPr="00CF0111">
        <w:rPr>
          <w:b/>
          <w:iCs/>
          <w:lang w:val="nl-NL"/>
        </w:rPr>
        <w:t>1.1.</w:t>
      </w:r>
      <w:r w:rsidR="00712FEF" w:rsidRPr="00CF0111">
        <w:rPr>
          <w:b/>
          <w:iCs/>
          <w:lang w:val="nl-NL"/>
        </w:rPr>
        <w:t xml:space="preserve">2. Loại rừng </w:t>
      </w:r>
    </w:p>
    <w:p w:rsidR="00712FEF" w:rsidRPr="00CF0111" w:rsidRDefault="00712FEF" w:rsidP="00712FEF">
      <w:pPr>
        <w:widowControl w:val="0"/>
        <w:spacing w:before="40" w:after="40"/>
        <w:ind w:firstLine="720"/>
        <w:jc w:val="both"/>
        <w:rPr>
          <w:lang w:val="nl-NL"/>
        </w:rPr>
      </w:pPr>
      <w:r w:rsidRPr="00CF0111">
        <w:rPr>
          <w:lang w:val="nl-NL"/>
        </w:rPr>
        <w:t>Rừng trồng Keo lai cung cấp gỗ nhỏ, mật độ trồng ban đầu 1650 cây / ha. mật độ hiện tại 1300 cây / ha.</w:t>
      </w:r>
    </w:p>
    <w:p w:rsidR="00712FEF" w:rsidRPr="00CF0111" w:rsidRDefault="00712FEF" w:rsidP="00712FEF">
      <w:pPr>
        <w:widowControl w:val="0"/>
        <w:tabs>
          <w:tab w:val="num" w:pos="720"/>
        </w:tabs>
        <w:spacing w:before="40" w:after="40"/>
        <w:jc w:val="both"/>
        <w:rPr>
          <w:b/>
          <w:lang w:val="nl-NL"/>
        </w:rPr>
      </w:pPr>
      <w:r w:rsidRPr="00CF0111">
        <w:rPr>
          <w:b/>
          <w:i/>
          <w:iCs/>
          <w:lang w:val="nl-NL"/>
        </w:rPr>
        <w:tab/>
        <w:t xml:space="preserve">- Thời điểm tỉa thưa: </w:t>
      </w:r>
      <w:r w:rsidRPr="00CF0111">
        <w:rPr>
          <w:lang w:val="nl-NL"/>
        </w:rPr>
        <w:t>Khi rừng trồng có những biểu hiện cạnh tranh không gian dinh dưỡng mạnh, nhiều cây có tán giao nhau thì tiến hành tỉa thưa.</w:t>
      </w:r>
      <w:r w:rsidRPr="00CF0111">
        <w:rPr>
          <w:b/>
          <w:lang w:val="nl-NL"/>
        </w:rPr>
        <w:t xml:space="preserve"> </w:t>
      </w:r>
    </w:p>
    <w:p w:rsidR="00712FEF" w:rsidRPr="00CF0111" w:rsidRDefault="00712FEF" w:rsidP="00712FEF">
      <w:pPr>
        <w:widowControl w:val="0"/>
        <w:tabs>
          <w:tab w:val="num" w:pos="720"/>
        </w:tabs>
        <w:spacing w:before="40" w:after="40"/>
        <w:jc w:val="both"/>
        <w:rPr>
          <w:lang w:val="nl-NL"/>
        </w:rPr>
      </w:pPr>
      <w:r w:rsidRPr="00CF0111">
        <w:rPr>
          <w:b/>
          <w:lang w:val="nl-NL"/>
        </w:rPr>
        <w:tab/>
        <w:t xml:space="preserve"> </w:t>
      </w:r>
      <w:r w:rsidRPr="00CF0111">
        <w:rPr>
          <w:lang w:val="nl-NL"/>
        </w:rPr>
        <w:t>Tỉa thưa lần 1: thường tiến hành khi rừng bước vào tuổi 4-5; tỉa thưa lần 2 khi rừng bước vào tuổi 8 - 9.</w:t>
      </w:r>
    </w:p>
    <w:p w:rsidR="00712FEF" w:rsidRPr="00CF0111" w:rsidRDefault="00712FEF" w:rsidP="00712FEF">
      <w:pPr>
        <w:widowControl w:val="0"/>
        <w:tabs>
          <w:tab w:val="num" w:pos="720"/>
        </w:tabs>
        <w:spacing w:before="40" w:after="40"/>
        <w:jc w:val="both"/>
        <w:rPr>
          <w:i/>
          <w:iCs/>
          <w:lang w:val="nl-NL"/>
        </w:rPr>
      </w:pPr>
      <w:r w:rsidRPr="00CF0111">
        <w:rPr>
          <w:lang w:val="nl-NL"/>
        </w:rPr>
        <w:tab/>
      </w:r>
      <w:r w:rsidRPr="00CF0111">
        <w:rPr>
          <w:i/>
          <w:lang w:val="nl-NL"/>
        </w:rPr>
        <w:t xml:space="preserve">- </w:t>
      </w:r>
      <w:r w:rsidRPr="00CF0111">
        <w:rPr>
          <w:b/>
          <w:i/>
          <w:lang w:val="nl-NL"/>
        </w:rPr>
        <w:t>Mật độ để lại</w:t>
      </w:r>
      <w:r w:rsidRPr="00CF0111">
        <w:rPr>
          <w:lang w:val="nl-NL"/>
        </w:rPr>
        <w:t>: Tỉa thưa lần 1 mật độ để lại thích hợp từ 700-800 cây/ ha; Tỉa thưa lần 2 mật độ để lại thích hợp 500-600 cây/ ha.</w:t>
      </w:r>
    </w:p>
    <w:p w:rsidR="00712FEF" w:rsidRPr="00CF0111" w:rsidRDefault="00712FEF" w:rsidP="00712FEF">
      <w:pPr>
        <w:widowControl w:val="0"/>
        <w:tabs>
          <w:tab w:val="num" w:pos="720"/>
        </w:tabs>
        <w:spacing w:before="40" w:after="40"/>
        <w:jc w:val="both"/>
        <w:rPr>
          <w:i/>
          <w:iCs/>
          <w:lang w:val="nl-NL"/>
        </w:rPr>
      </w:pPr>
      <w:r w:rsidRPr="00CF0111">
        <w:rPr>
          <w:iCs/>
          <w:lang w:val="nl-NL"/>
        </w:rPr>
        <w:tab/>
      </w:r>
      <w:r w:rsidR="00547265" w:rsidRPr="00CF0111">
        <w:rPr>
          <w:b/>
          <w:iCs/>
          <w:lang w:val="nl-NL"/>
        </w:rPr>
        <w:t>1.2</w:t>
      </w:r>
      <w:r w:rsidRPr="00CF0111">
        <w:rPr>
          <w:b/>
          <w:lang w:val="nl-NL"/>
        </w:rPr>
        <w:t xml:space="preserve">. </w:t>
      </w:r>
      <w:r w:rsidR="00547265" w:rsidRPr="00CF0111">
        <w:rPr>
          <w:b/>
          <w:lang w:val="nl-NL"/>
        </w:rPr>
        <w:t>Kỹ thuật tỉa thưa, nuôi dưỡng rừng</w:t>
      </w:r>
    </w:p>
    <w:p w:rsidR="00712FEF" w:rsidRPr="00CF0111" w:rsidRDefault="00712FEF" w:rsidP="00712FEF">
      <w:pPr>
        <w:widowControl w:val="0"/>
        <w:tabs>
          <w:tab w:val="num" w:pos="720"/>
        </w:tabs>
        <w:spacing w:before="40" w:after="40"/>
        <w:jc w:val="both"/>
        <w:rPr>
          <w:b/>
          <w:iCs/>
          <w:lang w:val="nl-NL"/>
        </w:rPr>
      </w:pPr>
      <w:r w:rsidRPr="00CF0111">
        <w:rPr>
          <w:b/>
          <w:lang w:val="nl-NL"/>
        </w:rPr>
        <w:tab/>
      </w:r>
      <w:r w:rsidR="00547265" w:rsidRPr="00CF0111">
        <w:rPr>
          <w:b/>
          <w:lang w:val="nl-NL"/>
        </w:rPr>
        <w:t>1.2</w:t>
      </w:r>
      <w:r w:rsidRPr="00CF0111">
        <w:rPr>
          <w:b/>
          <w:lang w:val="nl-NL"/>
        </w:rPr>
        <w:t xml:space="preserve">1. </w:t>
      </w:r>
      <w:r w:rsidRPr="00CF0111">
        <w:rPr>
          <w:b/>
          <w:iCs/>
          <w:lang w:val="nl-NL"/>
        </w:rPr>
        <w:t xml:space="preserve"> Chọn cây bài tỉa </w:t>
      </w:r>
    </w:p>
    <w:p w:rsidR="00712FEF" w:rsidRPr="00CF0111" w:rsidRDefault="00712FEF" w:rsidP="00712FEF">
      <w:pPr>
        <w:widowControl w:val="0"/>
        <w:spacing w:before="40" w:after="40"/>
        <w:ind w:firstLine="720"/>
        <w:jc w:val="both"/>
        <w:rPr>
          <w:lang w:val="nl-NL"/>
        </w:rPr>
      </w:pPr>
      <w:r w:rsidRPr="00CF0111">
        <w:rPr>
          <w:lang w:val="nl-NL"/>
        </w:rPr>
        <w:t xml:space="preserve">Những cây bài tỉa là những cây có chất lượng kém trong lâm phần, bị sâu bệnh hại, bị chèn ép, cụt ngọn, không có triển vọng cung cấp gỗ lớn.  </w:t>
      </w:r>
    </w:p>
    <w:p w:rsidR="00712FEF" w:rsidRPr="00CF0111" w:rsidRDefault="00712FEF" w:rsidP="00712FEF">
      <w:pPr>
        <w:widowControl w:val="0"/>
        <w:spacing w:before="40" w:after="40"/>
        <w:jc w:val="both"/>
        <w:rPr>
          <w:lang w:val="nl-NL"/>
        </w:rPr>
      </w:pPr>
      <w:r w:rsidRPr="00CF0111">
        <w:rPr>
          <w:lang w:val="nl-NL"/>
        </w:rPr>
        <w:t xml:space="preserve">  </w:t>
      </w:r>
      <w:r w:rsidRPr="00CF0111">
        <w:rPr>
          <w:lang w:val="nl-NL"/>
        </w:rPr>
        <w:tab/>
      </w:r>
      <w:r w:rsidR="00547265" w:rsidRPr="00CF0111">
        <w:rPr>
          <w:b/>
          <w:iCs/>
          <w:lang w:val="nl-NL"/>
        </w:rPr>
        <w:t>1.2</w:t>
      </w:r>
      <w:r w:rsidRPr="00CF0111">
        <w:rPr>
          <w:b/>
          <w:iCs/>
          <w:lang w:val="nl-NL"/>
        </w:rPr>
        <w:t>.2.</w:t>
      </w:r>
      <w:r w:rsidRPr="00CF0111">
        <w:rPr>
          <w:iCs/>
          <w:lang w:val="nl-NL"/>
        </w:rPr>
        <w:t xml:space="preserve"> Phương pháp tỉa </w:t>
      </w:r>
    </w:p>
    <w:p w:rsidR="00712FEF" w:rsidRPr="00CF0111" w:rsidRDefault="00712FEF" w:rsidP="00712FEF">
      <w:pPr>
        <w:widowControl w:val="0"/>
        <w:spacing w:before="40" w:after="40"/>
        <w:ind w:firstLine="720"/>
        <w:jc w:val="both"/>
        <w:rPr>
          <w:lang w:val="nl-NL"/>
        </w:rPr>
      </w:pPr>
      <w:r w:rsidRPr="00CF0111">
        <w:rPr>
          <w:lang w:val="nl-NL"/>
        </w:rPr>
        <w:t xml:space="preserve">Phải bài cây trước khi chặt, phải chặt cây sát gốc, hướng cây đổ không ảnh hưởng tới cây giữ lại. Không chặt 3 cây liền nhau và đảm bảo cây giữ lại phân bố đều trong rừng. </w:t>
      </w:r>
    </w:p>
    <w:p w:rsidR="00712FEF" w:rsidRPr="00CF0111" w:rsidRDefault="00547265" w:rsidP="00712FEF">
      <w:pPr>
        <w:widowControl w:val="0"/>
        <w:spacing w:before="40" w:after="40"/>
        <w:ind w:firstLine="720"/>
        <w:jc w:val="both"/>
        <w:rPr>
          <w:lang w:val="nl-NL"/>
        </w:rPr>
      </w:pPr>
      <w:r w:rsidRPr="00CF0111">
        <w:rPr>
          <w:b/>
          <w:iCs/>
          <w:lang w:val="nl-NL"/>
        </w:rPr>
        <w:t>1.2</w:t>
      </w:r>
      <w:r w:rsidR="00712FEF" w:rsidRPr="00CF0111">
        <w:rPr>
          <w:b/>
          <w:iCs/>
          <w:lang w:val="nl-NL"/>
        </w:rPr>
        <w:t>.3. Chăm sóc rừng sau tỉa thưa</w:t>
      </w:r>
    </w:p>
    <w:p w:rsidR="00712FEF" w:rsidRPr="00CF0111" w:rsidRDefault="00712FEF" w:rsidP="00712FEF">
      <w:pPr>
        <w:ind w:firstLine="567"/>
        <w:jc w:val="both"/>
        <w:rPr>
          <w:b/>
          <w:lang w:val="nl-NL"/>
        </w:rPr>
      </w:pPr>
      <w:r w:rsidRPr="00CF0111">
        <w:rPr>
          <w:lang w:val="nl-NL"/>
        </w:rPr>
        <w:t xml:space="preserve">Chăm sóc rừng 2-3 năm sau tỉa thưa, mỗi năm 2 lần, nội dung chăm sóc gồm phát dây leo, cây bụi trên toàn bộ diện tích; xới đất quanh gốc trong khoảng cách gốc cây 1m ra đến 1,5m và vun gốc cho cây; bón cho mỗi gốc cây 0,2 kg phân NPK + 0,2 kg phân hữu cơ vi sinh / cây hoặc  0,3 kg phân NPK / cây. </w:t>
      </w:r>
    </w:p>
    <w:p w:rsidR="00712FEF" w:rsidRPr="00CF0111" w:rsidRDefault="00547265" w:rsidP="00712FEF">
      <w:pPr>
        <w:widowControl w:val="0"/>
        <w:ind w:firstLine="720"/>
        <w:jc w:val="both"/>
        <w:rPr>
          <w:b/>
          <w:iCs/>
          <w:lang w:val="nl-NL"/>
        </w:rPr>
      </w:pPr>
      <w:r w:rsidRPr="00CF0111">
        <w:rPr>
          <w:b/>
          <w:iCs/>
          <w:lang w:val="nl-NL"/>
        </w:rPr>
        <w:t>1.2</w:t>
      </w:r>
      <w:r w:rsidR="00712FEF" w:rsidRPr="00CF0111">
        <w:rPr>
          <w:b/>
          <w:iCs/>
          <w:lang w:val="nl-NL"/>
        </w:rPr>
        <w:t>.4. Bảo vệ rừng chuyển hóa</w:t>
      </w:r>
    </w:p>
    <w:p w:rsidR="00712FEF" w:rsidRPr="00CF0111" w:rsidRDefault="00712FEF" w:rsidP="00712FEF">
      <w:pPr>
        <w:widowControl w:val="0"/>
        <w:tabs>
          <w:tab w:val="num" w:pos="720"/>
        </w:tabs>
        <w:spacing w:before="40" w:after="40"/>
        <w:jc w:val="both"/>
        <w:rPr>
          <w:lang w:val="nl-NL"/>
        </w:rPr>
      </w:pPr>
      <w:r w:rsidRPr="00CF0111">
        <w:rPr>
          <w:i/>
          <w:lang w:val="nl-NL"/>
        </w:rPr>
        <w:tab/>
        <w:t xml:space="preserve">- Phòng cháy và chữa cháy rừng: </w:t>
      </w:r>
      <w:r w:rsidRPr="00CF0111">
        <w:rPr>
          <w:lang w:val="nl-NL"/>
        </w:rPr>
        <w:t>Áp dụng Tiêu chuẩn ngành 04TCN89-2006 - Quy phạm phòng cháy, chữa cháy rừng thông của Bộ Nông nghiệp &amp; Phát triển Nông thôn.</w:t>
      </w:r>
    </w:p>
    <w:p w:rsidR="00712FEF" w:rsidRPr="00CF0111" w:rsidRDefault="00712FEF" w:rsidP="00712FEF">
      <w:pPr>
        <w:widowControl w:val="0"/>
        <w:tabs>
          <w:tab w:val="num" w:pos="720"/>
        </w:tabs>
        <w:spacing w:before="40" w:after="40"/>
        <w:jc w:val="both"/>
        <w:rPr>
          <w:lang w:val="nl-NL"/>
        </w:rPr>
      </w:pPr>
      <w:r w:rsidRPr="00CF0111">
        <w:rPr>
          <w:i/>
          <w:lang w:val="nl-NL"/>
        </w:rPr>
        <w:tab/>
        <w:t>- Phòng chống sâu bệnh hại:</w:t>
      </w:r>
      <w:r w:rsidRPr="00CF0111">
        <w:rPr>
          <w:lang w:val="nl-NL"/>
        </w:rPr>
        <w:t xml:space="preserve">Áp dụng Quy phạm kỹ thuật phòng trừ sâu bệnh hại cây rừng (04-TCN-27-2001), được ban hành theo Quyết định số 2181/QĐ-BNN-KHCN ngày 23/5/2001 của Bộ trưởng Bộ Nông nghiệp và Phát </w:t>
      </w:r>
      <w:r w:rsidRPr="00CF0111">
        <w:rPr>
          <w:lang w:val="nl-NL"/>
        </w:rPr>
        <w:lastRenderedPageBreak/>
        <w:t xml:space="preserve">triển Nông thôn. </w:t>
      </w:r>
    </w:p>
    <w:p w:rsidR="00712FEF" w:rsidRPr="00CF0111" w:rsidRDefault="00547265" w:rsidP="00712FEF">
      <w:pPr>
        <w:widowControl w:val="0"/>
        <w:tabs>
          <w:tab w:val="num" w:pos="720"/>
        </w:tabs>
        <w:spacing w:before="40" w:after="40"/>
        <w:jc w:val="both"/>
        <w:rPr>
          <w:lang w:val="nl-NL"/>
        </w:rPr>
      </w:pPr>
      <w:r w:rsidRPr="00CF0111">
        <w:rPr>
          <w:b/>
          <w:lang w:val="nl-NL"/>
        </w:rPr>
        <w:t>2. KỸ THUẬT CHUYỂN HÓA KEO TAI TƯỢNG</w:t>
      </w:r>
    </w:p>
    <w:p w:rsidR="00712FEF" w:rsidRPr="00CF0111" w:rsidRDefault="00712FEF" w:rsidP="00712FEF">
      <w:pPr>
        <w:widowControl w:val="0"/>
        <w:tabs>
          <w:tab w:val="num" w:pos="360"/>
        </w:tabs>
        <w:spacing w:before="40" w:after="40"/>
        <w:ind w:left="360" w:hanging="360"/>
        <w:jc w:val="both"/>
        <w:rPr>
          <w:b/>
          <w:iCs/>
          <w:lang w:val="nl-NL"/>
        </w:rPr>
      </w:pPr>
      <w:r w:rsidRPr="00CF0111">
        <w:rPr>
          <w:b/>
          <w:iCs/>
          <w:lang w:val="nl-NL"/>
        </w:rPr>
        <w:t>2.</w:t>
      </w:r>
      <w:r w:rsidR="00547265" w:rsidRPr="00CF0111">
        <w:rPr>
          <w:b/>
          <w:iCs/>
          <w:lang w:val="nl-NL"/>
        </w:rPr>
        <w:t>1.</w:t>
      </w:r>
      <w:r w:rsidRPr="00CF0111">
        <w:rPr>
          <w:b/>
          <w:iCs/>
          <w:lang w:val="nl-NL"/>
        </w:rPr>
        <w:t>Đ</w:t>
      </w:r>
      <w:r w:rsidR="00547265" w:rsidRPr="00CF0111">
        <w:rPr>
          <w:b/>
          <w:iCs/>
          <w:lang w:val="nl-NL"/>
        </w:rPr>
        <w:t>iều kiện rừng chuyển hóa.</w:t>
      </w:r>
    </w:p>
    <w:p w:rsidR="00712FEF" w:rsidRPr="00CF0111" w:rsidRDefault="00712FEF" w:rsidP="00712FEF">
      <w:pPr>
        <w:widowControl w:val="0"/>
        <w:tabs>
          <w:tab w:val="num" w:pos="360"/>
        </w:tabs>
        <w:spacing w:before="40" w:after="40"/>
        <w:ind w:left="360" w:hanging="360"/>
        <w:jc w:val="both"/>
        <w:rPr>
          <w:b/>
          <w:iCs/>
          <w:lang w:val="nl-NL"/>
        </w:rPr>
      </w:pPr>
      <w:r w:rsidRPr="00CF0111">
        <w:rPr>
          <w:b/>
          <w:iCs/>
          <w:lang w:val="nl-NL"/>
        </w:rPr>
        <w:t>2.1.</w:t>
      </w:r>
      <w:r w:rsidR="00547265" w:rsidRPr="00CF0111">
        <w:rPr>
          <w:b/>
          <w:iCs/>
          <w:lang w:val="nl-NL"/>
        </w:rPr>
        <w:t>1</w:t>
      </w:r>
      <w:r w:rsidRPr="00CF0111">
        <w:rPr>
          <w:b/>
          <w:iCs/>
          <w:lang w:val="nl-NL"/>
        </w:rPr>
        <w:t xml:space="preserve"> Điều kiện lập địa   </w:t>
      </w:r>
    </w:p>
    <w:p w:rsidR="00712FEF" w:rsidRPr="00CF0111" w:rsidRDefault="00712FEF" w:rsidP="00712FEF">
      <w:pPr>
        <w:widowControl w:val="0"/>
        <w:spacing w:before="40" w:after="40"/>
        <w:ind w:firstLine="720"/>
        <w:jc w:val="both"/>
        <w:rPr>
          <w:lang w:val="nl-NL"/>
        </w:rPr>
      </w:pPr>
      <w:r w:rsidRPr="00CF0111">
        <w:rPr>
          <w:lang w:val="nl-NL"/>
        </w:rPr>
        <w:t>Rừng Keo tai tượng đảm bảo về lập địa để chuyển hóa là rừng trồng ở nơi có điều kiện khí hậu, địa hình, đất đai ở mức thích hợp và mở rộng như sau:</w:t>
      </w:r>
    </w:p>
    <w:p w:rsidR="00712FEF" w:rsidRPr="00CF0111" w:rsidRDefault="00547265" w:rsidP="00712FEF">
      <w:pPr>
        <w:widowControl w:val="0"/>
        <w:spacing w:before="40" w:after="40"/>
        <w:ind w:firstLine="720"/>
        <w:jc w:val="both"/>
        <w:rPr>
          <w:bCs/>
          <w:i/>
        </w:rPr>
      </w:pPr>
      <w:r w:rsidRPr="00CF0111">
        <w:rPr>
          <w:bCs/>
          <w:i/>
        </w:rPr>
        <w:t>-</w:t>
      </w:r>
      <w:r w:rsidR="00712FEF" w:rsidRPr="00CF0111">
        <w:rPr>
          <w:bCs/>
          <w:i/>
        </w:rPr>
        <w:t xml:space="preserve"> Khí hậu</w:t>
      </w:r>
    </w:p>
    <w:tbl>
      <w:tblPr>
        <w:tblW w:w="9093" w:type="dxa"/>
        <w:jc w:val="center"/>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57" w:type="dxa"/>
        </w:tblCellMar>
        <w:tblLook w:val="0000" w:firstRow="0" w:lastRow="0" w:firstColumn="0" w:lastColumn="0" w:noHBand="0" w:noVBand="0"/>
      </w:tblPr>
      <w:tblGrid>
        <w:gridCol w:w="5023"/>
        <w:gridCol w:w="1748"/>
        <w:gridCol w:w="2322"/>
      </w:tblGrid>
      <w:tr w:rsidR="00712FEF" w:rsidRPr="00CF0111" w:rsidTr="00D82B19">
        <w:trPr>
          <w:trHeight w:val="911"/>
          <w:jc w:val="center"/>
        </w:trPr>
        <w:tc>
          <w:tcPr>
            <w:tcW w:w="5023" w:type="dxa"/>
            <w:tcBorders>
              <w:top w:val="single" w:sz="4" w:space="0" w:color="auto"/>
              <w:left w:val="single" w:sz="4" w:space="0" w:color="auto"/>
              <w:bottom w:val="single" w:sz="4" w:space="0" w:color="auto"/>
              <w:right w:val="single" w:sz="4" w:space="0" w:color="auto"/>
              <w:tl2br w:val="single" w:sz="4" w:space="0" w:color="auto"/>
            </w:tcBorders>
            <w:vAlign w:val="center"/>
          </w:tcPr>
          <w:p w:rsidR="00712FEF" w:rsidRPr="00CF0111" w:rsidRDefault="00712FEF" w:rsidP="00D82B19">
            <w:pPr>
              <w:widowControl w:val="0"/>
              <w:spacing w:before="40" w:after="40"/>
              <w:jc w:val="right"/>
              <w:rPr>
                <w:lang w:val="pt-BR"/>
              </w:rPr>
            </w:pPr>
            <w:r w:rsidRPr="00CF0111">
              <w:t xml:space="preserve">                   </w:t>
            </w:r>
            <w:r w:rsidRPr="00CF0111">
              <w:rPr>
                <w:lang w:val="pt-BR"/>
              </w:rPr>
              <w:t>Phân chia</w:t>
            </w:r>
          </w:p>
          <w:p w:rsidR="00712FEF" w:rsidRPr="00CF0111" w:rsidRDefault="00712FEF" w:rsidP="00D82B19">
            <w:pPr>
              <w:widowControl w:val="0"/>
              <w:spacing w:before="40" w:after="40"/>
              <w:rPr>
                <w:lang w:val="pt-BR"/>
              </w:rPr>
            </w:pPr>
            <w:r w:rsidRPr="00CF0111">
              <w:rPr>
                <w:lang w:val="pt-BR"/>
              </w:rPr>
              <w:t>Nhân tố</w:t>
            </w:r>
          </w:p>
        </w:tc>
        <w:tc>
          <w:tcPr>
            <w:tcW w:w="1748" w:type="dxa"/>
            <w:tcBorders>
              <w:top w:val="single" w:sz="4" w:space="0" w:color="auto"/>
              <w:left w:val="single" w:sz="4" w:space="0" w:color="auto"/>
              <w:right w:val="single" w:sz="4" w:space="0" w:color="auto"/>
            </w:tcBorders>
            <w:vAlign w:val="center"/>
          </w:tcPr>
          <w:p w:rsidR="00712FEF" w:rsidRPr="00CF0111" w:rsidRDefault="00712FEF" w:rsidP="00D82B19">
            <w:pPr>
              <w:widowControl w:val="0"/>
              <w:spacing w:before="40" w:after="40"/>
              <w:jc w:val="center"/>
              <w:rPr>
                <w:lang w:val="pt-BR"/>
              </w:rPr>
            </w:pPr>
            <w:r w:rsidRPr="00CF0111">
              <w:rPr>
                <w:lang w:val="pt-BR"/>
              </w:rPr>
              <w:t>Thích hợp</w:t>
            </w:r>
          </w:p>
        </w:tc>
        <w:tc>
          <w:tcPr>
            <w:tcW w:w="2322" w:type="dxa"/>
            <w:tcBorders>
              <w:top w:val="single" w:sz="4" w:space="0" w:color="auto"/>
              <w:left w:val="single" w:sz="4" w:space="0" w:color="auto"/>
              <w:right w:val="single" w:sz="4" w:space="0" w:color="auto"/>
            </w:tcBorders>
            <w:vAlign w:val="center"/>
          </w:tcPr>
          <w:p w:rsidR="00712FEF" w:rsidRPr="00CF0111" w:rsidRDefault="00712FEF" w:rsidP="00D82B19">
            <w:pPr>
              <w:widowControl w:val="0"/>
              <w:spacing w:before="40" w:after="40"/>
              <w:jc w:val="center"/>
              <w:rPr>
                <w:lang w:val="pt-BR"/>
              </w:rPr>
            </w:pPr>
            <w:r w:rsidRPr="00CF0111">
              <w:rPr>
                <w:lang w:val="pt-BR"/>
              </w:rPr>
              <w:t>Mở rộng</w:t>
            </w:r>
          </w:p>
        </w:tc>
      </w:tr>
      <w:tr w:rsidR="00712FEF" w:rsidRPr="00CF0111" w:rsidTr="00D82B19">
        <w:trPr>
          <w:trHeight w:val="584"/>
          <w:jc w:val="center"/>
        </w:trPr>
        <w:tc>
          <w:tcPr>
            <w:tcW w:w="5023" w:type="dxa"/>
            <w:tcBorders>
              <w:top w:val="single" w:sz="4" w:space="0" w:color="auto"/>
              <w:left w:val="single" w:sz="4" w:space="0" w:color="auto"/>
              <w:bottom w:val="dotted" w:sz="4" w:space="0" w:color="auto"/>
              <w:right w:val="single" w:sz="4" w:space="0" w:color="auto"/>
            </w:tcBorders>
            <w:vAlign w:val="center"/>
          </w:tcPr>
          <w:p w:rsidR="00712FEF" w:rsidRPr="00CF0111" w:rsidRDefault="00712FEF" w:rsidP="00D82B19">
            <w:pPr>
              <w:widowControl w:val="0"/>
              <w:spacing w:before="40" w:after="40"/>
            </w:pPr>
            <w:r w:rsidRPr="00CF0111">
              <w:rPr>
                <w:bCs/>
              </w:rPr>
              <w:t>1. L</w:t>
            </w:r>
            <w:r w:rsidRPr="00CF0111">
              <w:rPr>
                <w:bCs/>
              </w:rPr>
              <w:softHyphen/>
              <w:t>ượng mưa bình quân năm (mm)</w:t>
            </w:r>
          </w:p>
        </w:tc>
        <w:tc>
          <w:tcPr>
            <w:tcW w:w="1748" w:type="dxa"/>
            <w:tcBorders>
              <w:top w:val="single" w:sz="4" w:space="0" w:color="auto"/>
              <w:left w:val="single" w:sz="4" w:space="0" w:color="auto"/>
              <w:bottom w:val="dotted" w:sz="4" w:space="0" w:color="auto"/>
              <w:right w:val="single" w:sz="4" w:space="0" w:color="auto"/>
            </w:tcBorders>
            <w:vAlign w:val="center"/>
          </w:tcPr>
          <w:p w:rsidR="00712FEF" w:rsidRPr="00CF0111" w:rsidRDefault="00712FEF" w:rsidP="00D82B19">
            <w:pPr>
              <w:widowControl w:val="0"/>
              <w:spacing w:before="40" w:after="40"/>
              <w:jc w:val="center"/>
              <w:rPr>
                <w:lang w:val="pt-BR"/>
              </w:rPr>
            </w:pPr>
            <w:r w:rsidRPr="00CF0111">
              <w:rPr>
                <w:lang w:val="pt-BR"/>
              </w:rPr>
              <w:t>1500-2200</w:t>
            </w:r>
          </w:p>
        </w:tc>
        <w:tc>
          <w:tcPr>
            <w:tcW w:w="2322" w:type="dxa"/>
            <w:tcBorders>
              <w:top w:val="single" w:sz="4" w:space="0" w:color="auto"/>
              <w:left w:val="single" w:sz="4" w:space="0" w:color="auto"/>
              <w:bottom w:val="dotted" w:sz="4" w:space="0" w:color="auto"/>
              <w:right w:val="single" w:sz="4" w:space="0" w:color="auto"/>
            </w:tcBorders>
            <w:vAlign w:val="center"/>
          </w:tcPr>
          <w:p w:rsidR="00196266" w:rsidRPr="00CF0111" w:rsidRDefault="00712FEF" w:rsidP="00D82B19">
            <w:pPr>
              <w:widowControl w:val="0"/>
              <w:spacing w:before="40" w:after="40"/>
              <w:jc w:val="center"/>
              <w:rPr>
                <w:lang w:val="pt-BR"/>
              </w:rPr>
            </w:pPr>
            <w:r w:rsidRPr="00CF0111">
              <w:rPr>
                <w:lang w:val="pt-BR"/>
              </w:rPr>
              <w:t xml:space="preserve">1300-1500; </w:t>
            </w:r>
          </w:p>
          <w:p w:rsidR="00712FEF" w:rsidRPr="00CF0111" w:rsidRDefault="00712FEF" w:rsidP="00D82B19">
            <w:pPr>
              <w:widowControl w:val="0"/>
              <w:spacing w:before="40" w:after="40"/>
              <w:jc w:val="center"/>
              <w:rPr>
                <w:lang w:val="pt-BR"/>
              </w:rPr>
            </w:pPr>
            <w:r w:rsidRPr="00CF0111">
              <w:rPr>
                <w:lang w:val="pt-BR"/>
              </w:rPr>
              <w:t>2200-2400</w:t>
            </w:r>
          </w:p>
        </w:tc>
      </w:tr>
      <w:tr w:rsidR="00712FEF" w:rsidRPr="00CF0111" w:rsidTr="00D82B19">
        <w:trPr>
          <w:trHeight w:val="309"/>
          <w:jc w:val="center"/>
        </w:trPr>
        <w:tc>
          <w:tcPr>
            <w:tcW w:w="5023" w:type="dxa"/>
            <w:tcBorders>
              <w:top w:val="dotted" w:sz="4" w:space="0" w:color="auto"/>
              <w:left w:val="single" w:sz="4" w:space="0" w:color="auto"/>
              <w:bottom w:val="dotted" w:sz="4" w:space="0" w:color="auto"/>
              <w:right w:val="single" w:sz="4" w:space="0" w:color="auto"/>
            </w:tcBorders>
            <w:vAlign w:val="center"/>
          </w:tcPr>
          <w:p w:rsidR="00712FEF" w:rsidRPr="00CF0111" w:rsidRDefault="00712FEF" w:rsidP="00D82B19">
            <w:pPr>
              <w:widowControl w:val="0"/>
              <w:spacing w:before="40" w:after="40"/>
            </w:pPr>
            <w:r w:rsidRPr="00CF0111">
              <w:rPr>
                <w:bCs/>
              </w:rPr>
              <w:t>2. Nhiệt độ bình quân năm (</w:t>
            </w:r>
            <w:r w:rsidRPr="00CF0111">
              <w:rPr>
                <w:bCs/>
                <w:vertAlign w:val="superscript"/>
              </w:rPr>
              <w:t>o</w:t>
            </w:r>
            <w:r w:rsidRPr="00CF0111">
              <w:rPr>
                <w:bCs/>
              </w:rPr>
              <w:t>C)</w:t>
            </w:r>
          </w:p>
        </w:tc>
        <w:tc>
          <w:tcPr>
            <w:tcW w:w="1748" w:type="dxa"/>
            <w:tcBorders>
              <w:top w:val="dotted" w:sz="4" w:space="0" w:color="auto"/>
              <w:left w:val="single" w:sz="4" w:space="0" w:color="auto"/>
              <w:bottom w:val="dotted" w:sz="4" w:space="0" w:color="auto"/>
              <w:right w:val="single" w:sz="4" w:space="0" w:color="auto"/>
            </w:tcBorders>
            <w:vAlign w:val="center"/>
          </w:tcPr>
          <w:p w:rsidR="00712FEF" w:rsidRPr="00CF0111" w:rsidRDefault="00712FEF" w:rsidP="00D82B19">
            <w:pPr>
              <w:widowControl w:val="0"/>
              <w:spacing w:before="40" w:after="40"/>
              <w:jc w:val="center"/>
              <w:rPr>
                <w:lang w:val="pt-BR"/>
              </w:rPr>
            </w:pPr>
            <w:r w:rsidRPr="00CF0111">
              <w:t>22-27</w:t>
            </w:r>
          </w:p>
        </w:tc>
        <w:tc>
          <w:tcPr>
            <w:tcW w:w="2322" w:type="dxa"/>
            <w:tcBorders>
              <w:top w:val="dotted" w:sz="4" w:space="0" w:color="auto"/>
              <w:left w:val="single" w:sz="4" w:space="0" w:color="auto"/>
              <w:bottom w:val="dotted" w:sz="4" w:space="0" w:color="auto"/>
              <w:right w:val="single" w:sz="4" w:space="0" w:color="auto"/>
            </w:tcBorders>
            <w:vAlign w:val="center"/>
          </w:tcPr>
          <w:p w:rsidR="00712FEF" w:rsidRPr="00CF0111" w:rsidRDefault="00712FEF" w:rsidP="00D82B19">
            <w:pPr>
              <w:widowControl w:val="0"/>
              <w:spacing w:before="40" w:after="40"/>
              <w:jc w:val="center"/>
              <w:rPr>
                <w:lang w:val="pt-BR"/>
              </w:rPr>
            </w:pPr>
            <w:r w:rsidRPr="00CF0111">
              <w:rPr>
                <w:lang w:val="pt-BR"/>
              </w:rPr>
              <w:t>19-22; 27-30</w:t>
            </w:r>
          </w:p>
        </w:tc>
      </w:tr>
      <w:tr w:rsidR="00712FEF" w:rsidRPr="00CF0111" w:rsidTr="00D82B19">
        <w:trPr>
          <w:trHeight w:val="401"/>
          <w:jc w:val="center"/>
        </w:trPr>
        <w:tc>
          <w:tcPr>
            <w:tcW w:w="5023" w:type="dxa"/>
            <w:tcBorders>
              <w:top w:val="dotted" w:sz="4" w:space="0" w:color="auto"/>
              <w:left w:val="single" w:sz="4" w:space="0" w:color="auto"/>
              <w:bottom w:val="dotted" w:sz="4" w:space="0" w:color="auto"/>
              <w:right w:val="single" w:sz="4" w:space="0" w:color="auto"/>
            </w:tcBorders>
            <w:vAlign w:val="center"/>
          </w:tcPr>
          <w:p w:rsidR="00712FEF" w:rsidRPr="00CF0111" w:rsidRDefault="00712FEF" w:rsidP="00D82B19">
            <w:pPr>
              <w:widowControl w:val="0"/>
              <w:spacing w:before="40" w:after="40"/>
            </w:pPr>
            <w:r w:rsidRPr="00CF0111">
              <w:t xml:space="preserve">3. </w:t>
            </w:r>
            <w:r w:rsidRPr="00CF0111">
              <w:rPr>
                <w:bCs/>
              </w:rPr>
              <w:t>Nhiệt độ bình quân tháng nóng nhất (</w:t>
            </w:r>
            <w:r w:rsidRPr="00CF0111">
              <w:rPr>
                <w:bCs/>
                <w:vertAlign w:val="superscript"/>
              </w:rPr>
              <w:t>o</w:t>
            </w:r>
            <w:r w:rsidRPr="00CF0111">
              <w:rPr>
                <w:bCs/>
              </w:rPr>
              <w:t>C)</w:t>
            </w:r>
          </w:p>
        </w:tc>
        <w:tc>
          <w:tcPr>
            <w:tcW w:w="1748" w:type="dxa"/>
            <w:tcBorders>
              <w:top w:val="dotted" w:sz="4" w:space="0" w:color="auto"/>
              <w:left w:val="single" w:sz="4" w:space="0" w:color="auto"/>
              <w:bottom w:val="dotted" w:sz="4" w:space="0" w:color="auto"/>
              <w:right w:val="single" w:sz="4" w:space="0" w:color="auto"/>
            </w:tcBorders>
            <w:vAlign w:val="center"/>
          </w:tcPr>
          <w:p w:rsidR="00712FEF" w:rsidRPr="00CF0111" w:rsidRDefault="00712FEF" w:rsidP="00D82B19">
            <w:pPr>
              <w:widowControl w:val="0"/>
              <w:spacing w:before="40" w:after="40"/>
              <w:jc w:val="center"/>
              <w:rPr>
                <w:lang w:val="pt-BR"/>
              </w:rPr>
            </w:pPr>
            <w:r w:rsidRPr="00CF0111">
              <w:t xml:space="preserve">&lt;30 </w:t>
            </w:r>
          </w:p>
        </w:tc>
        <w:tc>
          <w:tcPr>
            <w:tcW w:w="2322" w:type="dxa"/>
            <w:tcBorders>
              <w:top w:val="dotted" w:sz="4" w:space="0" w:color="auto"/>
              <w:left w:val="single" w:sz="4" w:space="0" w:color="auto"/>
              <w:bottom w:val="dotted" w:sz="4" w:space="0" w:color="auto"/>
              <w:right w:val="single" w:sz="4" w:space="0" w:color="auto"/>
            </w:tcBorders>
            <w:vAlign w:val="center"/>
          </w:tcPr>
          <w:p w:rsidR="00712FEF" w:rsidRPr="00CF0111" w:rsidRDefault="00712FEF" w:rsidP="00D82B19">
            <w:pPr>
              <w:widowControl w:val="0"/>
              <w:spacing w:before="40" w:after="40"/>
              <w:jc w:val="center"/>
              <w:rPr>
                <w:lang w:val="pt-BR"/>
              </w:rPr>
            </w:pPr>
            <w:r w:rsidRPr="00CF0111">
              <w:rPr>
                <w:lang w:val="pt-BR"/>
              </w:rPr>
              <w:t>30-32</w:t>
            </w:r>
          </w:p>
        </w:tc>
      </w:tr>
      <w:tr w:rsidR="00712FEF" w:rsidRPr="00CF0111" w:rsidTr="00D82B19">
        <w:trPr>
          <w:trHeight w:val="469"/>
          <w:jc w:val="center"/>
        </w:trPr>
        <w:tc>
          <w:tcPr>
            <w:tcW w:w="5023" w:type="dxa"/>
            <w:tcBorders>
              <w:top w:val="dotted" w:sz="4" w:space="0" w:color="auto"/>
              <w:left w:val="single" w:sz="4" w:space="0" w:color="auto"/>
              <w:bottom w:val="dotted" w:sz="4" w:space="0" w:color="auto"/>
              <w:right w:val="single" w:sz="4" w:space="0" w:color="auto"/>
            </w:tcBorders>
            <w:vAlign w:val="center"/>
          </w:tcPr>
          <w:p w:rsidR="00712FEF" w:rsidRPr="00CF0111" w:rsidRDefault="00712FEF" w:rsidP="00D82B19">
            <w:pPr>
              <w:widowControl w:val="0"/>
              <w:spacing w:before="40" w:after="40"/>
            </w:pPr>
            <w:r w:rsidRPr="00CF0111">
              <w:rPr>
                <w:bCs/>
              </w:rPr>
              <w:t>4. Nhiệt độ bình quân tháng lạnh nhất (</w:t>
            </w:r>
            <w:r w:rsidRPr="00CF0111">
              <w:rPr>
                <w:bCs/>
                <w:vertAlign w:val="superscript"/>
              </w:rPr>
              <w:t>o</w:t>
            </w:r>
            <w:r w:rsidRPr="00CF0111">
              <w:rPr>
                <w:bCs/>
              </w:rPr>
              <w:t>C)</w:t>
            </w:r>
          </w:p>
        </w:tc>
        <w:tc>
          <w:tcPr>
            <w:tcW w:w="1748" w:type="dxa"/>
            <w:tcBorders>
              <w:top w:val="dotted" w:sz="4" w:space="0" w:color="auto"/>
              <w:left w:val="single" w:sz="4" w:space="0" w:color="auto"/>
              <w:bottom w:val="dotted" w:sz="4" w:space="0" w:color="auto"/>
              <w:right w:val="single" w:sz="4" w:space="0" w:color="auto"/>
            </w:tcBorders>
            <w:vAlign w:val="center"/>
          </w:tcPr>
          <w:p w:rsidR="00712FEF" w:rsidRPr="00CF0111" w:rsidRDefault="00712FEF" w:rsidP="00D82B19">
            <w:pPr>
              <w:widowControl w:val="0"/>
              <w:spacing w:before="40" w:after="40"/>
              <w:jc w:val="center"/>
              <w:rPr>
                <w:lang w:val="pt-BR"/>
              </w:rPr>
            </w:pPr>
            <w:r w:rsidRPr="00CF0111">
              <w:t>&gt;22</w:t>
            </w:r>
          </w:p>
        </w:tc>
        <w:tc>
          <w:tcPr>
            <w:tcW w:w="2322" w:type="dxa"/>
            <w:tcBorders>
              <w:top w:val="dotted" w:sz="4" w:space="0" w:color="auto"/>
              <w:left w:val="single" w:sz="4" w:space="0" w:color="auto"/>
              <w:bottom w:val="dotted" w:sz="4" w:space="0" w:color="auto"/>
              <w:right w:val="single" w:sz="4" w:space="0" w:color="auto"/>
            </w:tcBorders>
            <w:vAlign w:val="center"/>
          </w:tcPr>
          <w:p w:rsidR="00712FEF" w:rsidRPr="00CF0111" w:rsidRDefault="00712FEF" w:rsidP="00D82B19">
            <w:pPr>
              <w:widowControl w:val="0"/>
              <w:spacing w:before="40" w:after="40"/>
              <w:jc w:val="center"/>
              <w:rPr>
                <w:lang w:val="pt-BR"/>
              </w:rPr>
            </w:pPr>
            <w:r w:rsidRPr="00CF0111">
              <w:t>15-22</w:t>
            </w:r>
          </w:p>
        </w:tc>
      </w:tr>
      <w:tr w:rsidR="00712FEF" w:rsidRPr="00CF0111" w:rsidTr="00D82B19">
        <w:trPr>
          <w:trHeight w:val="328"/>
          <w:jc w:val="center"/>
        </w:trPr>
        <w:tc>
          <w:tcPr>
            <w:tcW w:w="5023" w:type="dxa"/>
            <w:tcBorders>
              <w:top w:val="dotted" w:sz="4" w:space="0" w:color="auto"/>
              <w:left w:val="single" w:sz="4" w:space="0" w:color="auto"/>
              <w:bottom w:val="dotted" w:sz="4" w:space="0" w:color="auto"/>
              <w:right w:val="single" w:sz="4" w:space="0" w:color="auto"/>
            </w:tcBorders>
            <w:vAlign w:val="center"/>
          </w:tcPr>
          <w:p w:rsidR="00712FEF" w:rsidRPr="00CF0111" w:rsidRDefault="00712FEF" w:rsidP="00D82B19">
            <w:pPr>
              <w:widowControl w:val="0"/>
              <w:spacing w:before="40" w:after="40"/>
            </w:pPr>
            <w:r w:rsidRPr="00CF0111">
              <w:rPr>
                <w:bCs/>
              </w:rPr>
              <w:t>5.Nhiệt độ cao nhất tuyệt đối (</w:t>
            </w:r>
            <w:r w:rsidRPr="00CF0111">
              <w:rPr>
                <w:bCs/>
                <w:vertAlign w:val="superscript"/>
              </w:rPr>
              <w:t>o</w:t>
            </w:r>
            <w:r w:rsidRPr="00CF0111">
              <w:rPr>
                <w:bCs/>
              </w:rPr>
              <w:t>C)</w:t>
            </w:r>
          </w:p>
        </w:tc>
        <w:tc>
          <w:tcPr>
            <w:tcW w:w="1748" w:type="dxa"/>
            <w:tcBorders>
              <w:top w:val="dotted" w:sz="4" w:space="0" w:color="auto"/>
              <w:left w:val="single" w:sz="4" w:space="0" w:color="auto"/>
              <w:bottom w:val="dotted" w:sz="4" w:space="0" w:color="auto"/>
              <w:right w:val="single" w:sz="4" w:space="0" w:color="auto"/>
            </w:tcBorders>
            <w:vAlign w:val="center"/>
          </w:tcPr>
          <w:p w:rsidR="00712FEF" w:rsidRPr="00CF0111" w:rsidRDefault="00712FEF" w:rsidP="00D82B19">
            <w:pPr>
              <w:widowControl w:val="0"/>
              <w:spacing w:before="40" w:after="40"/>
              <w:jc w:val="center"/>
              <w:rPr>
                <w:lang w:val="pt-BR"/>
              </w:rPr>
            </w:pPr>
            <w:r w:rsidRPr="00CF0111">
              <w:t>&lt;32</w:t>
            </w:r>
          </w:p>
        </w:tc>
        <w:tc>
          <w:tcPr>
            <w:tcW w:w="2322" w:type="dxa"/>
            <w:tcBorders>
              <w:top w:val="dotted" w:sz="4" w:space="0" w:color="auto"/>
              <w:left w:val="single" w:sz="4" w:space="0" w:color="auto"/>
              <w:bottom w:val="dotted" w:sz="4" w:space="0" w:color="auto"/>
              <w:right w:val="single" w:sz="4" w:space="0" w:color="auto"/>
            </w:tcBorders>
            <w:vAlign w:val="center"/>
          </w:tcPr>
          <w:p w:rsidR="00712FEF" w:rsidRPr="00CF0111" w:rsidRDefault="00712FEF" w:rsidP="00D82B19">
            <w:pPr>
              <w:widowControl w:val="0"/>
              <w:spacing w:before="40" w:after="40"/>
              <w:jc w:val="center"/>
              <w:rPr>
                <w:lang w:val="pt-BR"/>
              </w:rPr>
            </w:pPr>
            <w:r w:rsidRPr="00CF0111">
              <w:rPr>
                <w:lang w:val="pt-BR"/>
              </w:rPr>
              <w:t>32-34</w:t>
            </w:r>
          </w:p>
        </w:tc>
      </w:tr>
      <w:tr w:rsidR="00712FEF" w:rsidRPr="00CF0111" w:rsidTr="00D82B19">
        <w:trPr>
          <w:trHeight w:val="235"/>
          <w:jc w:val="center"/>
        </w:trPr>
        <w:tc>
          <w:tcPr>
            <w:tcW w:w="5023" w:type="dxa"/>
            <w:tcBorders>
              <w:top w:val="dotted" w:sz="4" w:space="0" w:color="auto"/>
              <w:left w:val="single" w:sz="4" w:space="0" w:color="auto"/>
              <w:bottom w:val="dotted" w:sz="4" w:space="0" w:color="auto"/>
              <w:right w:val="single" w:sz="4" w:space="0" w:color="auto"/>
            </w:tcBorders>
            <w:vAlign w:val="center"/>
          </w:tcPr>
          <w:p w:rsidR="00712FEF" w:rsidRPr="00CF0111" w:rsidRDefault="00712FEF" w:rsidP="00D82B19">
            <w:pPr>
              <w:widowControl w:val="0"/>
              <w:spacing w:before="40" w:after="40"/>
              <w:jc w:val="both"/>
              <w:rPr>
                <w:bCs/>
              </w:rPr>
            </w:pPr>
            <w:r w:rsidRPr="00CF0111">
              <w:rPr>
                <w:bCs/>
              </w:rPr>
              <w:t>6. Nhiệt độ thấp nhất tuyệt đối (</w:t>
            </w:r>
            <w:r w:rsidRPr="00CF0111">
              <w:rPr>
                <w:bCs/>
                <w:vertAlign w:val="superscript"/>
              </w:rPr>
              <w:t>o</w:t>
            </w:r>
            <w:r w:rsidRPr="00CF0111">
              <w:rPr>
                <w:bCs/>
              </w:rPr>
              <w:t>C)</w:t>
            </w:r>
          </w:p>
        </w:tc>
        <w:tc>
          <w:tcPr>
            <w:tcW w:w="1748" w:type="dxa"/>
            <w:tcBorders>
              <w:top w:val="dotted" w:sz="4" w:space="0" w:color="auto"/>
              <w:left w:val="single" w:sz="4" w:space="0" w:color="auto"/>
              <w:bottom w:val="dotted" w:sz="4" w:space="0" w:color="auto"/>
              <w:right w:val="single" w:sz="4" w:space="0" w:color="auto"/>
            </w:tcBorders>
            <w:vAlign w:val="center"/>
          </w:tcPr>
          <w:p w:rsidR="00712FEF" w:rsidRPr="00CF0111" w:rsidRDefault="00712FEF" w:rsidP="00D82B19">
            <w:pPr>
              <w:widowControl w:val="0"/>
              <w:spacing w:before="40" w:after="40"/>
              <w:jc w:val="center"/>
              <w:rPr>
                <w:lang w:val="pt-BR"/>
              </w:rPr>
            </w:pPr>
            <w:r w:rsidRPr="00CF0111">
              <w:t>&gt;15</w:t>
            </w:r>
          </w:p>
        </w:tc>
        <w:tc>
          <w:tcPr>
            <w:tcW w:w="2322" w:type="dxa"/>
            <w:tcBorders>
              <w:top w:val="dotted" w:sz="4" w:space="0" w:color="auto"/>
              <w:left w:val="single" w:sz="4" w:space="0" w:color="auto"/>
              <w:bottom w:val="dotted" w:sz="4" w:space="0" w:color="auto"/>
              <w:right w:val="single" w:sz="4" w:space="0" w:color="auto"/>
            </w:tcBorders>
            <w:vAlign w:val="center"/>
          </w:tcPr>
          <w:p w:rsidR="00712FEF" w:rsidRPr="00CF0111" w:rsidRDefault="00712FEF" w:rsidP="00D82B19">
            <w:pPr>
              <w:widowControl w:val="0"/>
              <w:spacing w:before="40" w:after="40"/>
              <w:jc w:val="center"/>
              <w:rPr>
                <w:lang w:val="pt-BR"/>
              </w:rPr>
            </w:pPr>
            <w:r w:rsidRPr="00CF0111">
              <w:t>10-15</w:t>
            </w:r>
          </w:p>
        </w:tc>
      </w:tr>
      <w:tr w:rsidR="00712FEF" w:rsidRPr="00CF0111" w:rsidTr="00D82B19">
        <w:trPr>
          <w:trHeight w:val="304"/>
          <w:jc w:val="center"/>
        </w:trPr>
        <w:tc>
          <w:tcPr>
            <w:tcW w:w="5023" w:type="dxa"/>
            <w:tcBorders>
              <w:top w:val="dotted" w:sz="4" w:space="0" w:color="auto"/>
              <w:left w:val="single" w:sz="4" w:space="0" w:color="auto"/>
              <w:bottom w:val="single" w:sz="4" w:space="0" w:color="auto"/>
              <w:right w:val="single" w:sz="4" w:space="0" w:color="auto"/>
            </w:tcBorders>
            <w:vAlign w:val="center"/>
          </w:tcPr>
          <w:p w:rsidR="00712FEF" w:rsidRPr="00CF0111" w:rsidRDefault="00712FEF" w:rsidP="00D82B19">
            <w:pPr>
              <w:widowControl w:val="0"/>
              <w:spacing w:before="40" w:after="40"/>
              <w:jc w:val="both"/>
              <w:rPr>
                <w:bCs/>
              </w:rPr>
            </w:pPr>
            <w:r w:rsidRPr="00CF0111">
              <w:rPr>
                <w:bCs/>
              </w:rPr>
              <w:t>7. Số tháng mưa &lt;50mm (tháng)</w:t>
            </w:r>
          </w:p>
        </w:tc>
        <w:tc>
          <w:tcPr>
            <w:tcW w:w="1748" w:type="dxa"/>
            <w:tcBorders>
              <w:top w:val="dotted" w:sz="4" w:space="0" w:color="auto"/>
              <w:left w:val="single" w:sz="4" w:space="0" w:color="auto"/>
              <w:bottom w:val="single" w:sz="4" w:space="0" w:color="auto"/>
              <w:right w:val="single" w:sz="4" w:space="0" w:color="auto"/>
            </w:tcBorders>
            <w:vAlign w:val="center"/>
          </w:tcPr>
          <w:p w:rsidR="00712FEF" w:rsidRPr="00CF0111" w:rsidRDefault="00712FEF" w:rsidP="00D82B19">
            <w:pPr>
              <w:widowControl w:val="0"/>
              <w:spacing w:before="40" w:after="40"/>
              <w:jc w:val="center"/>
              <w:rPr>
                <w:lang w:val="pt-BR"/>
              </w:rPr>
            </w:pPr>
            <w:r w:rsidRPr="00CF0111">
              <w:t>0-3</w:t>
            </w:r>
          </w:p>
        </w:tc>
        <w:tc>
          <w:tcPr>
            <w:tcW w:w="2322" w:type="dxa"/>
            <w:tcBorders>
              <w:top w:val="dotted" w:sz="4" w:space="0" w:color="auto"/>
              <w:left w:val="single" w:sz="4" w:space="0" w:color="auto"/>
              <w:bottom w:val="single" w:sz="4" w:space="0" w:color="auto"/>
              <w:right w:val="single" w:sz="4" w:space="0" w:color="auto"/>
            </w:tcBorders>
            <w:vAlign w:val="center"/>
          </w:tcPr>
          <w:p w:rsidR="00712FEF" w:rsidRPr="00CF0111" w:rsidRDefault="00712FEF" w:rsidP="00D82B19">
            <w:pPr>
              <w:widowControl w:val="0"/>
              <w:spacing w:before="40" w:after="40"/>
              <w:jc w:val="center"/>
              <w:rPr>
                <w:lang w:val="pt-BR"/>
              </w:rPr>
            </w:pPr>
            <w:r w:rsidRPr="00CF0111">
              <w:t>3-5</w:t>
            </w:r>
          </w:p>
        </w:tc>
      </w:tr>
    </w:tbl>
    <w:p w:rsidR="00712FEF" w:rsidRPr="00CF0111" w:rsidRDefault="00712FEF" w:rsidP="00712FEF">
      <w:pPr>
        <w:widowControl w:val="0"/>
        <w:spacing w:before="40" w:after="40"/>
        <w:jc w:val="both"/>
        <w:rPr>
          <w:bCs/>
          <w:i/>
        </w:rPr>
      </w:pPr>
      <w:r w:rsidRPr="00CF0111">
        <w:rPr>
          <w:bCs/>
          <w:i/>
        </w:rPr>
        <w:t xml:space="preserve">                 </w:t>
      </w:r>
      <w:r w:rsidR="00547265" w:rsidRPr="00CF0111">
        <w:rPr>
          <w:bCs/>
          <w:i/>
        </w:rPr>
        <w:t>-</w:t>
      </w:r>
      <w:r w:rsidRPr="00CF0111">
        <w:rPr>
          <w:bCs/>
          <w:i/>
        </w:rPr>
        <w:t xml:space="preserve"> Đất đai</w:t>
      </w:r>
    </w:p>
    <w:tbl>
      <w:tblPr>
        <w:tblW w:w="89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57" w:type="dxa"/>
        </w:tblCellMar>
        <w:tblLook w:val="0000" w:firstRow="0" w:lastRow="0" w:firstColumn="0" w:lastColumn="0" w:noHBand="0" w:noVBand="0"/>
      </w:tblPr>
      <w:tblGrid>
        <w:gridCol w:w="2317"/>
        <w:gridCol w:w="3685"/>
        <w:gridCol w:w="2977"/>
      </w:tblGrid>
      <w:tr w:rsidR="00712FEF" w:rsidRPr="00CF0111" w:rsidTr="00D82B19">
        <w:trPr>
          <w:trHeight w:val="915"/>
          <w:jc w:val="center"/>
        </w:trPr>
        <w:tc>
          <w:tcPr>
            <w:tcW w:w="2317" w:type="dxa"/>
            <w:tcBorders>
              <w:top w:val="single" w:sz="4" w:space="0" w:color="auto"/>
              <w:left w:val="single" w:sz="4" w:space="0" w:color="auto"/>
              <w:bottom w:val="single" w:sz="4" w:space="0" w:color="auto"/>
              <w:right w:val="single" w:sz="4" w:space="0" w:color="auto"/>
              <w:tl2br w:val="single" w:sz="4" w:space="0" w:color="auto"/>
            </w:tcBorders>
            <w:vAlign w:val="center"/>
          </w:tcPr>
          <w:p w:rsidR="00712FEF" w:rsidRPr="00CF0111" w:rsidRDefault="00712FEF" w:rsidP="00D82B19">
            <w:pPr>
              <w:widowControl w:val="0"/>
              <w:spacing w:before="40" w:after="40"/>
              <w:jc w:val="right"/>
              <w:rPr>
                <w:lang w:val="pt-BR"/>
              </w:rPr>
            </w:pPr>
            <w:r w:rsidRPr="00CF0111">
              <w:t xml:space="preserve">              </w:t>
            </w:r>
            <w:r w:rsidRPr="00CF0111">
              <w:rPr>
                <w:lang w:val="pt-BR"/>
              </w:rPr>
              <w:t>Phân chia</w:t>
            </w:r>
          </w:p>
          <w:p w:rsidR="00712FEF" w:rsidRPr="00CF0111" w:rsidRDefault="00712FEF" w:rsidP="00D82B19">
            <w:pPr>
              <w:widowControl w:val="0"/>
              <w:spacing w:before="40" w:after="40"/>
              <w:rPr>
                <w:lang w:val="pt-BR"/>
              </w:rPr>
            </w:pPr>
            <w:r w:rsidRPr="00CF0111">
              <w:rPr>
                <w:lang w:val="pt-BR"/>
              </w:rPr>
              <w:t>Nhân tố</w:t>
            </w:r>
          </w:p>
        </w:tc>
        <w:tc>
          <w:tcPr>
            <w:tcW w:w="3685" w:type="dxa"/>
            <w:tcBorders>
              <w:top w:val="single" w:sz="4" w:space="0" w:color="auto"/>
              <w:left w:val="single" w:sz="4" w:space="0" w:color="auto"/>
              <w:right w:val="single" w:sz="4" w:space="0" w:color="auto"/>
            </w:tcBorders>
            <w:vAlign w:val="center"/>
          </w:tcPr>
          <w:p w:rsidR="00712FEF" w:rsidRPr="00CF0111" w:rsidRDefault="00712FEF" w:rsidP="00D82B19">
            <w:pPr>
              <w:widowControl w:val="0"/>
              <w:spacing w:before="40" w:after="40"/>
              <w:jc w:val="center"/>
              <w:rPr>
                <w:lang w:val="pt-BR"/>
              </w:rPr>
            </w:pPr>
            <w:r w:rsidRPr="00CF0111">
              <w:rPr>
                <w:lang w:val="pt-BR"/>
              </w:rPr>
              <w:t>Thích hợp</w:t>
            </w:r>
          </w:p>
        </w:tc>
        <w:tc>
          <w:tcPr>
            <w:tcW w:w="2977" w:type="dxa"/>
            <w:tcBorders>
              <w:top w:val="single" w:sz="4" w:space="0" w:color="auto"/>
              <w:left w:val="single" w:sz="4" w:space="0" w:color="auto"/>
              <w:right w:val="single" w:sz="4" w:space="0" w:color="auto"/>
            </w:tcBorders>
            <w:vAlign w:val="center"/>
          </w:tcPr>
          <w:p w:rsidR="00712FEF" w:rsidRPr="00CF0111" w:rsidRDefault="00712FEF" w:rsidP="00D82B19">
            <w:pPr>
              <w:widowControl w:val="0"/>
              <w:spacing w:before="40" w:after="40"/>
              <w:jc w:val="center"/>
              <w:rPr>
                <w:lang w:val="pt-BR"/>
              </w:rPr>
            </w:pPr>
            <w:r w:rsidRPr="00CF0111">
              <w:rPr>
                <w:lang w:val="pt-BR"/>
              </w:rPr>
              <w:t>Mở rộng</w:t>
            </w:r>
          </w:p>
        </w:tc>
      </w:tr>
      <w:tr w:rsidR="00712FEF" w:rsidRPr="00CF0111" w:rsidTr="00D82B19">
        <w:trPr>
          <w:trHeight w:val="372"/>
          <w:jc w:val="center"/>
        </w:trPr>
        <w:tc>
          <w:tcPr>
            <w:tcW w:w="2317" w:type="dxa"/>
            <w:tcBorders>
              <w:top w:val="dotted" w:sz="4" w:space="0" w:color="auto"/>
              <w:left w:val="single" w:sz="4" w:space="0" w:color="auto"/>
              <w:bottom w:val="dotted" w:sz="4" w:space="0" w:color="auto"/>
              <w:right w:val="single" w:sz="4" w:space="0" w:color="auto"/>
            </w:tcBorders>
            <w:vAlign w:val="center"/>
          </w:tcPr>
          <w:p w:rsidR="00712FEF" w:rsidRPr="00CF0111" w:rsidRDefault="00712FEF" w:rsidP="00D82B19">
            <w:pPr>
              <w:widowControl w:val="0"/>
              <w:spacing w:before="40" w:after="40"/>
              <w:rPr>
                <w:bCs/>
              </w:rPr>
            </w:pPr>
            <w:r w:rsidRPr="00CF0111">
              <w:rPr>
                <w:bCs/>
              </w:rPr>
              <w:t>1. Độ cao so với mực nước biển (m)</w:t>
            </w:r>
          </w:p>
        </w:tc>
        <w:tc>
          <w:tcPr>
            <w:tcW w:w="3685" w:type="dxa"/>
            <w:tcBorders>
              <w:top w:val="dotted" w:sz="4" w:space="0" w:color="auto"/>
              <w:left w:val="single" w:sz="4" w:space="0" w:color="auto"/>
              <w:bottom w:val="dotted" w:sz="4" w:space="0" w:color="auto"/>
              <w:right w:val="single" w:sz="4" w:space="0" w:color="auto"/>
            </w:tcBorders>
            <w:vAlign w:val="center"/>
          </w:tcPr>
          <w:p w:rsidR="00712FEF" w:rsidRPr="00CF0111" w:rsidRDefault="00712FEF" w:rsidP="00D82B19">
            <w:pPr>
              <w:widowControl w:val="0"/>
              <w:spacing w:before="40" w:after="40"/>
              <w:jc w:val="center"/>
              <w:rPr>
                <w:lang w:val="pt-BR"/>
              </w:rPr>
            </w:pPr>
            <w:r w:rsidRPr="00CF0111">
              <w:t>1-500</w:t>
            </w:r>
          </w:p>
        </w:tc>
        <w:tc>
          <w:tcPr>
            <w:tcW w:w="2977" w:type="dxa"/>
            <w:tcBorders>
              <w:top w:val="dotted" w:sz="4" w:space="0" w:color="auto"/>
              <w:left w:val="single" w:sz="4" w:space="0" w:color="auto"/>
              <w:bottom w:val="dotted" w:sz="4" w:space="0" w:color="auto"/>
              <w:right w:val="single" w:sz="4" w:space="0" w:color="auto"/>
            </w:tcBorders>
            <w:vAlign w:val="center"/>
          </w:tcPr>
          <w:p w:rsidR="00712FEF" w:rsidRPr="00CF0111" w:rsidRDefault="00712FEF" w:rsidP="00D82B19">
            <w:pPr>
              <w:widowControl w:val="0"/>
              <w:spacing w:before="40" w:after="40"/>
              <w:jc w:val="center"/>
              <w:rPr>
                <w:lang w:val="pt-BR"/>
              </w:rPr>
            </w:pPr>
            <w:r w:rsidRPr="00CF0111">
              <w:t>501-750</w:t>
            </w:r>
          </w:p>
        </w:tc>
      </w:tr>
      <w:tr w:rsidR="00712FEF" w:rsidRPr="00CF0111" w:rsidTr="00D82B19">
        <w:trPr>
          <w:trHeight w:val="249"/>
          <w:jc w:val="center"/>
        </w:trPr>
        <w:tc>
          <w:tcPr>
            <w:tcW w:w="2317" w:type="dxa"/>
            <w:tcBorders>
              <w:top w:val="dotted" w:sz="4" w:space="0" w:color="auto"/>
              <w:left w:val="single" w:sz="4" w:space="0" w:color="auto"/>
              <w:bottom w:val="dotted" w:sz="4" w:space="0" w:color="auto"/>
              <w:right w:val="single" w:sz="4" w:space="0" w:color="auto"/>
            </w:tcBorders>
            <w:vAlign w:val="center"/>
          </w:tcPr>
          <w:p w:rsidR="00712FEF" w:rsidRPr="00CF0111" w:rsidRDefault="00712FEF" w:rsidP="00D82B19">
            <w:pPr>
              <w:widowControl w:val="0"/>
              <w:spacing w:before="40" w:after="40"/>
            </w:pPr>
            <w:r w:rsidRPr="00CF0111">
              <w:t>2. Độ dốc (</w:t>
            </w:r>
            <w:r w:rsidRPr="00CF0111">
              <w:rPr>
                <w:vertAlign w:val="superscript"/>
              </w:rPr>
              <w:t>o</w:t>
            </w:r>
            <w:r w:rsidRPr="00CF0111">
              <w:t>)</w:t>
            </w:r>
          </w:p>
        </w:tc>
        <w:tc>
          <w:tcPr>
            <w:tcW w:w="3685" w:type="dxa"/>
            <w:tcBorders>
              <w:top w:val="dotted" w:sz="4" w:space="0" w:color="auto"/>
              <w:left w:val="single" w:sz="4" w:space="0" w:color="auto"/>
              <w:bottom w:val="dotted" w:sz="4" w:space="0" w:color="auto"/>
              <w:right w:val="single" w:sz="4" w:space="0" w:color="auto"/>
            </w:tcBorders>
            <w:vAlign w:val="center"/>
          </w:tcPr>
          <w:p w:rsidR="00712FEF" w:rsidRPr="00CF0111" w:rsidRDefault="00712FEF" w:rsidP="00D82B19">
            <w:pPr>
              <w:widowControl w:val="0"/>
              <w:spacing w:before="40" w:after="40"/>
              <w:jc w:val="center"/>
              <w:rPr>
                <w:lang w:val="pt-BR"/>
              </w:rPr>
            </w:pPr>
            <w:r w:rsidRPr="00CF0111">
              <w:t>&lt; 15</w:t>
            </w:r>
          </w:p>
        </w:tc>
        <w:tc>
          <w:tcPr>
            <w:tcW w:w="2977" w:type="dxa"/>
            <w:tcBorders>
              <w:top w:val="dotted" w:sz="4" w:space="0" w:color="auto"/>
              <w:left w:val="single" w:sz="4" w:space="0" w:color="auto"/>
              <w:bottom w:val="dotted" w:sz="4" w:space="0" w:color="auto"/>
              <w:right w:val="single" w:sz="4" w:space="0" w:color="auto"/>
            </w:tcBorders>
            <w:vAlign w:val="center"/>
          </w:tcPr>
          <w:p w:rsidR="00712FEF" w:rsidRPr="00CF0111" w:rsidRDefault="00712FEF" w:rsidP="00D82B19">
            <w:pPr>
              <w:widowControl w:val="0"/>
              <w:spacing w:before="40" w:after="40"/>
              <w:jc w:val="center"/>
              <w:rPr>
                <w:lang w:val="pt-BR"/>
              </w:rPr>
            </w:pPr>
            <w:r w:rsidRPr="00CF0111">
              <w:t>15-25</w:t>
            </w:r>
          </w:p>
        </w:tc>
      </w:tr>
      <w:tr w:rsidR="00712FEF" w:rsidRPr="00CF0111" w:rsidTr="00D82B19">
        <w:trPr>
          <w:trHeight w:val="539"/>
          <w:jc w:val="center"/>
        </w:trPr>
        <w:tc>
          <w:tcPr>
            <w:tcW w:w="2317" w:type="dxa"/>
            <w:tcBorders>
              <w:top w:val="single" w:sz="4" w:space="0" w:color="auto"/>
              <w:left w:val="single" w:sz="4" w:space="0" w:color="auto"/>
              <w:bottom w:val="dotted" w:sz="4" w:space="0" w:color="auto"/>
              <w:right w:val="single" w:sz="4" w:space="0" w:color="auto"/>
            </w:tcBorders>
            <w:vAlign w:val="center"/>
          </w:tcPr>
          <w:p w:rsidR="00712FEF" w:rsidRPr="00CF0111" w:rsidRDefault="00712FEF" w:rsidP="00D82B19">
            <w:pPr>
              <w:widowControl w:val="0"/>
              <w:spacing w:before="40" w:after="40"/>
              <w:rPr>
                <w:bCs/>
              </w:rPr>
            </w:pPr>
            <w:r w:rsidRPr="00CF0111">
              <w:rPr>
                <w:bCs/>
              </w:rPr>
              <w:t>3. Loại đất</w:t>
            </w:r>
          </w:p>
        </w:tc>
        <w:tc>
          <w:tcPr>
            <w:tcW w:w="3685" w:type="dxa"/>
            <w:tcBorders>
              <w:top w:val="single" w:sz="4" w:space="0" w:color="auto"/>
              <w:left w:val="single" w:sz="4" w:space="0" w:color="auto"/>
              <w:bottom w:val="dotted" w:sz="4" w:space="0" w:color="auto"/>
              <w:right w:val="single" w:sz="4" w:space="0" w:color="auto"/>
            </w:tcBorders>
          </w:tcPr>
          <w:p w:rsidR="00712FEF" w:rsidRPr="00CF0111" w:rsidRDefault="00712FEF" w:rsidP="00D82B19">
            <w:pPr>
              <w:widowControl w:val="0"/>
              <w:spacing w:before="40" w:after="40"/>
              <w:jc w:val="center"/>
              <w:rPr>
                <w:lang w:val="pt-BR"/>
              </w:rPr>
            </w:pPr>
            <w:r w:rsidRPr="00CF0111">
              <w:t>Đất đỏ trên mắc ma bazơ và trung tính; đất đỏ vàng trên đá khác; đất phù sa; đất xám.</w:t>
            </w:r>
          </w:p>
        </w:tc>
        <w:tc>
          <w:tcPr>
            <w:tcW w:w="2977" w:type="dxa"/>
            <w:tcBorders>
              <w:top w:val="single" w:sz="4" w:space="0" w:color="auto"/>
              <w:left w:val="single" w:sz="4" w:space="0" w:color="auto"/>
              <w:bottom w:val="dotted" w:sz="4" w:space="0" w:color="auto"/>
              <w:right w:val="single" w:sz="4" w:space="0" w:color="auto"/>
            </w:tcBorders>
          </w:tcPr>
          <w:p w:rsidR="00712FEF" w:rsidRPr="00CF0111" w:rsidRDefault="00712FEF" w:rsidP="00D82B19">
            <w:pPr>
              <w:widowControl w:val="0"/>
              <w:spacing w:before="40" w:after="40"/>
              <w:jc w:val="center"/>
              <w:rPr>
                <w:lang w:val="pt-BR"/>
              </w:rPr>
            </w:pPr>
            <w:r w:rsidRPr="00CF0111">
              <w:rPr>
                <w:lang w:val="pt-BR"/>
              </w:rPr>
              <w:t>Đất thung lũng dốc tụ; đất đỏ vàng và đất mùn trên núi.</w:t>
            </w:r>
          </w:p>
        </w:tc>
      </w:tr>
      <w:tr w:rsidR="00712FEF" w:rsidRPr="00CF0111" w:rsidTr="00D82B19">
        <w:trPr>
          <w:trHeight w:val="241"/>
          <w:jc w:val="center"/>
        </w:trPr>
        <w:tc>
          <w:tcPr>
            <w:tcW w:w="2317" w:type="dxa"/>
            <w:tcBorders>
              <w:top w:val="dotted" w:sz="4" w:space="0" w:color="auto"/>
              <w:left w:val="single" w:sz="4" w:space="0" w:color="auto"/>
              <w:bottom w:val="single" w:sz="4" w:space="0" w:color="auto"/>
              <w:right w:val="single" w:sz="4" w:space="0" w:color="auto"/>
            </w:tcBorders>
            <w:vAlign w:val="center"/>
          </w:tcPr>
          <w:p w:rsidR="00712FEF" w:rsidRPr="00CF0111" w:rsidRDefault="00712FEF" w:rsidP="00D82B19">
            <w:pPr>
              <w:widowControl w:val="0"/>
              <w:spacing w:before="40" w:after="40"/>
              <w:rPr>
                <w:bCs/>
              </w:rPr>
            </w:pPr>
            <w:r w:rsidRPr="00CF0111">
              <w:rPr>
                <w:bCs/>
              </w:rPr>
              <w:t>4. Độ dày (cm)</w:t>
            </w:r>
          </w:p>
        </w:tc>
        <w:tc>
          <w:tcPr>
            <w:tcW w:w="3685" w:type="dxa"/>
            <w:tcBorders>
              <w:top w:val="dotted" w:sz="4" w:space="0" w:color="auto"/>
              <w:left w:val="single" w:sz="4" w:space="0" w:color="auto"/>
              <w:bottom w:val="single" w:sz="4" w:space="0" w:color="auto"/>
              <w:right w:val="single" w:sz="4" w:space="0" w:color="auto"/>
            </w:tcBorders>
            <w:vAlign w:val="center"/>
          </w:tcPr>
          <w:p w:rsidR="00712FEF" w:rsidRPr="00CF0111" w:rsidRDefault="00712FEF" w:rsidP="00D82B19">
            <w:pPr>
              <w:widowControl w:val="0"/>
              <w:spacing w:before="40" w:after="40"/>
              <w:jc w:val="center"/>
              <w:rPr>
                <w:lang w:val="pt-BR"/>
              </w:rPr>
            </w:pPr>
            <w:r w:rsidRPr="00CF0111">
              <w:t>&gt;100</w:t>
            </w:r>
          </w:p>
        </w:tc>
        <w:tc>
          <w:tcPr>
            <w:tcW w:w="2977" w:type="dxa"/>
            <w:tcBorders>
              <w:top w:val="dotted" w:sz="4" w:space="0" w:color="auto"/>
              <w:left w:val="single" w:sz="4" w:space="0" w:color="auto"/>
              <w:bottom w:val="single" w:sz="4" w:space="0" w:color="auto"/>
              <w:right w:val="single" w:sz="4" w:space="0" w:color="auto"/>
            </w:tcBorders>
            <w:vAlign w:val="center"/>
          </w:tcPr>
          <w:p w:rsidR="00712FEF" w:rsidRPr="00CF0111" w:rsidRDefault="00712FEF" w:rsidP="00D82B19">
            <w:pPr>
              <w:widowControl w:val="0"/>
              <w:spacing w:before="40" w:after="40"/>
              <w:jc w:val="center"/>
              <w:rPr>
                <w:lang w:val="pt-BR"/>
              </w:rPr>
            </w:pPr>
            <w:r w:rsidRPr="00CF0111">
              <w:t>50-100</w:t>
            </w:r>
          </w:p>
        </w:tc>
      </w:tr>
    </w:tbl>
    <w:p w:rsidR="00712FEF" w:rsidRPr="00CF0111" w:rsidRDefault="00712FEF" w:rsidP="00712FEF">
      <w:pPr>
        <w:widowControl w:val="0"/>
        <w:spacing w:before="40" w:after="40"/>
        <w:ind w:firstLine="720"/>
        <w:jc w:val="both"/>
        <w:rPr>
          <w:b/>
          <w:i/>
          <w:iCs/>
          <w:lang w:val="nl-NL"/>
        </w:rPr>
      </w:pPr>
      <w:r w:rsidRPr="00CF0111">
        <w:rPr>
          <w:b/>
          <w:i/>
          <w:iCs/>
          <w:lang w:val="nl-NL"/>
        </w:rPr>
        <w:t>2</w:t>
      </w:r>
      <w:r w:rsidRPr="00CF0111">
        <w:rPr>
          <w:b/>
          <w:iCs/>
          <w:lang w:val="nl-NL"/>
        </w:rPr>
        <w:t>.</w:t>
      </w:r>
      <w:r w:rsidR="00547265" w:rsidRPr="00CF0111">
        <w:rPr>
          <w:b/>
          <w:iCs/>
          <w:lang w:val="nl-NL"/>
        </w:rPr>
        <w:t xml:space="preserve">2. </w:t>
      </w:r>
      <w:r w:rsidRPr="00CF0111">
        <w:rPr>
          <w:b/>
          <w:iCs/>
          <w:lang w:val="nl-NL"/>
        </w:rPr>
        <w:t>Loại rừng</w:t>
      </w:r>
      <w:r w:rsidRPr="00CF0111">
        <w:rPr>
          <w:b/>
          <w:i/>
          <w:iCs/>
          <w:lang w:val="nl-NL"/>
        </w:rPr>
        <w:t xml:space="preserve"> </w:t>
      </w:r>
    </w:p>
    <w:p w:rsidR="00712FEF" w:rsidRPr="00CF0111" w:rsidRDefault="00712FEF" w:rsidP="00712FEF">
      <w:pPr>
        <w:widowControl w:val="0"/>
        <w:spacing w:before="40" w:after="40"/>
        <w:ind w:firstLine="720"/>
        <w:jc w:val="both"/>
        <w:rPr>
          <w:lang w:val="nl-NL"/>
        </w:rPr>
      </w:pPr>
      <w:r w:rsidRPr="00CF0111">
        <w:rPr>
          <w:lang w:val="nl-NL"/>
        </w:rPr>
        <w:t>Rừng trồng Keo tai tượng cung cấp gỗ nhỏ, mật độ trồng ban đầu 1650 cây / ha. mật độ hiện tại 1300 cây / ha.</w:t>
      </w:r>
    </w:p>
    <w:p w:rsidR="00712FEF" w:rsidRPr="00CF0111" w:rsidRDefault="00712FEF" w:rsidP="00712FEF">
      <w:pPr>
        <w:widowControl w:val="0"/>
        <w:tabs>
          <w:tab w:val="num" w:pos="720"/>
        </w:tabs>
        <w:spacing w:before="40" w:after="40"/>
        <w:jc w:val="both"/>
        <w:rPr>
          <w:b/>
          <w:lang w:val="nl-NL"/>
        </w:rPr>
      </w:pPr>
      <w:r w:rsidRPr="00CF0111">
        <w:rPr>
          <w:b/>
          <w:i/>
          <w:iCs/>
          <w:lang w:val="nl-NL"/>
        </w:rPr>
        <w:tab/>
        <w:t xml:space="preserve">- Thời điểm tỉa thưa: </w:t>
      </w:r>
      <w:r w:rsidRPr="00CF0111">
        <w:rPr>
          <w:lang w:val="nl-NL"/>
        </w:rPr>
        <w:t>Khi rừng trồng có những biểu hiện cạnh tranh không gian dinh dưỡng mạnh, nhiều cây có tán giao nhau thì tiến hành tỉa thưa.</w:t>
      </w:r>
      <w:r w:rsidRPr="00CF0111">
        <w:rPr>
          <w:b/>
          <w:lang w:val="nl-NL"/>
        </w:rPr>
        <w:t xml:space="preserve"> </w:t>
      </w:r>
    </w:p>
    <w:p w:rsidR="00712FEF" w:rsidRPr="00CF0111" w:rsidRDefault="00712FEF" w:rsidP="00712FEF">
      <w:pPr>
        <w:widowControl w:val="0"/>
        <w:tabs>
          <w:tab w:val="num" w:pos="720"/>
        </w:tabs>
        <w:spacing w:before="40" w:after="40"/>
        <w:jc w:val="both"/>
        <w:rPr>
          <w:lang w:val="nl-NL"/>
        </w:rPr>
      </w:pPr>
      <w:r w:rsidRPr="00CF0111">
        <w:rPr>
          <w:b/>
          <w:lang w:val="nl-NL"/>
        </w:rPr>
        <w:tab/>
        <w:t xml:space="preserve"> </w:t>
      </w:r>
      <w:r w:rsidRPr="00CF0111">
        <w:rPr>
          <w:lang w:val="nl-NL"/>
        </w:rPr>
        <w:t>Tỉa thưa lần 1: Thường tiến hành khi rừng bước vào tuổi 5-6; tỉa thưa lần 2 khi rừng bước vào tuổi 10-11.</w:t>
      </w:r>
    </w:p>
    <w:p w:rsidR="00712FEF" w:rsidRPr="00CF0111" w:rsidRDefault="00712FEF" w:rsidP="00712FEF">
      <w:pPr>
        <w:widowControl w:val="0"/>
        <w:tabs>
          <w:tab w:val="num" w:pos="720"/>
        </w:tabs>
        <w:spacing w:before="40" w:after="40"/>
        <w:jc w:val="both"/>
        <w:rPr>
          <w:i/>
          <w:iCs/>
          <w:lang w:val="nl-NL"/>
        </w:rPr>
      </w:pPr>
      <w:r w:rsidRPr="00CF0111">
        <w:rPr>
          <w:lang w:val="nl-NL"/>
        </w:rPr>
        <w:tab/>
      </w:r>
      <w:r w:rsidRPr="00CF0111">
        <w:rPr>
          <w:i/>
          <w:lang w:val="nl-NL"/>
        </w:rPr>
        <w:t xml:space="preserve">- </w:t>
      </w:r>
      <w:r w:rsidRPr="00CF0111">
        <w:rPr>
          <w:b/>
          <w:i/>
          <w:lang w:val="nl-NL"/>
        </w:rPr>
        <w:t>Mật độ để lại</w:t>
      </w:r>
      <w:r w:rsidRPr="00CF0111">
        <w:rPr>
          <w:lang w:val="nl-NL"/>
        </w:rPr>
        <w:t>: Tỉa thưa lần 1 mật độ để lại thích hợp từ 800-900 cây/ ha; Tỉa thưa lần 2 mật độ để lại thích hợp 500-600 cây/ ha.</w:t>
      </w:r>
    </w:p>
    <w:p w:rsidR="00712FEF" w:rsidRPr="00CF0111" w:rsidRDefault="00712FEF" w:rsidP="00712FEF">
      <w:pPr>
        <w:widowControl w:val="0"/>
        <w:tabs>
          <w:tab w:val="num" w:pos="720"/>
        </w:tabs>
        <w:spacing w:before="40" w:after="40"/>
        <w:jc w:val="both"/>
        <w:rPr>
          <w:i/>
          <w:iCs/>
          <w:lang w:val="nl-NL"/>
        </w:rPr>
      </w:pPr>
      <w:r w:rsidRPr="00CF0111">
        <w:rPr>
          <w:iCs/>
          <w:lang w:val="nl-NL"/>
        </w:rPr>
        <w:tab/>
      </w:r>
      <w:r w:rsidR="00547265" w:rsidRPr="00CF0111">
        <w:rPr>
          <w:b/>
          <w:iCs/>
          <w:lang w:val="nl-NL"/>
        </w:rPr>
        <w:t>2.</w:t>
      </w:r>
      <w:r w:rsidRPr="00CF0111">
        <w:rPr>
          <w:b/>
          <w:iCs/>
          <w:lang w:val="nl-NL"/>
        </w:rPr>
        <w:t>3</w:t>
      </w:r>
      <w:r w:rsidRPr="00CF0111">
        <w:rPr>
          <w:b/>
          <w:lang w:val="nl-NL"/>
        </w:rPr>
        <w:t>. K</w:t>
      </w:r>
      <w:r w:rsidR="00547265" w:rsidRPr="00CF0111">
        <w:rPr>
          <w:b/>
          <w:lang w:val="nl-NL"/>
        </w:rPr>
        <w:t>ỹ thuật tỉa thưa, nuôi dưỡng rừng.</w:t>
      </w:r>
    </w:p>
    <w:p w:rsidR="00712FEF" w:rsidRPr="00CF0111" w:rsidRDefault="00712FEF" w:rsidP="00712FEF">
      <w:pPr>
        <w:widowControl w:val="0"/>
        <w:tabs>
          <w:tab w:val="num" w:pos="720"/>
        </w:tabs>
        <w:spacing w:before="40" w:after="40"/>
        <w:jc w:val="both"/>
        <w:rPr>
          <w:b/>
          <w:iCs/>
          <w:lang w:val="nl-NL"/>
        </w:rPr>
      </w:pPr>
      <w:r w:rsidRPr="00CF0111">
        <w:rPr>
          <w:b/>
          <w:lang w:val="nl-NL"/>
        </w:rPr>
        <w:lastRenderedPageBreak/>
        <w:tab/>
      </w:r>
      <w:r w:rsidR="00547265" w:rsidRPr="00CF0111">
        <w:rPr>
          <w:b/>
          <w:lang w:val="nl-NL"/>
        </w:rPr>
        <w:t>2.</w:t>
      </w:r>
      <w:r w:rsidRPr="00CF0111">
        <w:rPr>
          <w:b/>
          <w:lang w:val="nl-NL"/>
        </w:rPr>
        <w:t xml:space="preserve">3.1. </w:t>
      </w:r>
      <w:r w:rsidRPr="00CF0111">
        <w:rPr>
          <w:b/>
          <w:iCs/>
          <w:lang w:val="nl-NL"/>
        </w:rPr>
        <w:t xml:space="preserve"> Chọn cây bài tỉa </w:t>
      </w:r>
    </w:p>
    <w:p w:rsidR="00712FEF" w:rsidRPr="00CF0111" w:rsidRDefault="00712FEF" w:rsidP="00712FEF">
      <w:pPr>
        <w:widowControl w:val="0"/>
        <w:spacing w:before="40" w:after="40"/>
        <w:ind w:firstLine="720"/>
        <w:jc w:val="both"/>
        <w:rPr>
          <w:lang w:val="nl-NL"/>
        </w:rPr>
      </w:pPr>
      <w:r w:rsidRPr="00CF0111">
        <w:rPr>
          <w:lang w:val="nl-NL"/>
        </w:rPr>
        <w:t xml:space="preserve">Những cây bài tỉa là những cây có chất lượng kém trong lâm phần, bị sâu bệnh hại, bị chèn ép, cụt ngọn, không có triển vọng cung cấp gỗ lớn.  </w:t>
      </w:r>
    </w:p>
    <w:p w:rsidR="00712FEF" w:rsidRPr="00CF0111" w:rsidRDefault="00712FEF" w:rsidP="00712FEF">
      <w:pPr>
        <w:widowControl w:val="0"/>
        <w:spacing w:before="40" w:after="40"/>
        <w:jc w:val="both"/>
        <w:rPr>
          <w:lang w:val="nl-NL"/>
        </w:rPr>
      </w:pPr>
      <w:r w:rsidRPr="00CF0111">
        <w:rPr>
          <w:lang w:val="nl-NL"/>
        </w:rPr>
        <w:t xml:space="preserve">  </w:t>
      </w:r>
      <w:r w:rsidRPr="00CF0111">
        <w:rPr>
          <w:lang w:val="nl-NL"/>
        </w:rPr>
        <w:tab/>
      </w:r>
      <w:r w:rsidR="00547265" w:rsidRPr="00CF0111">
        <w:rPr>
          <w:b/>
          <w:lang w:val="nl-NL"/>
        </w:rPr>
        <w:t>2.</w:t>
      </w:r>
      <w:r w:rsidRPr="00CF0111">
        <w:rPr>
          <w:b/>
          <w:iCs/>
          <w:lang w:val="nl-NL"/>
        </w:rPr>
        <w:t>3.2.</w:t>
      </w:r>
      <w:r w:rsidRPr="00CF0111">
        <w:rPr>
          <w:iCs/>
          <w:lang w:val="nl-NL"/>
        </w:rPr>
        <w:t xml:space="preserve"> </w:t>
      </w:r>
      <w:r w:rsidRPr="00CF0111">
        <w:rPr>
          <w:b/>
          <w:iCs/>
          <w:lang w:val="nl-NL"/>
        </w:rPr>
        <w:t>Phương pháp tỉa</w:t>
      </w:r>
      <w:r w:rsidRPr="00CF0111">
        <w:rPr>
          <w:iCs/>
          <w:lang w:val="nl-NL"/>
        </w:rPr>
        <w:t xml:space="preserve"> </w:t>
      </w:r>
    </w:p>
    <w:p w:rsidR="00712FEF" w:rsidRPr="00CF0111" w:rsidRDefault="00712FEF" w:rsidP="00712FEF">
      <w:pPr>
        <w:widowControl w:val="0"/>
        <w:spacing w:before="40" w:after="40"/>
        <w:ind w:firstLine="720"/>
        <w:jc w:val="both"/>
        <w:rPr>
          <w:lang w:val="nl-NL"/>
        </w:rPr>
      </w:pPr>
      <w:r w:rsidRPr="00CF0111">
        <w:rPr>
          <w:lang w:val="nl-NL"/>
        </w:rPr>
        <w:t xml:space="preserve">Phải bài cây trước khi chặt, phải chặt cây sát gốc, hướng cây đổ không ảnh hưởng tới cây giữ lại. Không chặt 3 cây liền nhau và đảm bảo cây giữ lại phân bố đều trong rừng. </w:t>
      </w:r>
    </w:p>
    <w:p w:rsidR="00712FEF" w:rsidRPr="00CF0111" w:rsidRDefault="00547265" w:rsidP="00712FEF">
      <w:pPr>
        <w:widowControl w:val="0"/>
        <w:spacing w:before="40" w:after="40"/>
        <w:ind w:firstLine="720"/>
        <w:jc w:val="both"/>
        <w:rPr>
          <w:lang w:val="nl-NL"/>
        </w:rPr>
      </w:pPr>
      <w:r w:rsidRPr="00CF0111">
        <w:rPr>
          <w:b/>
          <w:iCs/>
          <w:lang w:val="nl-NL"/>
        </w:rPr>
        <w:t>2.</w:t>
      </w:r>
      <w:r w:rsidR="00712FEF" w:rsidRPr="00CF0111">
        <w:rPr>
          <w:b/>
          <w:iCs/>
          <w:lang w:val="nl-NL"/>
        </w:rPr>
        <w:t>3.3. Chăm sóc rừng sau tỉa thưa</w:t>
      </w:r>
    </w:p>
    <w:p w:rsidR="00712FEF" w:rsidRPr="00CF0111" w:rsidRDefault="00712FEF" w:rsidP="00712FEF">
      <w:pPr>
        <w:ind w:firstLine="567"/>
        <w:jc w:val="both"/>
        <w:rPr>
          <w:b/>
          <w:lang w:val="nl-NL"/>
        </w:rPr>
      </w:pPr>
      <w:r w:rsidRPr="00CF0111">
        <w:rPr>
          <w:lang w:val="nl-NL"/>
        </w:rPr>
        <w:t xml:space="preserve">Chăm sóc rừng 2-3 năm sau tỉa thưa, mỗi năm 2 lần, nội dung chăm sóc gồm phát dây leo, cây bụi trên toàn bộ diện tích; xới đất quanh gốc trong khoảng cách gốc cây 1m ra đến 1,5m và vun gốc cho cây; bón cho mỗi gốc cây 0,2 kg phân NPK + 0,1 kg phân hữu cơ vi sinh / cây hoặc  0,3 kg phân NPK / cây. </w:t>
      </w:r>
    </w:p>
    <w:p w:rsidR="00712FEF" w:rsidRPr="00CF0111" w:rsidRDefault="00547265" w:rsidP="00712FEF">
      <w:pPr>
        <w:widowControl w:val="0"/>
        <w:ind w:firstLine="720"/>
        <w:jc w:val="both"/>
        <w:rPr>
          <w:b/>
          <w:iCs/>
          <w:lang w:val="nl-NL"/>
        </w:rPr>
      </w:pPr>
      <w:r w:rsidRPr="00CF0111">
        <w:rPr>
          <w:b/>
          <w:iCs/>
          <w:lang w:val="nl-NL"/>
        </w:rPr>
        <w:t>2.</w:t>
      </w:r>
      <w:r w:rsidR="00712FEF" w:rsidRPr="00CF0111">
        <w:rPr>
          <w:b/>
          <w:iCs/>
          <w:lang w:val="nl-NL"/>
        </w:rPr>
        <w:t>3.4. Bảo vệ rừng chuyển hóa</w:t>
      </w:r>
    </w:p>
    <w:p w:rsidR="00712FEF" w:rsidRPr="00CF0111" w:rsidRDefault="00712FEF" w:rsidP="00712FEF">
      <w:pPr>
        <w:widowControl w:val="0"/>
        <w:tabs>
          <w:tab w:val="num" w:pos="720"/>
        </w:tabs>
        <w:spacing w:before="40" w:after="40"/>
        <w:jc w:val="both"/>
        <w:rPr>
          <w:lang w:val="nl-NL"/>
        </w:rPr>
      </w:pPr>
      <w:r w:rsidRPr="00CF0111">
        <w:rPr>
          <w:i/>
          <w:lang w:val="nl-NL"/>
        </w:rPr>
        <w:tab/>
        <w:t xml:space="preserve">- Phòng cháy và chữa cháy rừng: </w:t>
      </w:r>
      <w:r w:rsidRPr="00CF0111">
        <w:rPr>
          <w:lang w:val="nl-NL"/>
        </w:rPr>
        <w:t>Áp dụng Tiêu chuẩn ngành 04TCN89-2006 - Quy phạm phòng cháy, chữa cháy rừng thông của Bộ Nông nghiệp &amp; Phát triển Nông thôn.</w:t>
      </w:r>
    </w:p>
    <w:p w:rsidR="00712FEF" w:rsidRPr="00CF0111" w:rsidRDefault="00712FEF" w:rsidP="00712FEF">
      <w:pPr>
        <w:widowControl w:val="0"/>
        <w:tabs>
          <w:tab w:val="num" w:pos="720"/>
        </w:tabs>
        <w:spacing w:before="40" w:after="40"/>
        <w:jc w:val="both"/>
        <w:rPr>
          <w:lang w:val="nl-NL"/>
        </w:rPr>
      </w:pPr>
      <w:r w:rsidRPr="00CF0111">
        <w:rPr>
          <w:i/>
          <w:lang w:val="nl-NL"/>
        </w:rPr>
        <w:tab/>
        <w:t>- Phòng chống sâu bệnh hại:</w:t>
      </w:r>
      <w:r w:rsidRPr="00CF0111">
        <w:rPr>
          <w:lang w:val="nl-NL"/>
        </w:rPr>
        <w:t>Áp dụng Quy phạm kỹ thuật phòng trừ sâu bệnh hại cây rừng (04-TCN-27-2001), được ban hành theo Quyết định số 2181/QĐ-BNN-KHCN ngày 23/5/2001 của Bộ trưởng Bộ Nông nghiệp và P</w:t>
      </w:r>
      <w:r w:rsidR="00B87611" w:rsidRPr="00CF0111">
        <w:rPr>
          <w:lang w:val="nl-NL"/>
        </w:rPr>
        <w:t>TNT.</w:t>
      </w:r>
    </w:p>
    <w:p w:rsidR="000D33D4" w:rsidRPr="00CF0111" w:rsidRDefault="000D33D4" w:rsidP="000D33D4">
      <w:pPr>
        <w:widowControl w:val="0"/>
        <w:tabs>
          <w:tab w:val="num" w:pos="720"/>
        </w:tabs>
        <w:spacing w:before="40" w:after="40"/>
        <w:jc w:val="both"/>
        <w:rPr>
          <w:lang w:val="nl-NL"/>
        </w:rPr>
      </w:pPr>
      <w:r w:rsidRPr="00CF0111">
        <w:rPr>
          <w:b/>
          <w:lang w:val="nl-NL"/>
        </w:rPr>
        <w:t>3. KỸ THUẬT CHUYỂN HÓA KEO LÁ TRÀM</w:t>
      </w:r>
    </w:p>
    <w:p w:rsidR="000D33D4" w:rsidRPr="00CF0111" w:rsidRDefault="000D33D4" w:rsidP="000D33D4">
      <w:pPr>
        <w:widowControl w:val="0"/>
        <w:tabs>
          <w:tab w:val="num" w:pos="360"/>
        </w:tabs>
        <w:spacing w:before="40" w:after="40"/>
        <w:ind w:left="360" w:hanging="360"/>
        <w:jc w:val="both"/>
        <w:rPr>
          <w:b/>
          <w:iCs/>
          <w:lang w:val="nl-NL"/>
        </w:rPr>
      </w:pPr>
      <w:r w:rsidRPr="00CF0111">
        <w:rPr>
          <w:b/>
          <w:iCs/>
          <w:lang w:val="pt-BR"/>
        </w:rPr>
        <w:t>3</w:t>
      </w:r>
      <w:r w:rsidRPr="00CF0111">
        <w:rPr>
          <w:b/>
          <w:iCs/>
          <w:lang w:val="nl-NL"/>
        </w:rPr>
        <w:t>.1.Điều kiện rừng chuyển hóa.</w:t>
      </w:r>
    </w:p>
    <w:p w:rsidR="000D33D4" w:rsidRPr="00CF0111" w:rsidRDefault="000D33D4" w:rsidP="000D33D4">
      <w:pPr>
        <w:widowControl w:val="0"/>
        <w:tabs>
          <w:tab w:val="num" w:pos="360"/>
        </w:tabs>
        <w:spacing w:before="40" w:after="40"/>
        <w:ind w:left="360" w:hanging="360"/>
        <w:jc w:val="both"/>
        <w:rPr>
          <w:b/>
          <w:iCs/>
          <w:lang w:val="nl-NL"/>
        </w:rPr>
      </w:pPr>
      <w:r w:rsidRPr="00CF0111">
        <w:rPr>
          <w:b/>
          <w:iCs/>
          <w:lang w:val="nl-NL"/>
        </w:rPr>
        <w:t xml:space="preserve">3.1.1 Điều kiện lập địa   </w:t>
      </w:r>
    </w:p>
    <w:p w:rsidR="000D33D4" w:rsidRPr="00CF0111" w:rsidRDefault="000D33D4" w:rsidP="000D33D4">
      <w:pPr>
        <w:widowControl w:val="0"/>
        <w:spacing w:before="40" w:after="40"/>
        <w:ind w:firstLine="720"/>
        <w:jc w:val="both"/>
        <w:rPr>
          <w:lang w:val="nl-NL"/>
        </w:rPr>
      </w:pPr>
      <w:r w:rsidRPr="00CF0111">
        <w:rPr>
          <w:lang w:val="nl-NL"/>
        </w:rPr>
        <w:t>Rừng Keo Lá Tràm đảm bảo về lập địa để chuyển hóa là rừng trồng ở nơi có điều kiện khí hậu, địa hình, đất đai ở mức thích hợp và mở rộng như sau:</w:t>
      </w:r>
    </w:p>
    <w:p w:rsidR="000D33D4" w:rsidRPr="00CF0111" w:rsidRDefault="000D33D4" w:rsidP="000D33D4">
      <w:pPr>
        <w:widowControl w:val="0"/>
        <w:spacing w:before="40" w:after="40"/>
        <w:jc w:val="both"/>
        <w:rPr>
          <w:b/>
          <w:i/>
        </w:rPr>
      </w:pPr>
      <w:r w:rsidRPr="00CF0111">
        <w:rPr>
          <w:b/>
          <w:i/>
          <w:lang w:val="nl-NL"/>
        </w:rPr>
        <w:tab/>
      </w:r>
      <w:r w:rsidRPr="00CF0111">
        <w:rPr>
          <w:b/>
          <w:i/>
        </w:rPr>
        <w:t>- Khí hậu</w:t>
      </w:r>
    </w:p>
    <w:tbl>
      <w:tblPr>
        <w:tblW w:w="9626" w:type="dxa"/>
        <w:jc w:val="center"/>
        <w:tblInd w:w="-1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57" w:type="dxa"/>
        </w:tblCellMar>
        <w:tblLook w:val="0000" w:firstRow="0" w:lastRow="0" w:firstColumn="0" w:lastColumn="0" w:noHBand="0" w:noVBand="0"/>
      </w:tblPr>
      <w:tblGrid>
        <w:gridCol w:w="5109"/>
        <w:gridCol w:w="1968"/>
        <w:gridCol w:w="2549"/>
      </w:tblGrid>
      <w:tr w:rsidR="000D33D4" w:rsidRPr="00CF0111" w:rsidTr="000D33D4">
        <w:trPr>
          <w:trHeight w:val="847"/>
          <w:jc w:val="center"/>
        </w:trPr>
        <w:tc>
          <w:tcPr>
            <w:tcW w:w="5109" w:type="dxa"/>
            <w:tcBorders>
              <w:top w:val="single" w:sz="4" w:space="0" w:color="auto"/>
              <w:left w:val="single" w:sz="4" w:space="0" w:color="auto"/>
              <w:bottom w:val="single" w:sz="4" w:space="0" w:color="auto"/>
              <w:right w:val="single" w:sz="4" w:space="0" w:color="auto"/>
              <w:tl2br w:val="single" w:sz="4" w:space="0" w:color="auto"/>
            </w:tcBorders>
            <w:vAlign w:val="center"/>
          </w:tcPr>
          <w:p w:rsidR="000D33D4" w:rsidRPr="00CF0111" w:rsidRDefault="000D33D4" w:rsidP="00D82B19">
            <w:pPr>
              <w:widowControl w:val="0"/>
              <w:spacing w:before="40" w:after="40"/>
              <w:jc w:val="right"/>
              <w:rPr>
                <w:lang w:val="pt-BR"/>
              </w:rPr>
            </w:pPr>
            <w:r w:rsidRPr="00CF0111">
              <w:rPr>
                <w:lang w:val="it-IT"/>
              </w:rPr>
              <w:t xml:space="preserve">                   </w:t>
            </w:r>
            <w:r w:rsidRPr="00CF0111">
              <w:rPr>
                <w:lang w:val="pt-BR"/>
              </w:rPr>
              <w:t>Phân chia</w:t>
            </w:r>
          </w:p>
          <w:p w:rsidR="000D33D4" w:rsidRPr="00CF0111" w:rsidRDefault="000D33D4" w:rsidP="00D82B19">
            <w:pPr>
              <w:widowControl w:val="0"/>
              <w:spacing w:before="40" w:after="40"/>
              <w:rPr>
                <w:lang w:val="pt-BR"/>
              </w:rPr>
            </w:pPr>
            <w:r w:rsidRPr="00CF0111">
              <w:rPr>
                <w:lang w:val="pt-BR"/>
              </w:rPr>
              <w:t>Nhân tố</w:t>
            </w:r>
          </w:p>
        </w:tc>
        <w:tc>
          <w:tcPr>
            <w:tcW w:w="1968" w:type="dxa"/>
            <w:tcBorders>
              <w:top w:val="single" w:sz="4" w:space="0" w:color="auto"/>
              <w:left w:val="single" w:sz="4" w:space="0" w:color="auto"/>
              <w:right w:val="single" w:sz="4" w:space="0" w:color="auto"/>
            </w:tcBorders>
            <w:vAlign w:val="center"/>
          </w:tcPr>
          <w:p w:rsidR="000D33D4" w:rsidRPr="00CF0111" w:rsidRDefault="000D33D4" w:rsidP="00D82B19">
            <w:pPr>
              <w:widowControl w:val="0"/>
              <w:spacing w:before="40" w:after="40"/>
              <w:jc w:val="center"/>
              <w:rPr>
                <w:lang w:val="pt-BR"/>
              </w:rPr>
            </w:pPr>
            <w:r w:rsidRPr="00CF0111">
              <w:rPr>
                <w:lang w:val="pt-BR"/>
              </w:rPr>
              <w:t>Thích hợp</w:t>
            </w:r>
          </w:p>
        </w:tc>
        <w:tc>
          <w:tcPr>
            <w:tcW w:w="2549" w:type="dxa"/>
            <w:tcBorders>
              <w:top w:val="single" w:sz="4" w:space="0" w:color="auto"/>
              <w:left w:val="single" w:sz="4" w:space="0" w:color="auto"/>
              <w:right w:val="single" w:sz="4" w:space="0" w:color="auto"/>
            </w:tcBorders>
            <w:vAlign w:val="center"/>
          </w:tcPr>
          <w:p w:rsidR="000D33D4" w:rsidRPr="00CF0111" w:rsidRDefault="000D33D4" w:rsidP="00D82B19">
            <w:pPr>
              <w:widowControl w:val="0"/>
              <w:spacing w:before="40" w:after="40"/>
              <w:jc w:val="center"/>
              <w:rPr>
                <w:lang w:val="pt-BR"/>
              </w:rPr>
            </w:pPr>
            <w:r w:rsidRPr="00CF0111">
              <w:rPr>
                <w:lang w:val="pt-BR"/>
              </w:rPr>
              <w:t>Mở rộng</w:t>
            </w:r>
          </w:p>
        </w:tc>
      </w:tr>
      <w:tr w:rsidR="000D33D4" w:rsidRPr="00CF0111" w:rsidTr="00D82B19">
        <w:trPr>
          <w:trHeight w:val="567"/>
          <w:jc w:val="center"/>
        </w:trPr>
        <w:tc>
          <w:tcPr>
            <w:tcW w:w="5109" w:type="dxa"/>
            <w:tcBorders>
              <w:top w:val="single" w:sz="4" w:space="0" w:color="auto"/>
              <w:left w:val="single" w:sz="4" w:space="0" w:color="auto"/>
              <w:bottom w:val="dotted" w:sz="4" w:space="0" w:color="auto"/>
              <w:right w:val="single" w:sz="4" w:space="0" w:color="auto"/>
            </w:tcBorders>
            <w:vAlign w:val="center"/>
          </w:tcPr>
          <w:p w:rsidR="000D33D4" w:rsidRPr="00CF0111" w:rsidRDefault="000D33D4" w:rsidP="00D82B19">
            <w:pPr>
              <w:widowControl w:val="0"/>
              <w:spacing w:before="40" w:after="40"/>
            </w:pPr>
            <w:r w:rsidRPr="00CF0111">
              <w:rPr>
                <w:bCs/>
              </w:rPr>
              <w:t>1. L</w:t>
            </w:r>
            <w:r w:rsidRPr="00CF0111">
              <w:rPr>
                <w:bCs/>
              </w:rPr>
              <w:softHyphen/>
              <w:t>ượng mưa bình quân năm (mm)</w:t>
            </w:r>
          </w:p>
        </w:tc>
        <w:tc>
          <w:tcPr>
            <w:tcW w:w="1968" w:type="dxa"/>
            <w:tcBorders>
              <w:top w:val="single" w:sz="4" w:space="0" w:color="auto"/>
              <w:left w:val="single" w:sz="4" w:space="0" w:color="auto"/>
              <w:bottom w:val="dotted" w:sz="4" w:space="0" w:color="auto"/>
              <w:right w:val="single" w:sz="4" w:space="0" w:color="auto"/>
            </w:tcBorders>
            <w:vAlign w:val="center"/>
          </w:tcPr>
          <w:p w:rsidR="000D33D4" w:rsidRPr="00CF0111" w:rsidRDefault="000D33D4" w:rsidP="00D82B19">
            <w:pPr>
              <w:widowControl w:val="0"/>
              <w:spacing w:before="40" w:after="40"/>
              <w:jc w:val="center"/>
              <w:rPr>
                <w:lang w:val="pt-BR"/>
              </w:rPr>
            </w:pPr>
            <w:r w:rsidRPr="00CF0111">
              <w:rPr>
                <w:lang w:val="pt-BR"/>
              </w:rPr>
              <w:t>1600-2100</w:t>
            </w:r>
          </w:p>
          <w:p w:rsidR="000D33D4" w:rsidRPr="00CF0111" w:rsidRDefault="000D33D4" w:rsidP="00D82B19">
            <w:pPr>
              <w:widowControl w:val="0"/>
              <w:spacing w:before="40" w:after="40"/>
              <w:jc w:val="center"/>
              <w:rPr>
                <w:lang w:val="pt-BR"/>
              </w:rPr>
            </w:pPr>
          </w:p>
        </w:tc>
        <w:tc>
          <w:tcPr>
            <w:tcW w:w="2549" w:type="dxa"/>
            <w:tcBorders>
              <w:top w:val="single" w:sz="4" w:space="0" w:color="auto"/>
              <w:left w:val="single" w:sz="4" w:space="0" w:color="auto"/>
              <w:bottom w:val="dotted" w:sz="4" w:space="0" w:color="auto"/>
              <w:right w:val="single" w:sz="4" w:space="0" w:color="auto"/>
            </w:tcBorders>
            <w:vAlign w:val="center"/>
          </w:tcPr>
          <w:p w:rsidR="000D33D4" w:rsidRPr="00CF0111" w:rsidRDefault="000D33D4" w:rsidP="00D82B19">
            <w:pPr>
              <w:widowControl w:val="0"/>
              <w:spacing w:before="40" w:after="40"/>
              <w:jc w:val="center"/>
              <w:rPr>
                <w:lang w:val="pt-BR"/>
              </w:rPr>
            </w:pPr>
            <w:r w:rsidRPr="00CF0111">
              <w:rPr>
                <w:lang w:val="pt-BR"/>
              </w:rPr>
              <w:t>1200-1600; 2100-2500</w:t>
            </w:r>
          </w:p>
        </w:tc>
      </w:tr>
      <w:tr w:rsidR="000D33D4" w:rsidRPr="00CF0111" w:rsidTr="00D82B19">
        <w:trPr>
          <w:trHeight w:val="300"/>
          <w:jc w:val="center"/>
        </w:trPr>
        <w:tc>
          <w:tcPr>
            <w:tcW w:w="5109" w:type="dxa"/>
            <w:tcBorders>
              <w:top w:val="dotted" w:sz="4" w:space="0" w:color="auto"/>
              <w:left w:val="single" w:sz="4" w:space="0" w:color="auto"/>
              <w:bottom w:val="dotted" w:sz="4" w:space="0" w:color="auto"/>
              <w:right w:val="single" w:sz="4" w:space="0" w:color="auto"/>
            </w:tcBorders>
            <w:vAlign w:val="center"/>
          </w:tcPr>
          <w:p w:rsidR="000D33D4" w:rsidRPr="00CF0111" w:rsidRDefault="000D33D4" w:rsidP="00D82B19">
            <w:pPr>
              <w:widowControl w:val="0"/>
              <w:spacing w:before="40" w:after="40"/>
            </w:pPr>
            <w:r w:rsidRPr="00CF0111">
              <w:rPr>
                <w:bCs/>
              </w:rPr>
              <w:t>2. Nhiệt độ bình quân năm (</w:t>
            </w:r>
            <w:r w:rsidRPr="00CF0111">
              <w:rPr>
                <w:bCs/>
                <w:vertAlign w:val="superscript"/>
              </w:rPr>
              <w:t>o</w:t>
            </w:r>
            <w:r w:rsidRPr="00CF0111">
              <w:rPr>
                <w:bCs/>
              </w:rPr>
              <w:t>C)</w:t>
            </w:r>
          </w:p>
        </w:tc>
        <w:tc>
          <w:tcPr>
            <w:tcW w:w="1968" w:type="dxa"/>
            <w:tcBorders>
              <w:top w:val="dotted" w:sz="4" w:space="0" w:color="auto"/>
              <w:left w:val="single" w:sz="4" w:space="0" w:color="auto"/>
              <w:bottom w:val="dotted" w:sz="4" w:space="0" w:color="auto"/>
              <w:right w:val="single" w:sz="4" w:space="0" w:color="auto"/>
            </w:tcBorders>
            <w:vAlign w:val="center"/>
          </w:tcPr>
          <w:p w:rsidR="000D33D4" w:rsidRPr="00CF0111" w:rsidRDefault="000D33D4" w:rsidP="00D82B19">
            <w:pPr>
              <w:widowControl w:val="0"/>
              <w:spacing w:before="40" w:after="40"/>
              <w:jc w:val="center"/>
            </w:pPr>
            <w:r w:rsidRPr="00CF0111">
              <w:t>24-28</w:t>
            </w:r>
          </w:p>
        </w:tc>
        <w:tc>
          <w:tcPr>
            <w:tcW w:w="2549" w:type="dxa"/>
            <w:tcBorders>
              <w:top w:val="dotted" w:sz="4" w:space="0" w:color="auto"/>
              <w:left w:val="single" w:sz="4" w:space="0" w:color="auto"/>
              <w:bottom w:val="dotted" w:sz="4" w:space="0" w:color="auto"/>
              <w:right w:val="single" w:sz="4" w:space="0" w:color="auto"/>
            </w:tcBorders>
            <w:vAlign w:val="center"/>
          </w:tcPr>
          <w:p w:rsidR="000D33D4" w:rsidRPr="00CF0111" w:rsidRDefault="000D33D4" w:rsidP="00D82B19">
            <w:pPr>
              <w:widowControl w:val="0"/>
              <w:spacing w:before="40" w:after="40"/>
              <w:jc w:val="center"/>
              <w:rPr>
                <w:lang w:val="pt-BR"/>
              </w:rPr>
            </w:pPr>
            <w:r w:rsidRPr="00CF0111">
              <w:rPr>
                <w:lang w:val="pt-BR"/>
              </w:rPr>
              <w:t>22-24; 28-30</w:t>
            </w:r>
          </w:p>
        </w:tc>
      </w:tr>
      <w:tr w:rsidR="000D33D4" w:rsidRPr="00CF0111" w:rsidTr="00D82B19">
        <w:trPr>
          <w:trHeight w:val="364"/>
          <w:jc w:val="center"/>
        </w:trPr>
        <w:tc>
          <w:tcPr>
            <w:tcW w:w="5109" w:type="dxa"/>
            <w:tcBorders>
              <w:top w:val="dotted" w:sz="4" w:space="0" w:color="auto"/>
              <w:left w:val="single" w:sz="4" w:space="0" w:color="auto"/>
              <w:bottom w:val="dotted" w:sz="4" w:space="0" w:color="auto"/>
              <w:right w:val="single" w:sz="4" w:space="0" w:color="auto"/>
            </w:tcBorders>
            <w:vAlign w:val="center"/>
          </w:tcPr>
          <w:p w:rsidR="000D33D4" w:rsidRPr="00CF0111" w:rsidRDefault="000D33D4" w:rsidP="00D82B19">
            <w:pPr>
              <w:widowControl w:val="0"/>
              <w:spacing w:before="40" w:after="40"/>
            </w:pPr>
            <w:r w:rsidRPr="00CF0111">
              <w:t xml:space="preserve">3. </w:t>
            </w:r>
            <w:r w:rsidRPr="00CF0111">
              <w:rPr>
                <w:bCs/>
              </w:rPr>
              <w:t>Nhiệt độ bình quân tháng nóng nhất (</w:t>
            </w:r>
            <w:r w:rsidRPr="00CF0111">
              <w:rPr>
                <w:bCs/>
                <w:vertAlign w:val="superscript"/>
              </w:rPr>
              <w:t>o</w:t>
            </w:r>
            <w:r w:rsidRPr="00CF0111">
              <w:rPr>
                <w:bCs/>
              </w:rPr>
              <w:t>C)</w:t>
            </w:r>
          </w:p>
        </w:tc>
        <w:tc>
          <w:tcPr>
            <w:tcW w:w="1968" w:type="dxa"/>
            <w:tcBorders>
              <w:top w:val="dotted" w:sz="4" w:space="0" w:color="auto"/>
              <w:left w:val="single" w:sz="4" w:space="0" w:color="auto"/>
              <w:bottom w:val="dotted" w:sz="4" w:space="0" w:color="auto"/>
              <w:right w:val="single" w:sz="4" w:space="0" w:color="auto"/>
            </w:tcBorders>
            <w:vAlign w:val="center"/>
          </w:tcPr>
          <w:p w:rsidR="000D33D4" w:rsidRPr="00CF0111" w:rsidRDefault="000D33D4" w:rsidP="00D82B19">
            <w:pPr>
              <w:widowControl w:val="0"/>
              <w:spacing w:before="40" w:after="40"/>
              <w:jc w:val="center"/>
            </w:pPr>
            <w:r w:rsidRPr="00CF0111">
              <w:t xml:space="preserve">&lt; 32 </w:t>
            </w:r>
          </w:p>
        </w:tc>
        <w:tc>
          <w:tcPr>
            <w:tcW w:w="2549" w:type="dxa"/>
            <w:tcBorders>
              <w:top w:val="dotted" w:sz="4" w:space="0" w:color="auto"/>
              <w:left w:val="single" w:sz="4" w:space="0" w:color="auto"/>
              <w:bottom w:val="dotted" w:sz="4" w:space="0" w:color="auto"/>
              <w:right w:val="single" w:sz="4" w:space="0" w:color="auto"/>
            </w:tcBorders>
            <w:vAlign w:val="center"/>
          </w:tcPr>
          <w:p w:rsidR="000D33D4" w:rsidRPr="00CF0111" w:rsidRDefault="000D33D4" w:rsidP="00D82B19">
            <w:pPr>
              <w:widowControl w:val="0"/>
              <w:spacing w:before="40" w:after="40"/>
              <w:jc w:val="center"/>
              <w:rPr>
                <w:lang w:val="pt-BR"/>
              </w:rPr>
            </w:pPr>
            <w:r w:rsidRPr="00CF0111">
              <w:rPr>
                <w:lang w:val="pt-BR"/>
              </w:rPr>
              <w:t>32-34</w:t>
            </w:r>
          </w:p>
        </w:tc>
      </w:tr>
      <w:tr w:rsidR="000D33D4" w:rsidRPr="00CF0111" w:rsidTr="00D82B19">
        <w:trPr>
          <w:trHeight w:val="303"/>
          <w:jc w:val="center"/>
        </w:trPr>
        <w:tc>
          <w:tcPr>
            <w:tcW w:w="5109" w:type="dxa"/>
            <w:tcBorders>
              <w:top w:val="dotted" w:sz="4" w:space="0" w:color="auto"/>
              <w:left w:val="single" w:sz="4" w:space="0" w:color="auto"/>
              <w:bottom w:val="dotted" w:sz="4" w:space="0" w:color="auto"/>
              <w:right w:val="single" w:sz="4" w:space="0" w:color="auto"/>
            </w:tcBorders>
            <w:vAlign w:val="center"/>
          </w:tcPr>
          <w:p w:rsidR="000D33D4" w:rsidRPr="00CF0111" w:rsidRDefault="000D33D4" w:rsidP="00D82B19">
            <w:pPr>
              <w:widowControl w:val="0"/>
              <w:spacing w:before="40" w:after="40"/>
            </w:pPr>
            <w:r w:rsidRPr="00CF0111">
              <w:rPr>
                <w:bCs/>
              </w:rPr>
              <w:t>4. Nhiệt độ bình quân tháng lạnh nhất (</w:t>
            </w:r>
            <w:r w:rsidRPr="00CF0111">
              <w:rPr>
                <w:bCs/>
                <w:vertAlign w:val="superscript"/>
              </w:rPr>
              <w:t>o</w:t>
            </w:r>
            <w:r w:rsidRPr="00CF0111">
              <w:rPr>
                <w:bCs/>
              </w:rPr>
              <w:t>C)</w:t>
            </w:r>
          </w:p>
        </w:tc>
        <w:tc>
          <w:tcPr>
            <w:tcW w:w="1968" w:type="dxa"/>
            <w:tcBorders>
              <w:top w:val="dotted" w:sz="4" w:space="0" w:color="auto"/>
              <w:left w:val="single" w:sz="4" w:space="0" w:color="auto"/>
              <w:bottom w:val="dotted" w:sz="4" w:space="0" w:color="auto"/>
              <w:right w:val="single" w:sz="4" w:space="0" w:color="auto"/>
            </w:tcBorders>
            <w:vAlign w:val="center"/>
          </w:tcPr>
          <w:p w:rsidR="000D33D4" w:rsidRPr="00CF0111" w:rsidRDefault="000D33D4" w:rsidP="00D82B19">
            <w:pPr>
              <w:widowControl w:val="0"/>
              <w:spacing w:before="40" w:after="40"/>
              <w:jc w:val="center"/>
            </w:pPr>
            <w:r w:rsidRPr="00CF0111">
              <w:t>&gt; 22</w:t>
            </w:r>
          </w:p>
        </w:tc>
        <w:tc>
          <w:tcPr>
            <w:tcW w:w="2549" w:type="dxa"/>
            <w:tcBorders>
              <w:top w:val="dotted" w:sz="4" w:space="0" w:color="auto"/>
              <w:left w:val="single" w:sz="4" w:space="0" w:color="auto"/>
              <w:bottom w:val="dotted" w:sz="4" w:space="0" w:color="auto"/>
              <w:right w:val="single" w:sz="4" w:space="0" w:color="auto"/>
            </w:tcBorders>
            <w:vAlign w:val="center"/>
          </w:tcPr>
          <w:p w:rsidR="000D33D4" w:rsidRPr="00CF0111" w:rsidRDefault="000D33D4" w:rsidP="00D82B19">
            <w:pPr>
              <w:widowControl w:val="0"/>
              <w:spacing w:before="40" w:after="40"/>
              <w:jc w:val="center"/>
            </w:pPr>
            <w:r w:rsidRPr="00CF0111">
              <w:t>17-22</w:t>
            </w:r>
          </w:p>
        </w:tc>
      </w:tr>
      <w:tr w:rsidR="000D33D4" w:rsidRPr="00CF0111" w:rsidTr="00D82B19">
        <w:trPr>
          <w:trHeight w:val="318"/>
          <w:jc w:val="center"/>
        </w:trPr>
        <w:tc>
          <w:tcPr>
            <w:tcW w:w="5109" w:type="dxa"/>
            <w:tcBorders>
              <w:top w:val="dotted" w:sz="4" w:space="0" w:color="auto"/>
              <w:left w:val="single" w:sz="4" w:space="0" w:color="auto"/>
              <w:bottom w:val="dotted" w:sz="4" w:space="0" w:color="auto"/>
              <w:right w:val="single" w:sz="4" w:space="0" w:color="auto"/>
            </w:tcBorders>
            <w:vAlign w:val="center"/>
          </w:tcPr>
          <w:p w:rsidR="000D33D4" w:rsidRPr="00CF0111" w:rsidRDefault="000D33D4" w:rsidP="00D82B19">
            <w:pPr>
              <w:widowControl w:val="0"/>
              <w:spacing w:before="40" w:after="40"/>
            </w:pPr>
            <w:r w:rsidRPr="00CF0111">
              <w:rPr>
                <w:bCs/>
              </w:rPr>
              <w:t>5.Nhiệt độ cao nhất tuyệt đối (</w:t>
            </w:r>
            <w:r w:rsidRPr="00CF0111">
              <w:rPr>
                <w:bCs/>
                <w:vertAlign w:val="superscript"/>
              </w:rPr>
              <w:t>o</w:t>
            </w:r>
            <w:r w:rsidRPr="00CF0111">
              <w:rPr>
                <w:bCs/>
              </w:rPr>
              <w:t>C)</w:t>
            </w:r>
          </w:p>
        </w:tc>
        <w:tc>
          <w:tcPr>
            <w:tcW w:w="1968" w:type="dxa"/>
            <w:tcBorders>
              <w:top w:val="dotted" w:sz="4" w:space="0" w:color="auto"/>
              <w:left w:val="single" w:sz="4" w:space="0" w:color="auto"/>
              <w:bottom w:val="dotted" w:sz="4" w:space="0" w:color="auto"/>
              <w:right w:val="single" w:sz="4" w:space="0" w:color="auto"/>
            </w:tcBorders>
            <w:vAlign w:val="center"/>
          </w:tcPr>
          <w:p w:rsidR="000D33D4" w:rsidRPr="00CF0111" w:rsidRDefault="000D33D4" w:rsidP="00D82B19">
            <w:pPr>
              <w:widowControl w:val="0"/>
              <w:spacing w:before="40" w:after="40"/>
              <w:jc w:val="center"/>
            </w:pPr>
            <w:r w:rsidRPr="00CF0111">
              <w:t>&lt; 34</w:t>
            </w:r>
          </w:p>
        </w:tc>
        <w:tc>
          <w:tcPr>
            <w:tcW w:w="2549" w:type="dxa"/>
            <w:tcBorders>
              <w:top w:val="dotted" w:sz="4" w:space="0" w:color="auto"/>
              <w:left w:val="single" w:sz="4" w:space="0" w:color="auto"/>
              <w:bottom w:val="dotted" w:sz="4" w:space="0" w:color="auto"/>
              <w:right w:val="single" w:sz="4" w:space="0" w:color="auto"/>
            </w:tcBorders>
            <w:vAlign w:val="center"/>
          </w:tcPr>
          <w:p w:rsidR="000D33D4" w:rsidRPr="00CF0111" w:rsidRDefault="000D33D4" w:rsidP="00D82B19">
            <w:pPr>
              <w:widowControl w:val="0"/>
              <w:spacing w:before="40" w:after="40"/>
              <w:jc w:val="center"/>
              <w:rPr>
                <w:lang w:val="pt-BR"/>
              </w:rPr>
            </w:pPr>
            <w:r w:rsidRPr="00CF0111">
              <w:rPr>
                <w:lang w:val="pt-BR"/>
              </w:rPr>
              <w:t>34-40</w:t>
            </w:r>
          </w:p>
        </w:tc>
      </w:tr>
      <w:tr w:rsidR="000D33D4" w:rsidRPr="00CF0111" w:rsidTr="00D82B19">
        <w:trPr>
          <w:trHeight w:val="228"/>
          <w:jc w:val="center"/>
        </w:trPr>
        <w:tc>
          <w:tcPr>
            <w:tcW w:w="5109" w:type="dxa"/>
            <w:tcBorders>
              <w:top w:val="dotted" w:sz="4" w:space="0" w:color="auto"/>
              <w:left w:val="single" w:sz="4" w:space="0" w:color="auto"/>
              <w:bottom w:val="dotted" w:sz="4" w:space="0" w:color="auto"/>
              <w:right w:val="single" w:sz="4" w:space="0" w:color="auto"/>
            </w:tcBorders>
            <w:vAlign w:val="center"/>
          </w:tcPr>
          <w:p w:rsidR="000D33D4" w:rsidRPr="00CF0111" w:rsidRDefault="000D33D4" w:rsidP="00D82B19">
            <w:pPr>
              <w:widowControl w:val="0"/>
              <w:spacing w:before="40" w:after="40"/>
              <w:jc w:val="both"/>
              <w:rPr>
                <w:bCs/>
              </w:rPr>
            </w:pPr>
            <w:r w:rsidRPr="00CF0111">
              <w:rPr>
                <w:bCs/>
              </w:rPr>
              <w:t>6. Nhiệt độ thấp nhất tuyệt đối (</w:t>
            </w:r>
            <w:r w:rsidRPr="00CF0111">
              <w:rPr>
                <w:bCs/>
                <w:vertAlign w:val="superscript"/>
              </w:rPr>
              <w:t>o</w:t>
            </w:r>
            <w:r w:rsidRPr="00CF0111">
              <w:rPr>
                <w:bCs/>
              </w:rPr>
              <w:t>C)</w:t>
            </w:r>
          </w:p>
        </w:tc>
        <w:tc>
          <w:tcPr>
            <w:tcW w:w="1968" w:type="dxa"/>
            <w:tcBorders>
              <w:top w:val="dotted" w:sz="4" w:space="0" w:color="auto"/>
              <w:left w:val="single" w:sz="4" w:space="0" w:color="auto"/>
              <w:bottom w:val="dotted" w:sz="4" w:space="0" w:color="auto"/>
              <w:right w:val="single" w:sz="4" w:space="0" w:color="auto"/>
            </w:tcBorders>
            <w:vAlign w:val="center"/>
          </w:tcPr>
          <w:p w:rsidR="000D33D4" w:rsidRPr="00CF0111" w:rsidRDefault="000D33D4" w:rsidP="00D82B19">
            <w:pPr>
              <w:widowControl w:val="0"/>
              <w:spacing w:before="40" w:after="40"/>
              <w:jc w:val="center"/>
            </w:pPr>
            <w:r w:rsidRPr="00CF0111">
              <w:t>&gt; 14</w:t>
            </w:r>
          </w:p>
        </w:tc>
        <w:tc>
          <w:tcPr>
            <w:tcW w:w="2549" w:type="dxa"/>
            <w:tcBorders>
              <w:top w:val="dotted" w:sz="4" w:space="0" w:color="auto"/>
              <w:left w:val="single" w:sz="4" w:space="0" w:color="auto"/>
              <w:bottom w:val="dotted" w:sz="4" w:space="0" w:color="auto"/>
              <w:right w:val="single" w:sz="4" w:space="0" w:color="auto"/>
            </w:tcBorders>
            <w:vAlign w:val="center"/>
          </w:tcPr>
          <w:p w:rsidR="000D33D4" w:rsidRPr="00CF0111" w:rsidRDefault="000D33D4" w:rsidP="00D82B19">
            <w:pPr>
              <w:widowControl w:val="0"/>
              <w:spacing w:before="40" w:after="40"/>
              <w:jc w:val="center"/>
            </w:pPr>
            <w:r w:rsidRPr="00CF0111">
              <w:t>12-14</w:t>
            </w:r>
          </w:p>
        </w:tc>
      </w:tr>
      <w:tr w:rsidR="000D33D4" w:rsidRPr="00CF0111" w:rsidTr="00D82B19">
        <w:trPr>
          <w:trHeight w:val="295"/>
          <w:jc w:val="center"/>
        </w:trPr>
        <w:tc>
          <w:tcPr>
            <w:tcW w:w="5109" w:type="dxa"/>
            <w:tcBorders>
              <w:top w:val="dotted" w:sz="4" w:space="0" w:color="auto"/>
              <w:left w:val="single" w:sz="4" w:space="0" w:color="auto"/>
              <w:bottom w:val="single" w:sz="4" w:space="0" w:color="auto"/>
              <w:right w:val="single" w:sz="4" w:space="0" w:color="auto"/>
            </w:tcBorders>
            <w:vAlign w:val="center"/>
          </w:tcPr>
          <w:p w:rsidR="000D33D4" w:rsidRPr="00CF0111" w:rsidRDefault="000D33D4" w:rsidP="00D82B19">
            <w:pPr>
              <w:widowControl w:val="0"/>
              <w:spacing w:before="40" w:after="40"/>
              <w:jc w:val="both"/>
              <w:rPr>
                <w:bCs/>
              </w:rPr>
            </w:pPr>
            <w:r w:rsidRPr="00CF0111">
              <w:rPr>
                <w:bCs/>
              </w:rPr>
              <w:t>7. Số tháng mưa &lt;50mm (tháng)</w:t>
            </w:r>
          </w:p>
        </w:tc>
        <w:tc>
          <w:tcPr>
            <w:tcW w:w="1968" w:type="dxa"/>
            <w:tcBorders>
              <w:top w:val="dotted" w:sz="4" w:space="0" w:color="auto"/>
              <w:left w:val="single" w:sz="4" w:space="0" w:color="auto"/>
              <w:bottom w:val="single" w:sz="4" w:space="0" w:color="auto"/>
              <w:right w:val="single" w:sz="4" w:space="0" w:color="auto"/>
            </w:tcBorders>
            <w:vAlign w:val="center"/>
          </w:tcPr>
          <w:p w:rsidR="000D33D4" w:rsidRPr="00CF0111" w:rsidRDefault="000D33D4" w:rsidP="00D82B19">
            <w:pPr>
              <w:widowControl w:val="0"/>
              <w:spacing w:before="40" w:after="40"/>
              <w:jc w:val="center"/>
            </w:pPr>
            <w:r w:rsidRPr="00CF0111">
              <w:t>0-3</w:t>
            </w:r>
          </w:p>
        </w:tc>
        <w:tc>
          <w:tcPr>
            <w:tcW w:w="2549" w:type="dxa"/>
            <w:tcBorders>
              <w:top w:val="dotted" w:sz="4" w:space="0" w:color="auto"/>
              <w:left w:val="single" w:sz="4" w:space="0" w:color="auto"/>
              <w:bottom w:val="single" w:sz="4" w:space="0" w:color="auto"/>
              <w:right w:val="single" w:sz="4" w:space="0" w:color="auto"/>
            </w:tcBorders>
            <w:vAlign w:val="center"/>
          </w:tcPr>
          <w:p w:rsidR="000D33D4" w:rsidRPr="00CF0111" w:rsidRDefault="000D33D4" w:rsidP="00D82B19">
            <w:pPr>
              <w:widowControl w:val="0"/>
              <w:spacing w:before="40" w:after="40"/>
              <w:jc w:val="center"/>
            </w:pPr>
            <w:r w:rsidRPr="00CF0111">
              <w:t>3-5</w:t>
            </w:r>
          </w:p>
        </w:tc>
      </w:tr>
    </w:tbl>
    <w:p w:rsidR="000D33D4" w:rsidRPr="00CF0111" w:rsidRDefault="000D33D4" w:rsidP="000D33D4">
      <w:pPr>
        <w:widowControl w:val="0"/>
        <w:spacing w:before="40" w:after="40"/>
        <w:jc w:val="both"/>
        <w:rPr>
          <w:b/>
          <w:i/>
        </w:rPr>
      </w:pPr>
    </w:p>
    <w:p w:rsidR="000D33D4" w:rsidRPr="00CF0111" w:rsidRDefault="000D33D4" w:rsidP="000D33D4">
      <w:pPr>
        <w:widowControl w:val="0"/>
        <w:spacing w:before="40" w:after="40"/>
        <w:jc w:val="both"/>
        <w:rPr>
          <w:b/>
          <w:i/>
        </w:rPr>
      </w:pPr>
      <w:r w:rsidRPr="00CF0111">
        <w:rPr>
          <w:b/>
          <w:i/>
        </w:rPr>
        <w:tab/>
        <w:t>- Địa hình</w:t>
      </w:r>
    </w:p>
    <w:tbl>
      <w:tblPr>
        <w:tblW w:w="9449" w:type="dxa"/>
        <w:jc w:val="center"/>
        <w:tblInd w:w="-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57" w:type="dxa"/>
        </w:tblCellMar>
        <w:tblLook w:val="0000" w:firstRow="0" w:lastRow="0" w:firstColumn="0" w:lastColumn="0" w:noHBand="0" w:noVBand="0"/>
      </w:tblPr>
      <w:tblGrid>
        <w:gridCol w:w="3104"/>
        <w:gridCol w:w="2896"/>
        <w:gridCol w:w="3449"/>
      </w:tblGrid>
      <w:tr w:rsidR="000D33D4" w:rsidRPr="00CF0111" w:rsidTr="000D33D4">
        <w:trPr>
          <w:trHeight w:val="634"/>
          <w:jc w:val="center"/>
        </w:trPr>
        <w:tc>
          <w:tcPr>
            <w:tcW w:w="3104" w:type="dxa"/>
            <w:tcBorders>
              <w:top w:val="single" w:sz="4" w:space="0" w:color="auto"/>
              <w:left w:val="single" w:sz="4" w:space="0" w:color="auto"/>
              <w:bottom w:val="single" w:sz="4" w:space="0" w:color="auto"/>
              <w:right w:val="single" w:sz="4" w:space="0" w:color="auto"/>
              <w:tl2br w:val="single" w:sz="4" w:space="0" w:color="auto"/>
            </w:tcBorders>
            <w:vAlign w:val="center"/>
          </w:tcPr>
          <w:p w:rsidR="000D33D4" w:rsidRPr="00CF0111" w:rsidRDefault="000D33D4" w:rsidP="00D82B19">
            <w:pPr>
              <w:widowControl w:val="0"/>
              <w:spacing w:before="40" w:after="40"/>
              <w:jc w:val="right"/>
              <w:rPr>
                <w:lang w:val="pt-BR"/>
              </w:rPr>
            </w:pPr>
            <w:r w:rsidRPr="00CF0111">
              <w:t xml:space="preserve">              </w:t>
            </w:r>
            <w:r w:rsidRPr="00CF0111">
              <w:rPr>
                <w:lang w:val="pt-BR"/>
              </w:rPr>
              <w:t>Phân chia</w:t>
            </w:r>
          </w:p>
          <w:p w:rsidR="000D33D4" w:rsidRPr="00CF0111" w:rsidRDefault="000D33D4" w:rsidP="00D82B19">
            <w:pPr>
              <w:widowControl w:val="0"/>
              <w:spacing w:before="40" w:after="40"/>
              <w:rPr>
                <w:lang w:val="pt-BR"/>
              </w:rPr>
            </w:pPr>
            <w:r w:rsidRPr="00CF0111">
              <w:rPr>
                <w:lang w:val="pt-BR"/>
              </w:rPr>
              <w:t>Nhân tố</w:t>
            </w:r>
          </w:p>
        </w:tc>
        <w:tc>
          <w:tcPr>
            <w:tcW w:w="2896" w:type="dxa"/>
            <w:tcBorders>
              <w:top w:val="single" w:sz="4" w:space="0" w:color="auto"/>
              <w:left w:val="single" w:sz="4" w:space="0" w:color="auto"/>
              <w:right w:val="single" w:sz="4" w:space="0" w:color="auto"/>
            </w:tcBorders>
            <w:vAlign w:val="center"/>
          </w:tcPr>
          <w:p w:rsidR="000D33D4" w:rsidRPr="00CF0111" w:rsidRDefault="000D33D4" w:rsidP="00D82B19">
            <w:pPr>
              <w:widowControl w:val="0"/>
              <w:spacing w:before="40" w:after="40"/>
              <w:jc w:val="center"/>
              <w:rPr>
                <w:lang w:val="pt-BR"/>
              </w:rPr>
            </w:pPr>
            <w:r w:rsidRPr="00CF0111">
              <w:rPr>
                <w:lang w:val="pt-BR"/>
              </w:rPr>
              <w:t>Thích hợp</w:t>
            </w:r>
          </w:p>
        </w:tc>
        <w:tc>
          <w:tcPr>
            <w:tcW w:w="3449" w:type="dxa"/>
            <w:tcBorders>
              <w:top w:val="single" w:sz="4" w:space="0" w:color="auto"/>
              <w:left w:val="single" w:sz="4" w:space="0" w:color="auto"/>
              <w:right w:val="single" w:sz="4" w:space="0" w:color="auto"/>
            </w:tcBorders>
            <w:vAlign w:val="center"/>
          </w:tcPr>
          <w:p w:rsidR="000D33D4" w:rsidRPr="00CF0111" w:rsidRDefault="000D33D4" w:rsidP="00D82B19">
            <w:pPr>
              <w:widowControl w:val="0"/>
              <w:spacing w:before="40" w:after="40"/>
              <w:jc w:val="center"/>
              <w:rPr>
                <w:lang w:val="pt-BR"/>
              </w:rPr>
            </w:pPr>
            <w:r w:rsidRPr="00CF0111">
              <w:rPr>
                <w:lang w:val="pt-BR"/>
              </w:rPr>
              <w:t>Mở rộng</w:t>
            </w:r>
          </w:p>
        </w:tc>
      </w:tr>
      <w:tr w:rsidR="000D33D4" w:rsidRPr="00CF0111" w:rsidTr="00D82B19">
        <w:trPr>
          <w:trHeight w:val="484"/>
          <w:jc w:val="center"/>
        </w:trPr>
        <w:tc>
          <w:tcPr>
            <w:tcW w:w="3104" w:type="dxa"/>
            <w:tcBorders>
              <w:top w:val="dotted" w:sz="4" w:space="0" w:color="auto"/>
              <w:left w:val="single" w:sz="4" w:space="0" w:color="auto"/>
              <w:bottom w:val="dotted" w:sz="4" w:space="0" w:color="auto"/>
              <w:right w:val="single" w:sz="4" w:space="0" w:color="auto"/>
            </w:tcBorders>
            <w:vAlign w:val="center"/>
          </w:tcPr>
          <w:p w:rsidR="000D33D4" w:rsidRPr="00CF0111" w:rsidRDefault="000D33D4" w:rsidP="00D82B19">
            <w:pPr>
              <w:widowControl w:val="0"/>
              <w:spacing w:before="40" w:after="40"/>
              <w:rPr>
                <w:bCs/>
              </w:rPr>
            </w:pPr>
            <w:r w:rsidRPr="00CF0111">
              <w:rPr>
                <w:bCs/>
              </w:rPr>
              <w:lastRenderedPageBreak/>
              <w:t>1. Độ cao so với mực nước biển (m)</w:t>
            </w:r>
          </w:p>
        </w:tc>
        <w:tc>
          <w:tcPr>
            <w:tcW w:w="2896" w:type="dxa"/>
            <w:tcBorders>
              <w:top w:val="dotted" w:sz="4" w:space="0" w:color="auto"/>
              <w:left w:val="single" w:sz="4" w:space="0" w:color="auto"/>
              <w:bottom w:val="dotted" w:sz="4" w:space="0" w:color="auto"/>
              <w:right w:val="single" w:sz="4" w:space="0" w:color="auto"/>
            </w:tcBorders>
            <w:vAlign w:val="center"/>
          </w:tcPr>
          <w:p w:rsidR="000D33D4" w:rsidRPr="00CF0111" w:rsidRDefault="000D33D4" w:rsidP="00D82B19">
            <w:pPr>
              <w:widowControl w:val="0"/>
              <w:spacing w:before="40" w:after="40"/>
              <w:jc w:val="center"/>
            </w:pPr>
            <w:r w:rsidRPr="00CF0111">
              <w:t>1-250</w:t>
            </w:r>
          </w:p>
          <w:p w:rsidR="000D33D4" w:rsidRPr="00CF0111" w:rsidRDefault="000D33D4" w:rsidP="00D82B19">
            <w:pPr>
              <w:widowControl w:val="0"/>
              <w:spacing w:before="40" w:after="40"/>
              <w:jc w:val="center"/>
              <w:rPr>
                <w:lang w:val="pt-BR"/>
              </w:rPr>
            </w:pPr>
          </w:p>
        </w:tc>
        <w:tc>
          <w:tcPr>
            <w:tcW w:w="3449" w:type="dxa"/>
            <w:tcBorders>
              <w:top w:val="dotted" w:sz="4" w:space="0" w:color="auto"/>
              <w:left w:val="single" w:sz="4" w:space="0" w:color="auto"/>
              <w:bottom w:val="dotted" w:sz="4" w:space="0" w:color="auto"/>
              <w:right w:val="single" w:sz="4" w:space="0" w:color="auto"/>
            </w:tcBorders>
            <w:vAlign w:val="center"/>
          </w:tcPr>
          <w:p w:rsidR="000D33D4" w:rsidRPr="00CF0111" w:rsidRDefault="000D33D4" w:rsidP="00D82B19">
            <w:pPr>
              <w:widowControl w:val="0"/>
              <w:spacing w:before="40" w:after="40"/>
              <w:jc w:val="center"/>
              <w:rPr>
                <w:lang w:val="pt-BR"/>
              </w:rPr>
            </w:pPr>
            <w:r w:rsidRPr="00CF0111">
              <w:t>250-500</w:t>
            </w:r>
          </w:p>
          <w:p w:rsidR="000D33D4" w:rsidRPr="00CF0111" w:rsidRDefault="000D33D4" w:rsidP="00D82B19">
            <w:pPr>
              <w:widowControl w:val="0"/>
              <w:spacing w:before="40" w:after="40"/>
              <w:jc w:val="center"/>
              <w:rPr>
                <w:lang w:val="pt-BR"/>
              </w:rPr>
            </w:pPr>
          </w:p>
        </w:tc>
      </w:tr>
      <w:tr w:rsidR="000D33D4" w:rsidRPr="00CF0111" w:rsidTr="00D82B19">
        <w:trPr>
          <w:trHeight w:val="654"/>
          <w:jc w:val="center"/>
        </w:trPr>
        <w:tc>
          <w:tcPr>
            <w:tcW w:w="3104" w:type="dxa"/>
            <w:tcBorders>
              <w:top w:val="dotted" w:sz="4" w:space="0" w:color="auto"/>
              <w:left w:val="single" w:sz="4" w:space="0" w:color="auto"/>
              <w:bottom w:val="dotted" w:sz="4" w:space="0" w:color="auto"/>
              <w:right w:val="single" w:sz="4" w:space="0" w:color="auto"/>
            </w:tcBorders>
            <w:vAlign w:val="center"/>
          </w:tcPr>
          <w:p w:rsidR="000D33D4" w:rsidRPr="00CF0111" w:rsidRDefault="000D33D4" w:rsidP="00D82B19">
            <w:pPr>
              <w:widowControl w:val="0"/>
              <w:spacing w:before="40" w:after="40"/>
            </w:pPr>
            <w:r w:rsidRPr="00CF0111">
              <w:t>2. Độ dốc (</w:t>
            </w:r>
            <w:r w:rsidRPr="00CF0111">
              <w:rPr>
                <w:vertAlign w:val="superscript"/>
              </w:rPr>
              <w:t>o</w:t>
            </w:r>
            <w:r w:rsidRPr="00CF0111">
              <w:t>)</w:t>
            </w:r>
          </w:p>
        </w:tc>
        <w:tc>
          <w:tcPr>
            <w:tcW w:w="2896" w:type="dxa"/>
            <w:tcBorders>
              <w:top w:val="dotted" w:sz="4" w:space="0" w:color="auto"/>
              <w:left w:val="single" w:sz="4" w:space="0" w:color="auto"/>
              <w:bottom w:val="dotted" w:sz="4" w:space="0" w:color="auto"/>
              <w:right w:val="single" w:sz="4" w:space="0" w:color="auto"/>
            </w:tcBorders>
            <w:vAlign w:val="center"/>
          </w:tcPr>
          <w:p w:rsidR="000D33D4" w:rsidRPr="00CF0111" w:rsidRDefault="000D33D4" w:rsidP="00D82B19">
            <w:pPr>
              <w:widowControl w:val="0"/>
              <w:spacing w:before="40" w:after="40"/>
              <w:jc w:val="center"/>
            </w:pPr>
            <w:r w:rsidRPr="00CF0111">
              <w:t>&lt; 15</w:t>
            </w:r>
          </w:p>
        </w:tc>
        <w:tc>
          <w:tcPr>
            <w:tcW w:w="3449" w:type="dxa"/>
            <w:tcBorders>
              <w:top w:val="dotted" w:sz="4" w:space="0" w:color="auto"/>
              <w:left w:val="single" w:sz="4" w:space="0" w:color="auto"/>
              <w:bottom w:val="dotted" w:sz="4" w:space="0" w:color="auto"/>
              <w:right w:val="single" w:sz="4" w:space="0" w:color="auto"/>
            </w:tcBorders>
            <w:vAlign w:val="center"/>
          </w:tcPr>
          <w:p w:rsidR="000D33D4" w:rsidRPr="00CF0111" w:rsidRDefault="000D33D4" w:rsidP="00D82B19">
            <w:pPr>
              <w:widowControl w:val="0"/>
              <w:spacing w:before="40" w:after="40"/>
              <w:jc w:val="center"/>
              <w:rPr>
                <w:lang w:val="pt-BR"/>
              </w:rPr>
            </w:pPr>
            <w:r w:rsidRPr="00CF0111">
              <w:t>15-25</w:t>
            </w:r>
          </w:p>
        </w:tc>
      </w:tr>
      <w:tr w:rsidR="000D33D4" w:rsidRPr="00CF0111" w:rsidTr="00D82B19">
        <w:trPr>
          <w:trHeight w:val="1444"/>
          <w:jc w:val="center"/>
        </w:trPr>
        <w:tc>
          <w:tcPr>
            <w:tcW w:w="3104" w:type="dxa"/>
            <w:tcBorders>
              <w:top w:val="single" w:sz="4" w:space="0" w:color="auto"/>
              <w:left w:val="single" w:sz="4" w:space="0" w:color="auto"/>
              <w:bottom w:val="single" w:sz="4" w:space="0" w:color="auto"/>
              <w:right w:val="single" w:sz="4" w:space="0" w:color="auto"/>
            </w:tcBorders>
            <w:vAlign w:val="center"/>
          </w:tcPr>
          <w:p w:rsidR="000D33D4" w:rsidRPr="00CF0111" w:rsidRDefault="000D33D4" w:rsidP="00D82B19">
            <w:pPr>
              <w:widowControl w:val="0"/>
              <w:spacing w:before="40" w:after="40"/>
              <w:jc w:val="center"/>
              <w:rPr>
                <w:bCs/>
              </w:rPr>
            </w:pPr>
            <w:r w:rsidRPr="00CF0111">
              <w:rPr>
                <w:bCs/>
              </w:rPr>
              <w:t>1. Loại đất</w:t>
            </w:r>
          </w:p>
        </w:tc>
        <w:tc>
          <w:tcPr>
            <w:tcW w:w="2896" w:type="dxa"/>
            <w:tcBorders>
              <w:top w:val="single" w:sz="4" w:space="0" w:color="auto"/>
              <w:left w:val="single" w:sz="4" w:space="0" w:color="auto"/>
              <w:bottom w:val="single" w:sz="4" w:space="0" w:color="auto"/>
              <w:right w:val="single" w:sz="4" w:space="0" w:color="auto"/>
            </w:tcBorders>
            <w:vAlign w:val="center"/>
          </w:tcPr>
          <w:p w:rsidR="000D33D4" w:rsidRPr="00CF0111" w:rsidRDefault="000D33D4" w:rsidP="00D82B19">
            <w:pPr>
              <w:widowControl w:val="0"/>
              <w:spacing w:before="40" w:after="40"/>
              <w:jc w:val="both"/>
              <w:rPr>
                <w:lang w:val="pt-BR"/>
              </w:rPr>
            </w:pPr>
            <w:r w:rsidRPr="00CF0111">
              <w:t>Đất xám; đất đỏ vàng trên đá khác; đất đỏ trên mắc ma bazơ và trung tính; đất phù sa</w:t>
            </w:r>
            <w:r w:rsidRPr="00CF0111">
              <w:rPr>
                <w:lang w:val="pt-BR"/>
              </w:rPr>
              <w:t>.</w:t>
            </w:r>
          </w:p>
        </w:tc>
        <w:tc>
          <w:tcPr>
            <w:tcW w:w="3449" w:type="dxa"/>
            <w:tcBorders>
              <w:top w:val="single" w:sz="4" w:space="0" w:color="auto"/>
              <w:left w:val="single" w:sz="4" w:space="0" w:color="auto"/>
              <w:bottom w:val="single" w:sz="4" w:space="0" w:color="auto"/>
              <w:right w:val="single" w:sz="4" w:space="0" w:color="auto"/>
            </w:tcBorders>
            <w:vAlign w:val="center"/>
          </w:tcPr>
          <w:p w:rsidR="000D33D4" w:rsidRPr="00CF0111" w:rsidRDefault="000D33D4" w:rsidP="00D82B19">
            <w:pPr>
              <w:widowControl w:val="0"/>
              <w:spacing w:before="40" w:after="40"/>
              <w:jc w:val="both"/>
              <w:rPr>
                <w:lang w:val="pt-BR"/>
              </w:rPr>
            </w:pPr>
            <w:r w:rsidRPr="00CF0111">
              <w:rPr>
                <w:lang w:val="pt-BR"/>
              </w:rPr>
              <w:t>Đất phèn trung bình và nhẹ;  đất cát; Đất đỏ vàng và đất mùn trên núi; đất xói mòn trơ sỏi đá; đất thung lũng dốc tụ</w:t>
            </w:r>
          </w:p>
        </w:tc>
      </w:tr>
      <w:tr w:rsidR="000D33D4" w:rsidRPr="00CF0111" w:rsidTr="00D82B19">
        <w:trPr>
          <w:trHeight w:val="205"/>
          <w:jc w:val="center"/>
        </w:trPr>
        <w:tc>
          <w:tcPr>
            <w:tcW w:w="3104" w:type="dxa"/>
            <w:tcBorders>
              <w:top w:val="single" w:sz="4" w:space="0" w:color="auto"/>
              <w:left w:val="single" w:sz="4" w:space="0" w:color="auto"/>
              <w:bottom w:val="single" w:sz="4" w:space="0" w:color="auto"/>
              <w:right w:val="single" w:sz="4" w:space="0" w:color="auto"/>
            </w:tcBorders>
            <w:vAlign w:val="center"/>
          </w:tcPr>
          <w:p w:rsidR="000D33D4" w:rsidRPr="00CF0111" w:rsidRDefault="000D33D4" w:rsidP="00D82B19">
            <w:pPr>
              <w:widowControl w:val="0"/>
              <w:spacing w:before="40" w:after="40"/>
              <w:jc w:val="center"/>
              <w:rPr>
                <w:bCs/>
              </w:rPr>
            </w:pPr>
            <w:r w:rsidRPr="00CF0111">
              <w:rPr>
                <w:bCs/>
              </w:rPr>
              <w:t>2. Độ dày (cm)</w:t>
            </w:r>
          </w:p>
        </w:tc>
        <w:tc>
          <w:tcPr>
            <w:tcW w:w="2896" w:type="dxa"/>
            <w:tcBorders>
              <w:top w:val="single" w:sz="4" w:space="0" w:color="auto"/>
              <w:left w:val="single" w:sz="4" w:space="0" w:color="auto"/>
              <w:bottom w:val="single" w:sz="4" w:space="0" w:color="auto"/>
              <w:right w:val="single" w:sz="4" w:space="0" w:color="auto"/>
            </w:tcBorders>
            <w:vAlign w:val="center"/>
          </w:tcPr>
          <w:p w:rsidR="000D33D4" w:rsidRPr="00CF0111" w:rsidRDefault="000D33D4" w:rsidP="00D82B19">
            <w:pPr>
              <w:widowControl w:val="0"/>
              <w:spacing w:before="40" w:after="40"/>
              <w:jc w:val="center"/>
            </w:pPr>
            <w:r w:rsidRPr="00CF0111">
              <w:t>&gt;100</w:t>
            </w:r>
          </w:p>
        </w:tc>
        <w:tc>
          <w:tcPr>
            <w:tcW w:w="3449" w:type="dxa"/>
            <w:tcBorders>
              <w:top w:val="single" w:sz="4" w:space="0" w:color="auto"/>
              <w:left w:val="single" w:sz="4" w:space="0" w:color="auto"/>
              <w:bottom w:val="single" w:sz="4" w:space="0" w:color="auto"/>
              <w:right w:val="single" w:sz="4" w:space="0" w:color="auto"/>
            </w:tcBorders>
            <w:vAlign w:val="center"/>
          </w:tcPr>
          <w:p w:rsidR="000D33D4" w:rsidRPr="00CF0111" w:rsidRDefault="000D33D4" w:rsidP="00D82B19">
            <w:pPr>
              <w:widowControl w:val="0"/>
              <w:spacing w:before="40" w:after="40"/>
              <w:jc w:val="center"/>
              <w:rPr>
                <w:lang w:val="pt-BR"/>
              </w:rPr>
            </w:pPr>
            <w:r w:rsidRPr="00CF0111">
              <w:t>50-100</w:t>
            </w:r>
          </w:p>
        </w:tc>
      </w:tr>
    </w:tbl>
    <w:p w:rsidR="000D33D4" w:rsidRPr="00CF0111" w:rsidRDefault="000D33D4" w:rsidP="000D33D4">
      <w:pPr>
        <w:widowControl w:val="0"/>
        <w:spacing w:before="40" w:after="40"/>
        <w:ind w:firstLine="720"/>
        <w:jc w:val="both"/>
        <w:rPr>
          <w:b/>
          <w:i/>
          <w:iCs/>
          <w:lang w:val="nl-NL"/>
        </w:rPr>
      </w:pPr>
      <w:r w:rsidRPr="00CF0111">
        <w:rPr>
          <w:b/>
          <w:i/>
          <w:iCs/>
          <w:lang w:val="nl-NL"/>
        </w:rPr>
        <w:t>3</w:t>
      </w:r>
      <w:r w:rsidRPr="00CF0111">
        <w:rPr>
          <w:b/>
          <w:iCs/>
          <w:lang w:val="nl-NL"/>
        </w:rPr>
        <w:t>.2. Loại rừng</w:t>
      </w:r>
      <w:r w:rsidRPr="00CF0111">
        <w:rPr>
          <w:b/>
          <w:i/>
          <w:iCs/>
          <w:lang w:val="nl-NL"/>
        </w:rPr>
        <w:t xml:space="preserve"> </w:t>
      </w:r>
    </w:p>
    <w:p w:rsidR="000D33D4" w:rsidRPr="00CF0111" w:rsidRDefault="000D33D4" w:rsidP="000D33D4">
      <w:pPr>
        <w:widowControl w:val="0"/>
        <w:spacing w:before="40" w:after="40"/>
        <w:ind w:firstLine="720"/>
        <w:jc w:val="both"/>
        <w:rPr>
          <w:lang w:val="nl-NL"/>
        </w:rPr>
      </w:pPr>
      <w:r w:rsidRPr="00CF0111">
        <w:rPr>
          <w:lang w:val="nl-NL"/>
        </w:rPr>
        <w:t>Rừng trồng Keo lá tràm cung cấp gỗ nhỏ, mật độ trồng ban đầu 1650 cây / ha. mật độ hiện tại 1300 cây / ha.</w:t>
      </w:r>
    </w:p>
    <w:p w:rsidR="000D33D4" w:rsidRPr="00CF0111" w:rsidRDefault="000D33D4" w:rsidP="000D33D4">
      <w:pPr>
        <w:widowControl w:val="0"/>
        <w:tabs>
          <w:tab w:val="num" w:pos="720"/>
        </w:tabs>
        <w:spacing w:before="40" w:after="40"/>
        <w:jc w:val="both"/>
        <w:rPr>
          <w:b/>
          <w:lang w:val="nl-NL"/>
        </w:rPr>
      </w:pPr>
      <w:r w:rsidRPr="00CF0111">
        <w:rPr>
          <w:b/>
          <w:i/>
          <w:iCs/>
          <w:lang w:val="nl-NL"/>
        </w:rPr>
        <w:tab/>
        <w:t xml:space="preserve">- Thời điểm tỉa thưa: </w:t>
      </w:r>
      <w:r w:rsidRPr="00CF0111">
        <w:rPr>
          <w:lang w:val="nl-NL"/>
        </w:rPr>
        <w:t>Khi rừng trồng có những biểu hiện cạnh tranh không gian dinh dưỡng mạnh, nhiều cây có tán giao nhau thì tiến hành tỉa thưa.</w:t>
      </w:r>
      <w:r w:rsidRPr="00CF0111">
        <w:rPr>
          <w:b/>
          <w:lang w:val="nl-NL"/>
        </w:rPr>
        <w:t xml:space="preserve"> </w:t>
      </w:r>
    </w:p>
    <w:p w:rsidR="000D33D4" w:rsidRPr="00CF0111" w:rsidRDefault="000D33D4" w:rsidP="000D33D4">
      <w:pPr>
        <w:widowControl w:val="0"/>
        <w:tabs>
          <w:tab w:val="num" w:pos="720"/>
        </w:tabs>
        <w:spacing w:before="40" w:after="40"/>
        <w:jc w:val="both"/>
        <w:rPr>
          <w:lang w:val="nl-NL"/>
        </w:rPr>
      </w:pPr>
      <w:r w:rsidRPr="00CF0111">
        <w:rPr>
          <w:b/>
          <w:lang w:val="nl-NL"/>
        </w:rPr>
        <w:tab/>
        <w:t xml:space="preserve"> </w:t>
      </w:r>
      <w:r w:rsidRPr="00CF0111">
        <w:rPr>
          <w:lang w:val="nl-NL"/>
        </w:rPr>
        <w:t>Tỉa thưa lần 1: Thường tiến hành khi rừng bước vào tuổi 6-7; tỉa thưa lần 2 khi rừng bước vào tuổi 11-12.</w:t>
      </w:r>
    </w:p>
    <w:p w:rsidR="000D33D4" w:rsidRPr="00CF0111" w:rsidRDefault="000D33D4" w:rsidP="000D33D4">
      <w:pPr>
        <w:widowControl w:val="0"/>
        <w:tabs>
          <w:tab w:val="num" w:pos="720"/>
        </w:tabs>
        <w:spacing w:before="40" w:after="40"/>
        <w:jc w:val="both"/>
        <w:rPr>
          <w:i/>
          <w:iCs/>
          <w:lang w:val="nl-NL"/>
        </w:rPr>
      </w:pPr>
      <w:r w:rsidRPr="00CF0111">
        <w:rPr>
          <w:lang w:val="nl-NL"/>
        </w:rPr>
        <w:tab/>
      </w:r>
      <w:r w:rsidRPr="00CF0111">
        <w:rPr>
          <w:i/>
          <w:lang w:val="nl-NL"/>
        </w:rPr>
        <w:t xml:space="preserve">- </w:t>
      </w:r>
      <w:r w:rsidRPr="00CF0111">
        <w:rPr>
          <w:b/>
          <w:i/>
          <w:lang w:val="nl-NL"/>
        </w:rPr>
        <w:t>Mật độ để lại</w:t>
      </w:r>
      <w:r w:rsidRPr="00CF0111">
        <w:rPr>
          <w:lang w:val="nl-NL"/>
        </w:rPr>
        <w:t>: Tỉa thưa lần 1 mật độ để lại thích hợp từ 800-900 cây/ ha; Tỉa thưa lần 2 mật độ để lại thích hợp 500-600 cây/ ha.</w:t>
      </w:r>
    </w:p>
    <w:p w:rsidR="000D33D4" w:rsidRPr="00CF0111" w:rsidRDefault="000D33D4" w:rsidP="000D33D4">
      <w:pPr>
        <w:widowControl w:val="0"/>
        <w:tabs>
          <w:tab w:val="num" w:pos="720"/>
        </w:tabs>
        <w:spacing w:before="40" w:after="40"/>
        <w:jc w:val="both"/>
        <w:rPr>
          <w:i/>
          <w:iCs/>
          <w:lang w:val="nl-NL"/>
        </w:rPr>
      </w:pPr>
      <w:r w:rsidRPr="00CF0111">
        <w:rPr>
          <w:iCs/>
          <w:lang w:val="nl-NL"/>
        </w:rPr>
        <w:tab/>
      </w:r>
      <w:r w:rsidRPr="00CF0111">
        <w:rPr>
          <w:b/>
          <w:iCs/>
          <w:lang w:val="nl-NL"/>
        </w:rPr>
        <w:t>3</w:t>
      </w:r>
      <w:r w:rsidRPr="00CF0111">
        <w:rPr>
          <w:iCs/>
          <w:lang w:val="nl-NL"/>
        </w:rPr>
        <w:t>.</w:t>
      </w:r>
      <w:r w:rsidRPr="00CF0111">
        <w:rPr>
          <w:b/>
          <w:iCs/>
          <w:lang w:val="nl-NL"/>
        </w:rPr>
        <w:t>3</w:t>
      </w:r>
      <w:r w:rsidRPr="00CF0111">
        <w:rPr>
          <w:b/>
          <w:lang w:val="nl-NL"/>
        </w:rPr>
        <w:t>. Kỹ thuật tỉa thưa, nuôi dưỡng rừng.</w:t>
      </w:r>
    </w:p>
    <w:p w:rsidR="000D33D4" w:rsidRPr="00CF0111" w:rsidRDefault="00D562DE" w:rsidP="000D33D4">
      <w:pPr>
        <w:widowControl w:val="0"/>
        <w:tabs>
          <w:tab w:val="num" w:pos="720"/>
        </w:tabs>
        <w:spacing w:before="40" w:after="40"/>
        <w:jc w:val="both"/>
        <w:rPr>
          <w:b/>
          <w:iCs/>
          <w:lang w:val="nl-NL"/>
        </w:rPr>
      </w:pPr>
      <w:r w:rsidRPr="00CF0111">
        <w:rPr>
          <w:b/>
          <w:lang w:val="nl-NL"/>
        </w:rPr>
        <w:tab/>
      </w:r>
      <w:r w:rsidR="000D33D4" w:rsidRPr="00CF0111">
        <w:rPr>
          <w:b/>
          <w:lang w:val="nl-NL"/>
        </w:rPr>
        <w:t xml:space="preserve">3.3.1. </w:t>
      </w:r>
      <w:r w:rsidR="000D33D4" w:rsidRPr="00CF0111">
        <w:rPr>
          <w:b/>
          <w:iCs/>
          <w:lang w:val="nl-NL"/>
        </w:rPr>
        <w:t xml:space="preserve"> Chọn cây bài tỉa </w:t>
      </w:r>
    </w:p>
    <w:p w:rsidR="000D33D4" w:rsidRPr="00CF0111" w:rsidRDefault="000D33D4" w:rsidP="000D33D4">
      <w:pPr>
        <w:widowControl w:val="0"/>
        <w:spacing w:before="40" w:after="40"/>
        <w:ind w:firstLine="720"/>
        <w:jc w:val="both"/>
        <w:rPr>
          <w:lang w:val="nl-NL"/>
        </w:rPr>
      </w:pPr>
      <w:r w:rsidRPr="00CF0111">
        <w:rPr>
          <w:lang w:val="nl-NL"/>
        </w:rPr>
        <w:t xml:space="preserve">Những cây bài tỉa là những cây có chất lượng kém trong lâm phần, bị sâu bệnh hại, bị chèn ép, cụt ngọn, không có triển vọng cung cấp gỗ lớn.  </w:t>
      </w:r>
    </w:p>
    <w:p w:rsidR="000D33D4" w:rsidRPr="00CF0111" w:rsidRDefault="000D33D4" w:rsidP="000D33D4">
      <w:pPr>
        <w:widowControl w:val="0"/>
        <w:spacing w:before="40" w:after="40"/>
        <w:jc w:val="both"/>
        <w:rPr>
          <w:lang w:val="nl-NL"/>
        </w:rPr>
      </w:pPr>
      <w:r w:rsidRPr="00CF0111">
        <w:rPr>
          <w:lang w:val="nl-NL"/>
        </w:rPr>
        <w:t xml:space="preserve">  </w:t>
      </w:r>
      <w:r w:rsidRPr="00CF0111">
        <w:rPr>
          <w:lang w:val="nl-NL"/>
        </w:rPr>
        <w:tab/>
      </w:r>
      <w:r w:rsidRPr="00CF0111">
        <w:rPr>
          <w:b/>
          <w:lang w:val="nl-NL"/>
        </w:rPr>
        <w:t>3.</w:t>
      </w:r>
      <w:r w:rsidRPr="00CF0111">
        <w:rPr>
          <w:b/>
          <w:iCs/>
          <w:lang w:val="nl-NL"/>
        </w:rPr>
        <w:t>3.2.</w:t>
      </w:r>
      <w:r w:rsidRPr="00CF0111">
        <w:rPr>
          <w:iCs/>
          <w:lang w:val="nl-NL"/>
        </w:rPr>
        <w:t xml:space="preserve"> </w:t>
      </w:r>
      <w:r w:rsidRPr="00CF0111">
        <w:rPr>
          <w:b/>
          <w:iCs/>
          <w:lang w:val="nl-NL"/>
        </w:rPr>
        <w:t>Phương pháp tỉa</w:t>
      </w:r>
      <w:r w:rsidRPr="00CF0111">
        <w:rPr>
          <w:iCs/>
          <w:lang w:val="nl-NL"/>
        </w:rPr>
        <w:t xml:space="preserve"> </w:t>
      </w:r>
    </w:p>
    <w:p w:rsidR="000D33D4" w:rsidRPr="00CF0111" w:rsidRDefault="000D33D4" w:rsidP="000D33D4">
      <w:pPr>
        <w:widowControl w:val="0"/>
        <w:spacing w:before="40" w:after="40"/>
        <w:ind w:firstLine="720"/>
        <w:jc w:val="both"/>
        <w:rPr>
          <w:lang w:val="nl-NL"/>
        </w:rPr>
      </w:pPr>
      <w:r w:rsidRPr="00CF0111">
        <w:rPr>
          <w:lang w:val="nl-NL"/>
        </w:rPr>
        <w:t xml:space="preserve">Phải bài cây trước khi chặt, phải chặt cây sát gốc, hướng cây đổ không ảnh hưởng tới cây giữ lại. Không chặt 3 cây liền nhau và đảm bảo cây giữ lại phân bố đều trong rừng. </w:t>
      </w:r>
    </w:p>
    <w:p w:rsidR="000D33D4" w:rsidRPr="00CF0111" w:rsidRDefault="000D33D4" w:rsidP="000D33D4">
      <w:pPr>
        <w:widowControl w:val="0"/>
        <w:spacing w:before="40" w:after="40"/>
        <w:ind w:firstLine="720"/>
        <w:jc w:val="both"/>
        <w:rPr>
          <w:lang w:val="nl-NL"/>
        </w:rPr>
      </w:pPr>
      <w:r w:rsidRPr="00CF0111">
        <w:rPr>
          <w:b/>
          <w:iCs/>
          <w:lang w:val="nl-NL"/>
        </w:rPr>
        <w:t>3.3.3. Chăm sóc rừng sau tỉa thưa</w:t>
      </w:r>
    </w:p>
    <w:p w:rsidR="000D33D4" w:rsidRPr="00CF0111" w:rsidRDefault="000D33D4" w:rsidP="000D33D4">
      <w:pPr>
        <w:ind w:firstLine="567"/>
        <w:jc w:val="both"/>
        <w:rPr>
          <w:b/>
          <w:lang w:val="nl-NL"/>
        </w:rPr>
      </w:pPr>
      <w:r w:rsidRPr="00CF0111">
        <w:rPr>
          <w:lang w:val="nl-NL"/>
        </w:rPr>
        <w:t xml:space="preserve">Chăm sóc rừng 2-3 năm sau tỉa thưa, mỗi năm 2 lần, nội dung chăm sóc gồm phát dây leo, cây bụi trên toàn bộ diện tích; xới đất quanh gốc trong khoảng cách gốc cây 1m ra đến 1,5m và vun gốc cho cây; bón cho mỗi gốc cây 0,2 kg phân NPK + 0,1 kg phân hữu cơ vi sinh / cây hoặc  0,3 kg phân NPK / cây. </w:t>
      </w:r>
    </w:p>
    <w:p w:rsidR="000D33D4" w:rsidRPr="00CF0111" w:rsidRDefault="000D33D4" w:rsidP="000D33D4">
      <w:pPr>
        <w:widowControl w:val="0"/>
        <w:ind w:firstLine="720"/>
        <w:jc w:val="both"/>
        <w:rPr>
          <w:b/>
          <w:iCs/>
          <w:lang w:val="nl-NL"/>
        </w:rPr>
      </w:pPr>
      <w:r w:rsidRPr="00CF0111">
        <w:rPr>
          <w:b/>
          <w:iCs/>
          <w:lang w:val="nl-NL"/>
        </w:rPr>
        <w:t>3.3.4. Bảo vệ rừng chuyển hóa</w:t>
      </w:r>
    </w:p>
    <w:p w:rsidR="000D33D4" w:rsidRPr="00CF0111" w:rsidRDefault="000D33D4" w:rsidP="000D33D4">
      <w:pPr>
        <w:widowControl w:val="0"/>
        <w:tabs>
          <w:tab w:val="num" w:pos="720"/>
        </w:tabs>
        <w:spacing w:before="40" w:after="40"/>
        <w:jc w:val="both"/>
        <w:rPr>
          <w:lang w:val="nl-NL"/>
        </w:rPr>
      </w:pPr>
      <w:r w:rsidRPr="00CF0111">
        <w:rPr>
          <w:i/>
          <w:lang w:val="nl-NL"/>
        </w:rPr>
        <w:tab/>
        <w:t xml:space="preserve">- Phòng cháy và chữa cháy rừng: </w:t>
      </w:r>
      <w:r w:rsidRPr="00CF0111">
        <w:rPr>
          <w:lang w:val="nl-NL"/>
        </w:rPr>
        <w:t>Áp dụng Tiêu chuẩn ngành 04TCN89-2006 - Quy phạm phòng cháy, chữa cháy rừng thông của Bộ Nông nghiệp &amp; Phát triển Nông thôn.</w:t>
      </w:r>
    </w:p>
    <w:p w:rsidR="000D33D4" w:rsidRPr="00CF0111" w:rsidRDefault="000D33D4" w:rsidP="000D33D4">
      <w:pPr>
        <w:widowControl w:val="0"/>
        <w:tabs>
          <w:tab w:val="num" w:pos="720"/>
        </w:tabs>
        <w:spacing w:before="40" w:after="40"/>
        <w:jc w:val="both"/>
        <w:rPr>
          <w:lang w:val="nl-NL"/>
        </w:rPr>
      </w:pPr>
      <w:r w:rsidRPr="00CF0111">
        <w:rPr>
          <w:i/>
          <w:lang w:val="nl-NL"/>
        </w:rPr>
        <w:tab/>
        <w:t>- Phòng chống sâu bệnh hại:</w:t>
      </w:r>
      <w:r w:rsidRPr="00CF0111">
        <w:rPr>
          <w:lang w:val="nl-NL"/>
        </w:rPr>
        <w:t>Áp dụng Quy phạm kỹ thuật phòng trừ sâu bệnh hại cây rừng (04-TCN-27-2001), được ban hành theo Quyết định số 2181/QĐ-BNN-KHCN ngày 23/5/2001 của Bộ trưởng Bộ Nông nghiệp và PTNT.</w:t>
      </w:r>
    </w:p>
    <w:p w:rsidR="00C36865" w:rsidRPr="00CF0111" w:rsidRDefault="000D33D4" w:rsidP="00C36865">
      <w:pPr>
        <w:keepNext/>
        <w:keepLines/>
        <w:autoSpaceDE w:val="0"/>
        <w:autoSpaceDN w:val="0"/>
        <w:adjustRightInd w:val="0"/>
        <w:spacing w:before="120" w:after="120"/>
        <w:ind w:right="60" w:firstLine="284"/>
        <w:jc w:val="both"/>
        <w:rPr>
          <w:b/>
          <w:bCs/>
          <w:i/>
          <w:iCs/>
          <w:color w:val="000000"/>
          <w:lang w:val="pt-BR" w:bidi="th-TH"/>
        </w:rPr>
      </w:pPr>
      <w:r w:rsidRPr="00CF0111">
        <w:rPr>
          <w:b/>
          <w:bCs/>
          <w:i/>
          <w:iCs/>
          <w:color w:val="000000"/>
          <w:lang w:val="nl-NL" w:bidi="th-TH"/>
        </w:rPr>
        <w:tab/>
      </w:r>
      <w:r w:rsidRPr="00CF0111">
        <w:rPr>
          <w:b/>
          <w:bCs/>
          <w:iCs/>
          <w:color w:val="000000"/>
          <w:lang w:val="pt-BR" w:bidi="th-TH"/>
        </w:rPr>
        <w:t xml:space="preserve">4. </w:t>
      </w:r>
      <w:r w:rsidR="00422F9A" w:rsidRPr="00CF0111">
        <w:rPr>
          <w:b/>
          <w:bCs/>
          <w:iCs/>
          <w:color w:val="000000"/>
          <w:lang w:val="pt-BR" w:bidi="th-TH"/>
        </w:rPr>
        <w:t xml:space="preserve">KỸ THUẬT CHUYỂ HÓA </w:t>
      </w:r>
      <w:r w:rsidRPr="00CF0111">
        <w:rPr>
          <w:b/>
          <w:bCs/>
          <w:iCs/>
          <w:color w:val="000000"/>
          <w:lang w:val="pt-BR" w:bidi="th-TH"/>
        </w:rPr>
        <w:t>RỪNG TRỒNG THÔNG NHỰA</w:t>
      </w:r>
      <w:r w:rsidR="00C36865" w:rsidRPr="00CF0111">
        <w:rPr>
          <w:b/>
          <w:bCs/>
          <w:i/>
          <w:iCs/>
          <w:color w:val="000000"/>
          <w:lang w:val="pt-BR" w:bidi="th-TH"/>
        </w:rPr>
        <w:t xml:space="preserve"> (Pinus merkusii)</w:t>
      </w:r>
      <w:r w:rsidR="00422F9A" w:rsidRPr="00CF0111">
        <w:rPr>
          <w:b/>
          <w:bCs/>
          <w:i/>
          <w:iCs/>
          <w:color w:val="000000"/>
          <w:lang w:val="pt-BR" w:bidi="th-TH"/>
        </w:rPr>
        <w:t>.</w:t>
      </w:r>
    </w:p>
    <w:p w:rsidR="000D33D4" w:rsidRPr="00CF0111" w:rsidRDefault="00764E90" w:rsidP="00C36865">
      <w:pPr>
        <w:autoSpaceDE w:val="0"/>
        <w:autoSpaceDN w:val="0"/>
        <w:adjustRightInd w:val="0"/>
        <w:spacing w:before="120" w:after="120"/>
        <w:ind w:right="40" w:firstLine="720"/>
        <w:jc w:val="both"/>
        <w:rPr>
          <w:b/>
          <w:color w:val="000000"/>
          <w:lang w:val="pt-BR" w:bidi="th-TH"/>
        </w:rPr>
      </w:pPr>
      <w:r w:rsidRPr="00CF0111">
        <w:rPr>
          <w:b/>
          <w:color w:val="000000"/>
          <w:lang w:val="pt-BR" w:bidi="th-TH"/>
        </w:rPr>
        <w:t>4.1. Mụ</w:t>
      </w:r>
      <w:r w:rsidR="000D33D4" w:rsidRPr="00CF0111">
        <w:rPr>
          <w:b/>
          <w:color w:val="000000"/>
          <w:lang w:val="pt-BR" w:bidi="th-TH"/>
        </w:rPr>
        <w:t>c đích.</w:t>
      </w:r>
    </w:p>
    <w:p w:rsidR="00C36865" w:rsidRPr="00CF0111" w:rsidRDefault="00C36865" w:rsidP="00C36865">
      <w:pPr>
        <w:autoSpaceDE w:val="0"/>
        <w:autoSpaceDN w:val="0"/>
        <w:adjustRightInd w:val="0"/>
        <w:spacing w:before="120" w:after="120"/>
        <w:ind w:right="40" w:firstLine="720"/>
        <w:jc w:val="both"/>
        <w:rPr>
          <w:color w:val="000000"/>
          <w:lang w:val="pt-BR" w:bidi="th-TH"/>
        </w:rPr>
      </w:pPr>
      <w:r w:rsidRPr="00CF0111">
        <w:rPr>
          <w:color w:val="000000"/>
          <w:lang w:val="pt-BR" w:bidi="th-TH"/>
        </w:rPr>
        <w:lastRenderedPageBreak/>
        <w:t xml:space="preserve">Những yêu cầu kỹ thuật tỉa thưa rừng Thông nhựa trồng thuần loài, nhằm nhanh đạt tới đường  kính 25cm ở tầm cao 1,3m để khai thác nhựa tương ứng với tuổi: 22-23cm trên hạng đất tốt; 24-25 cm trên hạng đất trung bình; 26-27cm trên hạng đất xấu. </w:t>
      </w:r>
    </w:p>
    <w:p w:rsidR="000D33D4" w:rsidRPr="00CF0111" w:rsidRDefault="000D33D4" w:rsidP="00C36865">
      <w:pPr>
        <w:autoSpaceDE w:val="0"/>
        <w:autoSpaceDN w:val="0"/>
        <w:adjustRightInd w:val="0"/>
        <w:spacing w:before="120" w:after="120"/>
        <w:ind w:right="40" w:firstLine="720"/>
        <w:jc w:val="both"/>
        <w:rPr>
          <w:b/>
          <w:color w:val="000000"/>
          <w:lang w:val="pt-BR" w:bidi="th-TH"/>
        </w:rPr>
      </w:pPr>
      <w:r w:rsidRPr="00CF0111">
        <w:rPr>
          <w:b/>
          <w:color w:val="000000"/>
          <w:lang w:val="pt-BR" w:bidi="th-TH"/>
        </w:rPr>
        <w:t>4.2. Đối tượng rừng.</w:t>
      </w:r>
    </w:p>
    <w:p w:rsidR="000D33D4" w:rsidRPr="00CF0111" w:rsidRDefault="000D33D4" w:rsidP="000D33D4">
      <w:pPr>
        <w:autoSpaceDE w:val="0"/>
        <w:autoSpaceDN w:val="0"/>
        <w:adjustRightInd w:val="0"/>
        <w:spacing w:before="120" w:after="120"/>
        <w:ind w:right="45" w:firstLine="720"/>
        <w:jc w:val="both"/>
        <w:rPr>
          <w:color w:val="000000"/>
          <w:lang w:val="pt-BR" w:bidi="th-TH"/>
        </w:rPr>
      </w:pPr>
      <w:r w:rsidRPr="00CF0111">
        <w:rPr>
          <w:color w:val="000000"/>
          <w:lang w:val="pt-BR" w:bidi="th-TH"/>
        </w:rPr>
        <w:t>- Rừng tỉa thưa lần đầu phải có mật độ trên  2.000cây/ha</w:t>
      </w:r>
      <w:r w:rsidR="00764E90" w:rsidRPr="00CF0111">
        <w:rPr>
          <w:color w:val="000000"/>
          <w:lang w:val="pt-BR" w:bidi="th-TH"/>
        </w:rPr>
        <w:t>, rừng ở tuổi 7-9</w:t>
      </w:r>
      <w:r w:rsidRPr="00CF0111">
        <w:rPr>
          <w:color w:val="000000"/>
          <w:lang w:val="pt-BR" w:bidi="th-TH"/>
        </w:rPr>
        <w:t xml:space="preserve">; </w:t>
      </w:r>
    </w:p>
    <w:p w:rsidR="000D33D4" w:rsidRPr="00CF0111" w:rsidRDefault="000D33D4" w:rsidP="000D33D4">
      <w:pPr>
        <w:autoSpaceDE w:val="0"/>
        <w:autoSpaceDN w:val="0"/>
        <w:adjustRightInd w:val="0"/>
        <w:spacing w:before="120" w:after="120"/>
        <w:ind w:right="45" w:firstLine="720"/>
        <w:jc w:val="both"/>
        <w:rPr>
          <w:color w:val="000000"/>
          <w:lang w:val="pt-BR" w:bidi="th-TH"/>
        </w:rPr>
      </w:pPr>
      <w:r w:rsidRPr="00CF0111">
        <w:rPr>
          <w:color w:val="000000"/>
          <w:lang w:val="pt-BR" w:bidi="th-TH"/>
        </w:rPr>
        <w:t>- Rừng tỉa thưa lần hai phải có mật độ trên 1.400cây/ha</w:t>
      </w:r>
      <w:r w:rsidR="00764E90" w:rsidRPr="00CF0111">
        <w:rPr>
          <w:color w:val="000000"/>
          <w:lang w:val="pt-BR" w:bidi="th-TH"/>
        </w:rPr>
        <w:t>, rừng ở tuổi 12-14;</w:t>
      </w:r>
      <w:r w:rsidRPr="00CF0111">
        <w:rPr>
          <w:color w:val="000000"/>
          <w:lang w:val="pt-BR" w:bidi="th-TH"/>
        </w:rPr>
        <w:t xml:space="preserve"> </w:t>
      </w:r>
    </w:p>
    <w:p w:rsidR="000D33D4" w:rsidRPr="00CF0111" w:rsidRDefault="000D33D4" w:rsidP="000D33D4">
      <w:pPr>
        <w:autoSpaceDE w:val="0"/>
        <w:autoSpaceDN w:val="0"/>
        <w:adjustRightInd w:val="0"/>
        <w:spacing w:before="120" w:after="120"/>
        <w:ind w:right="45" w:firstLine="720"/>
        <w:jc w:val="both"/>
        <w:rPr>
          <w:color w:val="000000"/>
          <w:lang w:val="pt-BR" w:bidi="th-TH"/>
        </w:rPr>
      </w:pPr>
      <w:r w:rsidRPr="00CF0111">
        <w:rPr>
          <w:color w:val="000000"/>
          <w:lang w:val="pt-BR" w:bidi="th-TH"/>
        </w:rPr>
        <w:t>- Rừng tỉa thưa lần ba phải có mật độ trên 800cây/ha</w:t>
      </w:r>
      <w:r w:rsidR="00764E90" w:rsidRPr="00CF0111">
        <w:rPr>
          <w:color w:val="000000"/>
          <w:lang w:val="pt-BR" w:bidi="th-TH"/>
        </w:rPr>
        <w:t>, rừng ở tuổi 17-19;</w:t>
      </w:r>
      <w:r w:rsidRPr="00CF0111">
        <w:rPr>
          <w:color w:val="000000"/>
          <w:lang w:val="pt-BR" w:bidi="th-TH"/>
        </w:rPr>
        <w:t xml:space="preserve"> </w:t>
      </w:r>
      <w:r w:rsidR="00764E90" w:rsidRPr="00CF0111">
        <w:rPr>
          <w:color w:val="000000"/>
          <w:lang w:val="pt-BR" w:bidi="th-TH"/>
        </w:rPr>
        <w:tab/>
      </w:r>
      <w:r w:rsidRPr="00CF0111">
        <w:rPr>
          <w:color w:val="000000"/>
          <w:lang w:val="pt-BR" w:bidi="th-TH"/>
        </w:rPr>
        <w:t>- Số cây cần tỉa thưa và mật độ để lại nuôi dưỡng ứng với mỗi cấp đất.</w:t>
      </w:r>
    </w:p>
    <w:p w:rsidR="000D33D4" w:rsidRPr="00CF0111" w:rsidRDefault="00764E90" w:rsidP="00C36865">
      <w:pPr>
        <w:autoSpaceDE w:val="0"/>
        <w:autoSpaceDN w:val="0"/>
        <w:adjustRightInd w:val="0"/>
        <w:spacing w:before="120" w:after="120"/>
        <w:ind w:right="40" w:firstLine="720"/>
        <w:jc w:val="both"/>
        <w:rPr>
          <w:b/>
          <w:color w:val="000000"/>
          <w:lang w:val="pt-BR" w:bidi="th-TH"/>
        </w:rPr>
      </w:pPr>
      <w:r w:rsidRPr="00CF0111">
        <w:rPr>
          <w:b/>
          <w:color w:val="000000"/>
          <w:lang w:val="pt-BR" w:bidi="th-TH"/>
        </w:rPr>
        <w:t>4.3. Mật độ để lại.</w:t>
      </w:r>
    </w:p>
    <w:p w:rsidR="00764E90" w:rsidRPr="00CF0111" w:rsidRDefault="00764E90" w:rsidP="00C36865">
      <w:pPr>
        <w:autoSpaceDE w:val="0"/>
        <w:autoSpaceDN w:val="0"/>
        <w:adjustRightInd w:val="0"/>
        <w:spacing w:before="120" w:after="120"/>
        <w:ind w:right="40" w:firstLine="720"/>
        <w:jc w:val="both"/>
        <w:rPr>
          <w:color w:val="000000"/>
          <w:lang w:val="pt-BR" w:bidi="th-TH"/>
        </w:rPr>
      </w:pPr>
      <w:r w:rsidRPr="00CF0111">
        <w:rPr>
          <w:color w:val="000000"/>
          <w:lang w:val="pt-BR" w:bidi="th-TH"/>
        </w:rPr>
        <w:t>Tỉa thưa lần 1 mật độ trên 2000 cây/ ha, mật độ để lại 1400 cây/ ha;  tỉa thưa lần 2 mật độ trên 1400 cây/ ha, mật độ để lại 800 cây/ ha; tỉa thưa lần 3 mật độ 800 cây/ ha, mật độ để lại 400-500 cây ha.</w:t>
      </w:r>
    </w:p>
    <w:p w:rsidR="00C36865" w:rsidRPr="00CF0111" w:rsidRDefault="00764E90" w:rsidP="00C36865">
      <w:pPr>
        <w:autoSpaceDE w:val="0"/>
        <w:autoSpaceDN w:val="0"/>
        <w:adjustRightInd w:val="0"/>
        <w:spacing w:before="120" w:after="120"/>
        <w:ind w:right="40" w:firstLine="720"/>
        <w:jc w:val="both"/>
        <w:rPr>
          <w:b/>
          <w:color w:val="000000"/>
          <w:lang w:val="pt-BR" w:bidi="th-TH"/>
        </w:rPr>
      </w:pPr>
      <w:r w:rsidRPr="00CF0111">
        <w:rPr>
          <w:b/>
          <w:color w:val="000000"/>
          <w:lang w:val="pt-BR" w:bidi="th-TH"/>
        </w:rPr>
        <w:t>4.5. Kỹ thuật tỉa thưa, nuôi dưỡng rừng.</w:t>
      </w:r>
    </w:p>
    <w:p w:rsidR="00C36865" w:rsidRPr="00CF0111" w:rsidRDefault="00C36865" w:rsidP="00C36865">
      <w:pPr>
        <w:autoSpaceDE w:val="0"/>
        <w:autoSpaceDN w:val="0"/>
        <w:adjustRightInd w:val="0"/>
        <w:spacing w:before="120" w:after="120"/>
        <w:ind w:right="40" w:firstLine="720"/>
        <w:jc w:val="both"/>
        <w:rPr>
          <w:color w:val="000000"/>
          <w:lang w:val="pt-BR" w:bidi="th-TH"/>
        </w:rPr>
      </w:pPr>
      <w:r w:rsidRPr="00CF0111">
        <w:rPr>
          <w:b/>
          <w:i/>
          <w:color w:val="000000"/>
          <w:lang w:val="pt-BR" w:bidi="th-TH"/>
        </w:rPr>
        <w:t>Khi bài cây:</w:t>
      </w:r>
      <w:r w:rsidRPr="00CF0111">
        <w:rPr>
          <w:color w:val="000000"/>
          <w:lang w:val="pt-BR" w:bidi="th-TH"/>
        </w:rPr>
        <w:t xml:space="preserve"> Cây chặt cần phải đánh 2 dấu bằng sơn đỏ. Một dấu ở tầm cao 1,3m và một dấu ở gốc cây. Dấu bài chặt phải cùng một hướng.</w:t>
      </w:r>
    </w:p>
    <w:p w:rsidR="00C36865" w:rsidRPr="00CF0111" w:rsidRDefault="00C36865" w:rsidP="00C36865">
      <w:pPr>
        <w:autoSpaceDE w:val="0"/>
        <w:autoSpaceDN w:val="0"/>
        <w:adjustRightInd w:val="0"/>
        <w:spacing w:before="120" w:after="120"/>
        <w:ind w:right="100" w:firstLine="720"/>
        <w:jc w:val="both"/>
        <w:rPr>
          <w:color w:val="000000"/>
          <w:lang w:val="pt-BR" w:bidi="th-TH"/>
        </w:rPr>
      </w:pPr>
      <w:r w:rsidRPr="00CF0111">
        <w:rPr>
          <w:color w:val="000000"/>
          <w:lang w:val="pt-BR" w:bidi="th-TH"/>
        </w:rPr>
        <w:t xml:space="preserve">Lần tỉa thưa 1 và 2 cần đánh dấu cây bài chặt, riêng lần 3 phải đánh dấu cây để lại trước sau mới bài các cây cần chặt. </w:t>
      </w:r>
    </w:p>
    <w:p w:rsidR="00C36865" w:rsidRPr="00CF0111" w:rsidRDefault="00C36865" w:rsidP="00C36865">
      <w:pPr>
        <w:autoSpaceDE w:val="0"/>
        <w:autoSpaceDN w:val="0"/>
        <w:adjustRightInd w:val="0"/>
        <w:spacing w:before="120" w:after="120"/>
        <w:ind w:right="100" w:firstLine="720"/>
        <w:jc w:val="both"/>
        <w:rPr>
          <w:color w:val="000000"/>
          <w:lang w:val="pt-BR" w:bidi="th-TH"/>
        </w:rPr>
      </w:pPr>
      <w:r w:rsidRPr="00CF0111">
        <w:rPr>
          <w:color w:val="000000"/>
          <w:lang w:val="pt-BR" w:bidi="th-TH"/>
        </w:rPr>
        <w:t xml:space="preserve">Tiêu chuẩn cây bài chặt: Những cây mọc quá dầy, cây đang chết, gãy ngọn, cong queo, sâu bệnh, bị chèn ép sinh trưởng chậm.  </w:t>
      </w:r>
    </w:p>
    <w:p w:rsidR="00C36865" w:rsidRPr="00CF0111" w:rsidRDefault="00C36865" w:rsidP="00C36865">
      <w:pPr>
        <w:autoSpaceDE w:val="0"/>
        <w:autoSpaceDN w:val="0"/>
        <w:adjustRightInd w:val="0"/>
        <w:spacing w:before="120" w:after="120"/>
        <w:ind w:right="100" w:firstLine="720"/>
        <w:jc w:val="both"/>
        <w:rPr>
          <w:color w:val="000000"/>
          <w:lang w:val="pt-BR" w:bidi="th-TH"/>
        </w:rPr>
      </w:pPr>
      <w:r w:rsidRPr="00CF0111">
        <w:rPr>
          <w:color w:val="000000"/>
          <w:lang w:val="pt-BR" w:bidi="th-TH"/>
        </w:rPr>
        <w:t xml:space="preserve">Sau khi bài cây xong cần phải kiểm tra lại toàn bộ rừng đã bài, điều chỉnh những cây bài không hợp lý. </w:t>
      </w:r>
    </w:p>
    <w:p w:rsidR="00764E90" w:rsidRPr="00CF0111" w:rsidRDefault="00C36865" w:rsidP="00764E90">
      <w:pPr>
        <w:autoSpaceDE w:val="0"/>
        <w:autoSpaceDN w:val="0"/>
        <w:adjustRightInd w:val="0"/>
        <w:spacing w:before="120" w:after="120"/>
        <w:ind w:right="100" w:firstLine="720"/>
        <w:jc w:val="both"/>
        <w:rPr>
          <w:color w:val="000000"/>
          <w:lang w:val="pt-BR" w:bidi="th-TH"/>
        </w:rPr>
      </w:pPr>
      <w:r w:rsidRPr="00CF0111">
        <w:rPr>
          <w:color w:val="000000"/>
          <w:lang w:val="pt-BR" w:bidi="th-TH"/>
        </w:rPr>
        <w:t xml:space="preserve">Thiết kế tỉa thưa theo thiết kế khai thác rừng và được cấp trên phê duyệt. </w:t>
      </w:r>
    </w:p>
    <w:p w:rsidR="00764E90" w:rsidRPr="00CF0111" w:rsidRDefault="00764E90" w:rsidP="00764E90">
      <w:pPr>
        <w:autoSpaceDE w:val="0"/>
        <w:autoSpaceDN w:val="0"/>
        <w:adjustRightInd w:val="0"/>
        <w:spacing w:before="120" w:after="120"/>
        <w:ind w:right="100" w:firstLine="720"/>
        <w:jc w:val="both"/>
        <w:rPr>
          <w:color w:val="000000"/>
          <w:lang w:val="pt-BR" w:bidi="th-TH"/>
        </w:rPr>
      </w:pPr>
      <w:r w:rsidRPr="00CF0111">
        <w:rPr>
          <w:color w:val="000000"/>
          <w:lang w:val="pt-BR" w:bidi="th-TH"/>
        </w:rPr>
        <w:t xml:space="preserve">Bài cây theo phương pháp chặt chọn phải đảm bảo các yêu cầu: Không chặt quá 2 cây liền kề nhau trong 1 lần tỉa thưa. Tạo điều kiện cho tán cây giữ lại đủ không gian dinh dưỡng để sinh trưởng phát triển tốt. </w:t>
      </w:r>
    </w:p>
    <w:p w:rsidR="00764E90" w:rsidRPr="00CF0111" w:rsidRDefault="00C36865" w:rsidP="00764E90">
      <w:pPr>
        <w:autoSpaceDE w:val="0"/>
        <w:autoSpaceDN w:val="0"/>
        <w:adjustRightInd w:val="0"/>
        <w:spacing w:before="120" w:after="120"/>
        <w:ind w:right="100" w:firstLine="720"/>
        <w:jc w:val="both"/>
        <w:rPr>
          <w:color w:val="000000"/>
          <w:lang w:val="pt-BR" w:bidi="th-TH"/>
        </w:rPr>
      </w:pPr>
      <w:r w:rsidRPr="00CF0111">
        <w:rPr>
          <w:color w:val="000000"/>
          <w:lang w:val="pt-BR" w:bidi="th-TH"/>
        </w:rPr>
        <w:t xml:space="preserve">Rừng Thông nhựa từ khi khép tán đến khi rừng có mật độ ổn định để kinh doanh phải tỉa thưa 3 lần. </w:t>
      </w:r>
    </w:p>
    <w:p w:rsidR="00764E90" w:rsidRPr="00CF0111" w:rsidRDefault="00764E90" w:rsidP="00764E90">
      <w:pPr>
        <w:autoSpaceDE w:val="0"/>
        <w:autoSpaceDN w:val="0"/>
        <w:adjustRightInd w:val="0"/>
        <w:spacing w:before="120" w:after="120"/>
        <w:ind w:right="100" w:firstLine="720"/>
        <w:jc w:val="both"/>
        <w:rPr>
          <w:color w:val="000000"/>
          <w:lang w:bidi="th-TH"/>
        </w:rPr>
      </w:pPr>
      <w:r w:rsidRPr="00CF0111">
        <w:rPr>
          <w:b/>
          <w:i/>
          <w:color w:val="000000"/>
          <w:lang w:val="pt-BR" w:bidi="th-TH"/>
        </w:rPr>
        <w:t>Thời điểm tỉa thưa:</w:t>
      </w:r>
      <w:r w:rsidRPr="00CF0111">
        <w:rPr>
          <w:color w:val="000000"/>
          <w:lang w:val="pt-BR" w:bidi="th-TH"/>
        </w:rPr>
        <w:t xml:space="preserve"> </w:t>
      </w:r>
      <w:r w:rsidR="00C36865" w:rsidRPr="00CF0111">
        <w:rPr>
          <w:color w:val="000000"/>
          <w:lang w:val="pt-BR" w:bidi="th-TH"/>
        </w:rPr>
        <w:t xml:space="preserve">Tỉa thưa tốt nhất vào mùa khô. </w:t>
      </w:r>
      <w:r w:rsidR="00C36865" w:rsidRPr="00CF0111">
        <w:rPr>
          <w:color w:val="000000"/>
          <w:lang w:bidi="th-TH"/>
        </w:rPr>
        <w:t xml:space="preserve">Cũng có thể tiến hành ở các tháng khác trừ tháng mưa. </w:t>
      </w:r>
    </w:p>
    <w:p w:rsidR="00764E90" w:rsidRPr="00CF0111" w:rsidRDefault="00C36865" w:rsidP="00764E90">
      <w:pPr>
        <w:autoSpaceDE w:val="0"/>
        <w:autoSpaceDN w:val="0"/>
        <w:adjustRightInd w:val="0"/>
        <w:spacing w:before="120" w:after="120"/>
        <w:ind w:right="100" w:firstLine="720"/>
        <w:jc w:val="both"/>
        <w:rPr>
          <w:color w:val="000000"/>
          <w:lang w:bidi="th-TH"/>
        </w:rPr>
      </w:pPr>
      <w:r w:rsidRPr="00CF0111">
        <w:rPr>
          <w:color w:val="000000"/>
          <w:lang w:bidi="th-TH"/>
        </w:rPr>
        <w:t xml:space="preserve">Thời gian cách nhau giữa 2 lần tỉa thưa kế tiếp là 5 năm. </w:t>
      </w:r>
    </w:p>
    <w:p w:rsidR="00C36865" w:rsidRPr="00CF0111" w:rsidRDefault="00764E90" w:rsidP="00764E90">
      <w:pPr>
        <w:autoSpaceDE w:val="0"/>
        <w:autoSpaceDN w:val="0"/>
        <w:adjustRightInd w:val="0"/>
        <w:spacing w:before="120" w:after="120"/>
        <w:ind w:right="100" w:firstLine="720"/>
        <w:jc w:val="both"/>
        <w:rPr>
          <w:color w:val="000000"/>
          <w:lang w:bidi="th-TH"/>
        </w:rPr>
      </w:pPr>
      <w:r w:rsidRPr="00CF0111">
        <w:rPr>
          <w:color w:val="000000"/>
          <w:lang w:bidi="th-TH"/>
        </w:rPr>
        <w:t xml:space="preserve">Kỹ thuật tỉa thưa: </w:t>
      </w:r>
      <w:r w:rsidR="00C36865" w:rsidRPr="00CF0111">
        <w:rPr>
          <w:color w:val="000000"/>
          <w:lang w:bidi="th-TH"/>
        </w:rPr>
        <w:t>Kỹ thuật chặt hạ, vận xuất, dọn vệ sinh rừng sau khi tỉa thưa phải tuân theo quy định.</w:t>
      </w:r>
    </w:p>
    <w:p w:rsidR="00764E90" w:rsidRPr="00CF0111" w:rsidRDefault="00764E90" w:rsidP="00764E90">
      <w:pPr>
        <w:autoSpaceDE w:val="0"/>
        <w:autoSpaceDN w:val="0"/>
        <w:adjustRightInd w:val="0"/>
        <w:spacing w:before="120" w:after="120"/>
        <w:ind w:right="45" w:firstLine="720"/>
        <w:jc w:val="both"/>
        <w:rPr>
          <w:color w:val="000000"/>
          <w:lang w:val="pt-BR" w:bidi="th-TH"/>
        </w:rPr>
      </w:pPr>
      <w:r w:rsidRPr="00CF0111">
        <w:rPr>
          <w:color w:val="000000"/>
          <w:lang w:val="pt-BR" w:bidi="th-TH"/>
        </w:rPr>
        <w:t xml:space="preserve">- Những cây bài tỉa thưa lần thứ hai trở đi phải tiến hành trích kiệt nhựa trước khi chặt cây. </w:t>
      </w:r>
    </w:p>
    <w:p w:rsidR="00764E90" w:rsidRPr="00CF0111" w:rsidRDefault="00764E90" w:rsidP="00764E90">
      <w:pPr>
        <w:widowControl w:val="0"/>
        <w:spacing w:before="40" w:after="40"/>
        <w:ind w:firstLine="720"/>
        <w:jc w:val="both"/>
        <w:rPr>
          <w:lang w:val="nl-NL"/>
        </w:rPr>
      </w:pPr>
      <w:r w:rsidRPr="00CF0111">
        <w:rPr>
          <w:b/>
          <w:iCs/>
          <w:lang w:val="nl-NL"/>
        </w:rPr>
        <w:t>Chăm sóc rừng sau tỉa thưa</w:t>
      </w:r>
    </w:p>
    <w:p w:rsidR="00764E90" w:rsidRPr="00CF0111" w:rsidRDefault="00764E90" w:rsidP="00764E90">
      <w:pPr>
        <w:ind w:firstLine="567"/>
        <w:jc w:val="both"/>
        <w:rPr>
          <w:b/>
          <w:lang w:val="nl-NL"/>
        </w:rPr>
      </w:pPr>
      <w:r w:rsidRPr="00CF0111">
        <w:rPr>
          <w:lang w:val="nl-NL"/>
        </w:rPr>
        <w:lastRenderedPageBreak/>
        <w:t xml:space="preserve">Chăm sóc rừng 2-3 năm sau tỉa thưa, mỗi năm 2 lần, nội dung chăm sóc gồm phát dây leo, cây bụi trên toàn bộ diện tích; xới đất quanh gốc trong khoảng cách gốc cây 1m ra đến 1,5m và vun gốc cho cây; bón cho mỗi gốc cây 0,2 kg phân NPK + 0,1 kg phân hữu cơ vi sinh / cây hoặc  0,3 kg phân NPK / cây. </w:t>
      </w:r>
    </w:p>
    <w:p w:rsidR="00764E90" w:rsidRPr="00CF0111" w:rsidRDefault="00764E90" w:rsidP="00764E90">
      <w:pPr>
        <w:widowControl w:val="0"/>
        <w:ind w:firstLine="720"/>
        <w:jc w:val="both"/>
        <w:rPr>
          <w:b/>
          <w:iCs/>
          <w:lang w:val="nl-NL"/>
        </w:rPr>
      </w:pPr>
      <w:r w:rsidRPr="00CF0111">
        <w:rPr>
          <w:b/>
          <w:iCs/>
          <w:lang w:val="nl-NL"/>
        </w:rPr>
        <w:t xml:space="preserve"> Bảo vệ rừng chuyển hóa</w:t>
      </w:r>
    </w:p>
    <w:p w:rsidR="00764E90" w:rsidRPr="00CF0111" w:rsidRDefault="00764E90" w:rsidP="00764E90">
      <w:pPr>
        <w:widowControl w:val="0"/>
        <w:tabs>
          <w:tab w:val="num" w:pos="720"/>
        </w:tabs>
        <w:spacing w:before="40" w:after="40"/>
        <w:jc w:val="both"/>
        <w:rPr>
          <w:lang w:val="nl-NL"/>
        </w:rPr>
      </w:pPr>
      <w:r w:rsidRPr="00CF0111">
        <w:rPr>
          <w:i/>
          <w:lang w:val="nl-NL"/>
        </w:rPr>
        <w:tab/>
        <w:t xml:space="preserve">- Phòng cháy và chữa cháy rừng: </w:t>
      </w:r>
      <w:r w:rsidRPr="00CF0111">
        <w:rPr>
          <w:lang w:val="nl-NL"/>
        </w:rPr>
        <w:t>Áp dụng Tiêu chuẩn ngành 04TCN89-2006 - Quy phạm phòng cháy, chữa cháy rừng thông của Bộ Nông nghiệp &amp; Phát triển Nông thôn.</w:t>
      </w:r>
    </w:p>
    <w:p w:rsidR="00764E90" w:rsidRPr="00CF0111" w:rsidRDefault="00764E90" w:rsidP="00422F9A">
      <w:pPr>
        <w:widowControl w:val="0"/>
        <w:tabs>
          <w:tab w:val="num" w:pos="720"/>
        </w:tabs>
        <w:spacing w:before="40" w:after="40"/>
        <w:jc w:val="both"/>
        <w:rPr>
          <w:lang w:val="nl-NL"/>
        </w:rPr>
      </w:pPr>
      <w:r w:rsidRPr="00CF0111">
        <w:rPr>
          <w:i/>
          <w:lang w:val="nl-NL"/>
        </w:rPr>
        <w:tab/>
        <w:t>- Phòng chống sâu bệnh hại:</w:t>
      </w:r>
      <w:r w:rsidRPr="00CF0111">
        <w:rPr>
          <w:lang w:val="nl-NL"/>
        </w:rPr>
        <w:t>Áp dụng Quy phạm kỹ thuật phòng trừ sâu bệnh hại cây rừng (04-TCN-27-2001), được ban hành theo Quyết định số 2181/QĐ-BNN-KHCN ngày 23/5/2001 của Bộ trưởng Bộ Nông nghiệp và PTNT.</w:t>
      </w:r>
    </w:p>
    <w:p w:rsidR="00422F9A" w:rsidRPr="00CF0111" w:rsidRDefault="00422F9A" w:rsidP="00422F9A">
      <w:pPr>
        <w:widowControl w:val="0"/>
        <w:tabs>
          <w:tab w:val="num" w:pos="720"/>
        </w:tabs>
        <w:spacing w:before="40" w:after="40"/>
        <w:jc w:val="both"/>
        <w:rPr>
          <w:lang w:val="nl-NL"/>
        </w:rPr>
      </w:pPr>
    </w:p>
    <w:p w:rsidR="00C36865" w:rsidRPr="00CF0111" w:rsidRDefault="00422F9A" w:rsidP="00C36865">
      <w:pPr>
        <w:keepNext/>
        <w:keepLines/>
        <w:autoSpaceDE w:val="0"/>
        <w:autoSpaceDN w:val="0"/>
        <w:adjustRightInd w:val="0"/>
        <w:spacing w:before="120" w:after="120"/>
        <w:ind w:right="60" w:firstLine="284"/>
        <w:jc w:val="both"/>
        <w:rPr>
          <w:b/>
          <w:bCs/>
          <w:i/>
          <w:iCs/>
          <w:color w:val="000000"/>
          <w:lang w:val="pt-BR" w:bidi="th-TH"/>
        </w:rPr>
      </w:pPr>
      <w:r w:rsidRPr="00CF0111">
        <w:rPr>
          <w:b/>
          <w:bCs/>
          <w:iCs/>
          <w:color w:val="000000"/>
          <w:lang w:val="pt-BR" w:bidi="th-TH"/>
        </w:rPr>
        <w:t xml:space="preserve">5. KỸ THUẬT CHUYỂN HÓA RỪNG TRỒNG MỠ </w:t>
      </w:r>
      <w:r w:rsidR="00C36865" w:rsidRPr="00CF0111">
        <w:rPr>
          <w:b/>
          <w:bCs/>
          <w:iCs/>
          <w:color w:val="000000"/>
          <w:lang w:val="pt-BR" w:bidi="th-TH"/>
        </w:rPr>
        <w:t xml:space="preserve"> </w:t>
      </w:r>
      <w:r w:rsidRPr="00CF0111">
        <w:rPr>
          <w:b/>
          <w:bCs/>
          <w:iCs/>
          <w:color w:val="000000"/>
          <w:lang w:val="pt-BR" w:bidi="th-TH"/>
        </w:rPr>
        <w:t>(Manglietia conifera</w:t>
      </w:r>
      <w:r w:rsidRPr="00CF0111">
        <w:rPr>
          <w:b/>
          <w:bCs/>
          <w:i/>
          <w:iCs/>
          <w:color w:val="000000"/>
          <w:lang w:val="pt-BR" w:bidi="th-TH"/>
        </w:rPr>
        <w:t xml:space="preserve">) </w:t>
      </w:r>
    </w:p>
    <w:p w:rsidR="00422F9A" w:rsidRPr="00CF0111" w:rsidRDefault="00422F9A" w:rsidP="00C36865">
      <w:pPr>
        <w:autoSpaceDE w:val="0"/>
        <w:autoSpaceDN w:val="0"/>
        <w:adjustRightInd w:val="0"/>
        <w:spacing w:before="120" w:after="120"/>
        <w:ind w:right="140" w:firstLine="720"/>
        <w:jc w:val="both"/>
        <w:rPr>
          <w:color w:val="000000"/>
          <w:lang w:val="nl-NL" w:bidi="th-TH"/>
        </w:rPr>
      </w:pPr>
      <w:r w:rsidRPr="00CF0111">
        <w:rPr>
          <w:b/>
          <w:color w:val="000000"/>
          <w:lang w:val="nl-NL" w:bidi="th-TH"/>
        </w:rPr>
        <w:t>5.1.Mục đích</w:t>
      </w:r>
      <w:r w:rsidRPr="00CF0111">
        <w:rPr>
          <w:color w:val="000000"/>
          <w:lang w:val="nl-NL" w:bidi="th-TH"/>
        </w:rPr>
        <w:t>:</w:t>
      </w:r>
    </w:p>
    <w:p w:rsidR="00C36865" w:rsidRPr="00CF0111" w:rsidRDefault="00C36865" w:rsidP="00C36865">
      <w:pPr>
        <w:autoSpaceDE w:val="0"/>
        <w:autoSpaceDN w:val="0"/>
        <w:adjustRightInd w:val="0"/>
        <w:spacing w:before="120" w:after="120"/>
        <w:ind w:right="140" w:firstLine="720"/>
        <w:jc w:val="both"/>
        <w:rPr>
          <w:color w:val="000000"/>
          <w:lang w:bidi="th-TH"/>
        </w:rPr>
      </w:pPr>
      <w:r w:rsidRPr="00CF0111">
        <w:rPr>
          <w:color w:val="000000"/>
          <w:lang w:bidi="th-TH"/>
        </w:rPr>
        <w:t>Kỹ thuật tỉa thưa rừng Mỡ trồng thuần loài để cung cấp gỗ cho nguyên liệu giấy đạt trữ lương khoảng 80-100m</w:t>
      </w:r>
      <w:r w:rsidRPr="00CF0111">
        <w:rPr>
          <w:color w:val="000000"/>
          <w:vertAlign w:val="superscript"/>
          <w:lang w:bidi="th-TH"/>
        </w:rPr>
        <w:t>3</w:t>
      </w:r>
      <w:r w:rsidRPr="00CF0111">
        <w:rPr>
          <w:color w:val="000000"/>
          <w:lang w:bidi="th-TH"/>
        </w:rPr>
        <w:t>/ha, đối với hạng đất</w:t>
      </w:r>
      <w:r w:rsidRPr="00CF0111">
        <w:rPr>
          <w:color w:val="000000"/>
          <w:vertAlign w:val="superscript"/>
          <w:lang w:bidi="th-TH"/>
        </w:rPr>
        <w:t>1</w:t>
      </w:r>
      <w:r w:rsidRPr="00CF0111">
        <w:rPr>
          <w:color w:val="000000"/>
          <w:lang w:bidi="th-TH"/>
        </w:rPr>
        <w:t xml:space="preserve"> trung bình và xấu ở tuổi khai thác chính (15 tuổi) hoặc cung cấp gỗ lớn với trữ lượng từ 240 đến 280m</w:t>
      </w:r>
      <w:r w:rsidRPr="00CF0111">
        <w:rPr>
          <w:color w:val="000000"/>
          <w:vertAlign w:val="superscript"/>
          <w:lang w:bidi="th-TH"/>
        </w:rPr>
        <w:t>3</w:t>
      </w:r>
      <w:r w:rsidRPr="00CF0111">
        <w:rPr>
          <w:color w:val="000000"/>
          <w:lang w:bidi="th-TH"/>
        </w:rPr>
        <w:t>/ha đối với 2 hạng đất tốt và trung bình ở tuổi 35.</w:t>
      </w:r>
    </w:p>
    <w:p w:rsidR="00422F9A" w:rsidRPr="00CF0111" w:rsidRDefault="00C36865" w:rsidP="00C36865">
      <w:pPr>
        <w:autoSpaceDE w:val="0"/>
        <w:autoSpaceDN w:val="0"/>
        <w:adjustRightInd w:val="0"/>
        <w:spacing w:before="120" w:after="120"/>
        <w:ind w:right="140" w:firstLine="720"/>
        <w:jc w:val="both"/>
        <w:rPr>
          <w:b/>
          <w:color w:val="000000"/>
          <w:lang w:bidi="th-TH"/>
        </w:rPr>
      </w:pPr>
      <w:r w:rsidRPr="00CF0111">
        <w:rPr>
          <w:b/>
          <w:color w:val="000000"/>
          <w:lang w:bidi="th-TH"/>
        </w:rPr>
        <w:t xml:space="preserve"> </w:t>
      </w:r>
      <w:r w:rsidR="00422F9A" w:rsidRPr="00CF0111">
        <w:rPr>
          <w:b/>
          <w:color w:val="000000"/>
          <w:lang w:bidi="th-TH"/>
        </w:rPr>
        <w:t>5.2. Đối tượng rừng Mỡ</w:t>
      </w:r>
    </w:p>
    <w:p w:rsidR="00C36865" w:rsidRPr="00CF0111" w:rsidRDefault="00422F9A" w:rsidP="00C36865">
      <w:pPr>
        <w:autoSpaceDE w:val="0"/>
        <w:autoSpaceDN w:val="0"/>
        <w:adjustRightInd w:val="0"/>
        <w:spacing w:before="120" w:after="120"/>
        <w:ind w:right="140" w:firstLine="720"/>
        <w:jc w:val="both"/>
        <w:rPr>
          <w:color w:val="000000"/>
          <w:lang w:bidi="th-TH"/>
        </w:rPr>
      </w:pPr>
      <w:r w:rsidRPr="00CF0111">
        <w:rPr>
          <w:color w:val="000000"/>
          <w:lang w:bidi="th-TH"/>
        </w:rPr>
        <w:t xml:space="preserve">- </w:t>
      </w:r>
      <w:r w:rsidR="00C36865" w:rsidRPr="00CF0111">
        <w:rPr>
          <w:color w:val="000000"/>
          <w:lang w:bidi="th-TH"/>
        </w:rPr>
        <w:t xml:space="preserve"> Rừng vừa khép tán hoặc đã khép tán trong thời gian không quá 1 năm, có độ tàn che từ 0,7 trở lên, hiện tượng tỉa cành tự nhiên mới bắt đầu xuất hiện ở một số cây hoặc đa số cây rừng. Thực bì thân thảo ưa sáng ở dưới tán rừng sống yếu ớt không có triển vọng tồn tại hoặc đã bị tiêu diệt.</w:t>
      </w:r>
    </w:p>
    <w:p w:rsidR="00422F9A" w:rsidRPr="00CF0111" w:rsidRDefault="00422F9A" w:rsidP="00422F9A">
      <w:pPr>
        <w:autoSpaceDE w:val="0"/>
        <w:autoSpaceDN w:val="0"/>
        <w:adjustRightInd w:val="0"/>
        <w:spacing w:before="120" w:after="120"/>
        <w:ind w:firstLine="720"/>
        <w:jc w:val="both"/>
        <w:rPr>
          <w:color w:val="000000"/>
          <w:lang w:bidi="th-TH"/>
        </w:rPr>
      </w:pPr>
      <w:r w:rsidRPr="00CF0111">
        <w:rPr>
          <w:color w:val="000000"/>
          <w:lang w:bidi="th-TH"/>
        </w:rPr>
        <w:t>- Rừng Mỡ được kinh doanh gỗ lớn được đưa vào tỉa thưa lần sau phải có các điều kiện: Rừng vừa khép tán hoặc đã khép tán 1 năm; Đợt tỉa thưa cuối cùng có thể để rừng khép tán kéo dài tới 2 năm, rừng có độ tàn che ≥ 0,7.</w:t>
      </w:r>
    </w:p>
    <w:p w:rsidR="00422F9A" w:rsidRPr="00CF0111" w:rsidRDefault="00422F9A" w:rsidP="00422F9A">
      <w:pPr>
        <w:autoSpaceDE w:val="0"/>
        <w:autoSpaceDN w:val="0"/>
        <w:adjustRightInd w:val="0"/>
        <w:spacing w:before="120" w:after="120"/>
        <w:ind w:right="40" w:firstLine="720"/>
        <w:jc w:val="both"/>
        <w:rPr>
          <w:color w:val="000000"/>
          <w:lang w:bidi="th-TH"/>
        </w:rPr>
      </w:pPr>
      <w:r w:rsidRPr="00CF0111">
        <w:rPr>
          <w:color w:val="000000"/>
          <w:lang w:bidi="th-TH"/>
        </w:rPr>
        <w:t xml:space="preserve">Rừng trồng Mỡ mật độ ban đầu là 2.500 cây/ha có tỷ lệ sống từ 80% trở lên, ở mật độ ≥ 3.300 cây/ha có tỷ lệ sống ban đầu từ 70% trở lên, số cây chết phân bố rải rác trên toàn bộ diện tích. Những khu rừng đủ điều kiện theo quy định đều được tiến hành tỉa thưa. Trước khi tỉa thưa cần có thiết kế tỉa thưa rừng và được phê duyệt. </w:t>
      </w:r>
    </w:p>
    <w:p w:rsidR="00C36865" w:rsidRPr="00CF0111" w:rsidRDefault="00422F9A" w:rsidP="00C36865">
      <w:pPr>
        <w:autoSpaceDE w:val="0"/>
        <w:autoSpaceDN w:val="0"/>
        <w:adjustRightInd w:val="0"/>
        <w:spacing w:before="120" w:after="120"/>
        <w:ind w:right="140" w:firstLine="284"/>
        <w:jc w:val="both"/>
        <w:rPr>
          <w:b/>
          <w:bCs/>
          <w:color w:val="000000"/>
          <w:lang w:bidi="th-TH"/>
        </w:rPr>
      </w:pPr>
      <w:r w:rsidRPr="00CF0111">
        <w:rPr>
          <w:b/>
          <w:bCs/>
          <w:color w:val="000000"/>
          <w:lang w:bidi="th-TH"/>
        </w:rPr>
        <w:tab/>
      </w:r>
      <w:r w:rsidR="00C36865" w:rsidRPr="00CF0111">
        <w:rPr>
          <w:b/>
          <w:bCs/>
          <w:color w:val="000000"/>
          <w:lang w:bidi="th-TH"/>
        </w:rPr>
        <w:t>Chiều</w:t>
      </w:r>
      <w:r w:rsidR="00C36865" w:rsidRPr="00CF0111">
        <w:rPr>
          <w:color w:val="000000"/>
          <w:lang w:bidi="th-TH"/>
        </w:rPr>
        <w:t xml:space="preserve"> </w:t>
      </w:r>
      <w:r w:rsidR="00C36865" w:rsidRPr="00CF0111">
        <w:rPr>
          <w:b/>
          <w:bCs/>
          <w:color w:val="000000"/>
          <w:lang w:bidi="th-TH"/>
        </w:rPr>
        <w:t xml:space="preserve">cao bình quân của rừng Mỡ trồng thuần loài theo tuổi trước khi tỉa thưa </w:t>
      </w:r>
    </w:p>
    <w:tbl>
      <w:tblPr>
        <w:tblW w:w="0" w:type="auto"/>
        <w:tblInd w:w="489" w:type="dxa"/>
        <w:tblLayout w:type="fixed"/>
        <w:tblCellMar>
          <w:left w:w="0" w:type="dxa"/>
          <w:right w:w="0" w:type="dxa"/>
        </w:tblCellMar>
        <w:tblLook w:val="0000" w:firstRow="0" w:lastRow="0" w:firstColumn="0" w:lastColumn="0" w:noHBand="0" w:noVBand="0"/>
      </w:tblPr>
      <w:tblGrid>
        <w:gridCol w:w="2400"/>
        <w:gridCol w:w="1738"/>
        <w:gridCol w:w="1776"/>
        <w:gridCol w:w="1320"/>
        <w:gridCol w:w="1320"/>
      </w:tblGrid>
      <w:tr w:rsidR="00C36865" w:rsidRPr="00CF0111">
        <w:tblPrEx>
          <w:tblCellMar>
            <w:top w:w="0" w:type="dxa"/>
            <w:left w:w="0" w:type="dxa"/>
            <w:bottom w:w="0" w:type="dxa"/>
            <w:right w:w="0" w:type="dxa"/>
          </w:tblCellMar>
        </w:tblPrEx>
        <w:trPr>
          <w:trHeight w:val="913"/>
        </w:trPr>
        <w:tc>
          <w:tcPr>
            <w:tcW w:w="2400" w:type="dxa"/>
            <w:tcBorders>
              <w:top w:val="single" w:sz="3" w:space="0" w:color="000000"/>
              <w:left w:val="single" w:sz="3" w:space="0" w:color="000000"/>
              <w:bottom w:val="nil"/>
              <w:right w:val="nil"/>
            </w:tcBorders>
            <w:shd w:val="clear" w:color="auto" w:fill="FFFFFF"/>
          </w:tcPr>
          <w:p w:rsidR="00C36865" w:rsidRPr="00CF0111" w:rsidRDefault="00C36865" w:rsidP="00C36865">
            <w:pPr>
              <w:autoSpaceDE w:val="0"/>
              <w:autoSpaceDN w:val="0"/>
              <w:adjustRightInd w:val="0"/>
              <w:ind w:right="60" w:firstLine="284"/>
              <w:jc w:val="center"/>
              <w:rPr>
                <w:color w:val="000000"/>
                <w:lang w:val="en" w:bidi="th-TH"/>
              </w:rPr>
            </w:pPr>
            <w:r w:rsidRPr="00CF0111">
              <w:rPr>
                <w:b/>
                <w:bCs/>
                <w:color w:val="000000"/>
                <w:lang w:val="en" w:bidi="th-TH"/>
              </w:rPr>
              <w:t>Tuổi (năm)</w:t>
            </w:r>
          </w:p>
          <w:p w:rsidR="00C36865" w:rsidRPr="00CF0111" w:rsidRDefault="00C36865" w:rsidP="00C36865">
            <w:pPr>
              <w:autoSpaceDE w:val="0"/>
              <w:autoSpaceDN w:val="0"/>
              <w:adjustRightInd w:val="0"/>
              <w:jc w:val="center"/>
              <w:rPr>
                <w:lang w:val="en" w:bidi="th-TH"/>
              </w:rPr>
            </w:pPr>
            <w:r w:rsidRPr="00CF0111">
              <w:rPr>
                <w:b/>
                <w:bCs/>
                <w:color w:val="000000"/>
                <w:lang w:val="en" w:bidi="th-TH"/>
              </w:rPr>
              <w:t>Hạng đất</w:t>
            </w:r>
          </w:p>
        </w:tc>
        <w:tc>
          <w:tcPr>
            <w:tcW w:w="1738" w:type="dxa"/>
            <w:tcBorders>
              <w:top w:val="single" w:sz="3" w:space="0" w:color="000000"/>
              <w:left w:val="single" w:sz="3" w:space="0" w:color="000000"/>
              <w:bottom w:val="nil"/>
              <w:right w:val="nil"/>
            </w:tcBorders>
            <w:shd w:val="clear" w:color="auto" w:fill="FFFFFF"/>
          </w:tcPr>
          <w:p w:rsidR="00C36865" w:rsidRPr="00CF0111" w:rsidRDefault="00C36865" w:rsidP="00C36865">
            <w:pPr>
              <w:autoSpaceDE w:val="0"/>
              <w:autoSpaceDN w:val="0"/>
              <w:adjustRightInd w:val="0"/>
              <w:ind w:firstLine="284"/>
              <w:jc w:val="center"/>
              <w:rPr>
                <w:lang w:val="en" w:bidi="th-TH"/>
              </w:rPr>
            </w:pPr>
            <w:r w:rsidRPr="00CF0111">
              <w:rPr>
                <w:b/>
                <w:bCs/>
                <w:color w:val="000000"/>
                <w:lang w:val="en" w:bidi="th-TH"/>
              </w:rPr>
              <w:t>3</w:t>
            </w:r>
          </w:p>
        </w:tc>
        <w:tc>
          <w:tcPr>
            <w:tcW w:w="1776" w:type="dxa"/>
            <w:tcBorders>
              <w:top w:val="single" w:sz="3" w:space="0" w:color="000000"/>
              <w:left w:val="single" w:sz="3" w:space="0" w:color="000000"/>
              <w:bottom w:val="nil"/>
              <w:right w:val="nil"/>
            </w:tcBorders>
            <w:shd w:val="clear" w:color="auto" w:fill="FFFFFF"/>
          </w:tcPr>
          <w:p w:rsidR="00C36865" w:rsidRPr="00CF0111" w:rsidRDefault="00C36865" w:rsidP="00C36865">
            <w:pPr>
              <w:autoSpaceDE w:val="0"/>
              <w:autoSpaceDN w:val="0"/>
              <w:adjustRightInd w:val="0"/>
              <w:ind w:firstLine="284"/>
              <w:jc w:val="center"/>
              <w:rPr>
                <w:lang w:val="en" w:bidi="th-TH"/>
              </w:rPr>
            </w:pPr>
            <w:r w:rsidRPr="00CF0111">
              <w:rPr>
                <w:b/>
                <w:bCs/>
                <w:color w:val="000000"/>
                <w:lang w:val="en" w:bidi="th-TH"/>
              </w:rPr>
              <w:t>4</w:t>
            </w:r>
          </w:p>
        </w:tc>
        <w:tc>
          <w:tcPr>
            <w:tcW w:w="1320" w:type="dxa"/>
            <w:tcBorders>
              <w:top w:val="single" w:sz="3" w:space="0" w:color="000000"/>
              <w:left w:val="single" w:sz="3" w:space="0" w:color="000000"/>
              <w:bottom w:val="nil"/>
              <w:right w:val="nil"/>
            </w:tcBorders>
            <w:shd w:val="clear" w:color="auto" w:fill="FFFFFF"/>
          </w:tcPr>
          <w:p w:rsidR="00C36865" w:rsidRPr="00CF0111" w:rsidRDefault="00C36865" w:rsidP="00C36865">
            <w:pPr>
              <w:autoSpaceDE w:val="0"/>
              <w:autoSpaceDN w:val="0"/>
              <w:adjustRightInd w:val="0"/>
              <w:ind w:firstLine="284"/>
              <w:jc w:val="center"/>
              <w:rPr>
                <w:lang w:val="en" w:bidi="th-TH"/>
              </w:rPr>
            </w:pPr>
            <w:r w:rsidRPr="00CF0111">
              <w:rPr>
                <w:b/>
                <w:bCs/>
                <w:color w:val="000000"/>
                <w:lang w:val="en" w:bidi="th-TH"/>
              </w:rPr>
              <w:t>5</w:t>
            </w:r>
          </w:p>
        </w:tc>
        <w:tc>
          <w:tcPr>
            <w:tcW w:w="1320" w:type="dxa"/>
            <w:tcBorders>
              <w:top w:val="single" w:sz="3" w:space="0" w:color="000000"/>
              <w:left w:val="single" w:sz="3" w:space="0" w:color="000000"/>
              <w:bottom w:val="nil"/>
              <w:right w:val="single" w:sz="3" w:space="0" w:color="000000"/>
            </w:tcBorders>
            <w:shd w:val="clear" w:color="auto" w:fill="FFFFFF"/>
          </w:tcPr>
          <w:p w:rsidR="00C36865" w:rsidRPr="00CF0111" w:rsidRDefault="00C36865" w:rsidP="00C36865">
            <w:pPr>
              <w:autoSpaceDE w:val="0"/>
              <w:autoSpaceDN w:val="0"/>
              <w:adjustRightInd w:val="0"/>
              <w:ind w:firstLine="284"/>
              <w:jc w:val="center"/>
              <w:rPr>
                <w:lang w:val="en" w:bidi="th-TH"/>
              </w:rPr>
            </w:pPr>
            <w:r w:rsidRPr="00CF0111">
              <w:rPr>
                <w:b/>
                <w:bCs/>
                <w:color w:val="000000"/>
                <w:lang w:val="en" w:bidi="th-TH"/>
              </w:rPr>
              <w:t>6</w:t>
            </w:r>
          </w:p>
        </w:tc>
      </w:tr>
      <w:tr w:rsidR="00C36865" w:rsidRPr="00CF0111">
        <w:tblPrEx>
          <w:tblCellMar>
            <w:top w:w="0" w:type="dxa"/>
            <w:left w:w="0" w:type="dxa"/>
            <w:bottom w:w="0" w:type="dxa"/>
            <w:right w:w="0" w:type="dxa"/>
          </w:tblCellMar>
        </w:tblPrEx>
        <w:trPr>
          <w:trHeight w:val="448"/>
        </w:trPr>
        <w:tc>
          <w:tcPr>
            <w:tcW w:w="2400" w:type="dxa"/>
            <w:tcBorders>
              <w:top w:val="single" w:sz="3" w:space="0" w:color="000000"/>
              <w:left w:val="single" w:sz="3" w:space="0" w:color="000000"/>
              <w:bottom w:val="nil"/>
              <w:right w:val="nil"/>
            </w:tcBorders>
            <w:shd w:val="clear" w:color="auto" w:fill="FFFFFF"/>
          </w:tcPr>
          <w:p w:rsidR="00C36865" w:rsidRPr="00CF0111" w:rsidRDefault="00C36865" w:rsidP="00C36865">
            <w:pPr>
              <w:autoSpaceDE w:val="0"/>
              <w:autoSpaceDN w:val="0"/>
              <w:adjustRightInd w:val="0"/>
              <w:spacing w:before="120" w:after="120"/>
              <w:ind w:firstLine="284"/>
              <w:jc w:val="both"/>
              <w:rPr>
                <w:lang w:val="en" w:bidi="th-TH"/>
              </w:rPr>
            </w:pPr>
            <w:r w:rsidRPr="00CF0111">
              <w:rPr>
                <w:color w:val="000000"/>
                <w:lang w:val="en" w:bidi="th-TH"/>
              </w:rPr>
              <w:t>Tốt</w:t>
            </w:r>
          </w:p>
        </w:tc>
        <w:tc>
          <w:tcPr>
            <w:tcW w:w="1738" w:type="dxa"/>
            <w:tcBorders>
              <w:top w:val="single" w:sz="3" w:space="0" w:color="000000"/>
              <w:left w:val="single" w:sz="3" w:space="0" w:color="000000"/>
              <w:bottom w:val="nil"/>
              <w:right w:val="nil"/>
            </w:tcBorders>
            <w:shd w:val="clear" w:color="auto" w:fill="FFFFFF"/>
          </w:tcPr>
          <w:p w:rsidR="00C36865" w:rsidRPr="00CF0111" w:rsidRDefault="00C36865" w:rsidP="00C36865">
            <w:pPr>
              <w:autoSpaceDE w:val="0"/>
              <w:autoSpaceDN w:val="0"/>
              <w:adjustRightInd w:val="0"/>
              <w:spacing w:before="120" w:after="120"/>
              <w:ind w:hanging="86"/>
              <w:jc w:val="both"/>
              <w:rPr>
                <w:lang w:val="en" w:bidi="th-TH"/>
              </w:rPr>
            </w:pPr>
            <w:r w:rsidRPr="00CF0111">
              <w:rPr>
                <w:color w:val="000000"/>
                <w:lang w:val="en" w:bidi="th-TH"/>
              </w:rPr>
              <w:t>H (m) 4,8-6,0</w:t>
            </w:r>
          </w:p>
        </w:tc>
        <w:tc>
          <w:tcPr>
            <w:tcW w:w="1776" w:type="dxa"/>
            <w:tcBorders>
              <w:top w:val="single" w:sz="3" w:space="0" w:color="000000"/>
              <w:left w:val="single" w:sz="3" w:space="0" w:color="000000"/>
              <w:bottom w:val="nil"/>
              <w:right w:val="nil"/>
            </w:tcBorders>
            <w:shd w:val="clear" w:color="auto" w:fill="FFFFFF"/>
          </w:tcPr>
          <w:p w:rsidR="00C36865" w:rsidRPr="00CF0111" w:rsidRDefault="00C36865" w:rsidP="00C36865">
            <w:pPr>
              <w:autoSpaceDE w:val="0"/>
              <w:autoSpaceDN w:val="0"/>
              <w:adjustRightInd w:val="0"/>
              <w:spacing w:before="120" w:after="120"/>
              <w:jc w:val="both"/>
              <w:rPr>
                <w:lang w:val="en" w:bidi="th-TH"/>
              </w:rPr>
            </w:pPr>
            <w:r w:rsidRPr="00CF0111">
              <w:rPr>
                <w:color w:val="000000"/>
                <w:lang w:val="en" w:bidi="th-TH"/>
              </w:rPr>
              <w:t>H (m) 4,8-8,2</w:t>
            </w:r>
          </w:p>
        </w:tc>
        <w:tc>
          <w:tcPr>
            <w:tcW w:w="1320" w:type="dxa"/>
            <w:tcBorders>
              <w:top w:val="single" w:sz="3" w:space="0" w:color="000000"/>
              <w:left w:val="single" w:sz="3" w:space="0" w:color="000000"/>
              <w:bottom w:val="nil"/>
              <w:right w:val="nil"/>
            </w:tcBorders>
            <w:shd w:val="clear" w:color="auto" w:fill="FFFFFF"/>
          </w:tcPr>
          <w:p w:rsidR="00C36865" w:rsidRPr="00CF0111" w:rsidRDefault="00C36865" w:rsidP="00C36865">
            <w:pPr>
              <w:autoSpaceDE w:val="0"/>
              <w:autoSpaceDN w:val="0"/>
              <w:adjustRightInd w:val="0"/>
              <w:spacing w:before="120" w:after="120"/>
              <w:jc w:val="both"/>
              <w:rPr>
                <w:lang w:val="en" w:bidi="th-TH"/>
              </w:rPr>
            </w:pPr>
            <w:r w:rsidRPr="00CF0111">
              <w:rPr>
                <w:color w:val="000000"/>
                <w:lang w:val="en" w:bidi="th-TH"/>
              </w:rPr>
              <w:t>H(m)</w:t>
            </w:r>
          </w:p>
        </w:tc>
        <w:tc>
          <w:tcPr>
            <w:tcW w:w="1320" w:type="dxa"/>
            <w:tcBorders>
              <w:top w:val="single" w:sz="3" w:space="0" w:color="000000"/>
              <w:left w:val="single" w:sz="3" w:space="0" w:color="000000"/>
              <w:bottom w:val="nil"/>
              <w:right w:val="single" w:sz="3" w:space="0" w:color="000000"/>
            </w:tcBorders>
            <w:shd w:val="clear" w:color="auto" w:fill="FFFFFF"/>
          </w:tcPr>
          <w:p w:rsidR="00C36865" w:rsidRPr="00CF0111" w:rsidRDefault="00C36865" w:rsidP="00C36865">
            <w:pPr>
              <w:autoSpaceDE w:val="0"/>
              <w:autoSpaceDN w:val="0"/>
              <w:adjustRightInd w:val="0"/>
              <w:spacing w:before="120" w:after="120"/>
              <w:jc w:val="both"/>
              <w:rPr>
                <w:lang w:val="en" w:bidi="th-TH"/>
              </w:rPr>
            </w:pPr>
            <w:r w:rsidRPr="00CF0111">
              <w:rPr>
                <w:color w:val="000000"/>
                <w:lang w:val="en" w:bidi="th-TH"/>
              </w:rPr>
              <w:t>H (m)</w:t>
            </w:r>
          </w:p>
        </w:tc>
      </w:tr>
      <w:tr w:rsidR="00C36865" w:rsidRPr="00CF0111">
        <w:tblPrEx>
          <w:tblCellMar>
            <w:top w:w="0" w:type="dxa"/>
            <w:left w:w="0" w:type="dxa"/>
            <w:bottom w:w="0" w:type="dxa"/>
            <w:right w:w="0" w:type="dxa"/>
          </w:tblCellMar>
        </w:tblPrEx>
        <w:trPr>
          <w:trHeight w:val="535"/>
        </w:trPr>
        <w:tc>
          <w:tcPr>
            <w:tcW w:w="2400" w:type="dxa"/>
            <w:tcBorders>
              <w:top w:val="single" w:sz="3" w:space="0" w:color="000000"/>
              <w:left w:val="single" w:sz="3" w:space="0" w:color="000000"/>
              <w:bottom w:val="single" w:sz="3" w:space="0" w:color="000000"/>
              <w:right w:val="nil"/>
            </w:tcBorders>
            <w:shd w:val="clear" w:color="auto" w:fill="FFFFFF"/>
          </w:tcPr>
          <w:p w:rsidR="00C36865" w:rsidRPr="00CF0111" w:rsidRDefault="00C36865" w:rsidP="00C36865">
            <w:pPr>
              <w:autoSpaceDE w:val="0"/>
              <w:autoSpaceDN w:val="0"/>
              <w:adjustRightInd w:val="0"/>
              <w:spacing w:before="120" w:after="120"/>
              <w:ind w:firstLine="284"/>
              <w:jc w:val="both"/>
              <w:rPr>
                <w:lang w:val="en" w:bidi="th-TH"/>
              </w:rPr>
            </w:pPr>
            <w:r w:rsidRPr="00CF0111">
              <w:rPr>
                <w:color w:val="000000"/>
                <w:lang w:val="en" w:bidi="th-TH"/>
              </w:rPr>
              <w:t>Trung bình</w:t>
            </w:r>
          </w:p>
        </w:tc>
        <w:tc>
          <w:tcPr>
            <w:tcW w:w="1738" w:type="dxa"/>
            <w:tcBorders>
              <w:top w:val="single" w:sz="3" w:space="0" w:color="000000"/>
              <w:left w:val="single" w:sz="3" w:space="0" w:color="000000"/>
              <w:bottom w:val="single" w:sz="3" w:space="0" w:color="000000"/>
              <w:right w:val="nil"/>
            </w:tcBorders>
            <w:shd w:val="clear" w:color="auto" w:fill="FFFFFF"/>
          </w:tcPr>
          <w:p w:rsidR="00C36865" w:rsidRPr="00CF0111" w:rsidRDefault="00C36865" w:rsidP="00C36865">
            <w:pPr>
              <w:autoSpaceDE w:val="0"/>
              <w:autoSpaceDN w:val="0"/>
              <w:adjustRightInd w:val="0"/>
              <w:spacing w:before="120" w:after="120"/>
              <w:ind w:firstLine="284"/>
              <w:jc w:val="both"/>
              <w:rPr>
                <w:lang w:val="en" w:bidi="th-TH"/>
              </w:rPr>
            </w:pPr>
            <w:r w:rsidRPr="00CF0111">
              <w:rPr>
                <w:color w:val="000000"/>
                <w:lang w:val="en" w:bidi="th-TH"/>
              </w:rPr>
              <w:t>3,6 - 4,8</w:t>
            </w:r>
          </w:p>
        </w:tc>
        <w:tc>
          <w:tcPr>
            <w:tcW w:w="1776" w:type="dxa"/>
            <w:tcBorders>
              <w:top w:val="single" w:sz="3" w:space="0" w:color="000000"/>
              <w:left w:val="single" w:sz="3" w:space="0" w:color="000000"/>
              <w:bottom w:val="single" w:sz="3" w:space="0" w:color="000000"/>
              <w:right w:val="nil"/>
            </w:tcBorders>
            <w:shd w:val="clear" w:color="auto" w:fill="FFFFFF"/>
          </w:tcPr>
          <w:p w:rsidR="00C36865" w:rsidRPr="00CF0111" w:rsidRDefault="00C36865" w:rsidP="00C36865">
            <w:pPr>
              <w:autoSpaceDE w:val="0"/>
              <w:autoSpaceDN w:val="0"/>
              <w:adjustRightInd w:val="0"/>
              <w:spacing w:before="120" w:after="120"/>
              <w:ind w:firstLine="284"/>
              <w:jc w:val="both"/>
              <w:rPr>
                <w:lang w:val="en" w:bidi="th-TH"/>
              </w:rPr>
            </w:pPr>
            <w:r w:rsidRPr="00CF0111">
              <w:rPr>
                <w:color w:val="000000"/>
                <w:lang w:val="en" w:bidi="th-TH"/>
              </w:rPr>
              <w:t>5,4-6,8</w:t>
            </w:r>
          </w:p>
        </w:tc>
        <w:tc>
          <w:tcPr>
            <w:tcW w:w="1320" w:type="dxa"/>
            <w:tcBorders>
              <w:top w:val="single" w:sz="3" w:space="0" w:color="000000"/>
              <w:left w:val="single" w:sz="3" w:space="0" w:color="000000"/>
              <w:bottom w:val="single" w:sz="3" w:space="0" w:color="000000"/>
              <w:right w:val="nil"/>
            </w:tcBorders>
            <w:shd w:val="clear" w:color="auto" w:fill="FFFFFF"/>
          </w:tcPr>
          <w:p w:rsidR="00C36865" w:rsidRPr="00CF0111" w:rsidRDefault="00C36865" w:rsidP="00C36865">
            <w:pPr>
              <w:autoSpaceDE w:val="0"/>
              <w:autoSpaceDN w:val="0"/>
              <w:adjustRightInd w:val="0"/>
              <w:spacing w:before="120" w:after="120"/>
              <w:ind w:firstLine="284"/>
              <w:jc w:val="both"/>
              <w:rPr>
                <w:lang w:val="en" w:bidi="th-TH"/>
              </w:rPr>
            </w:pPr>
            <w:r w:rsidRPr="00CF0111">
              <w:rPr>
                <w:color w:val="000000"/>
                <w:lang w:val="en" w:bidi="th-TH"/>
              </w:rPr>
              <w:t>6,8 - 8,4</w:t>
            </w:r>
          </w:p>
        </w:tc>
        <w:tc>
          <w:tcPr>
            <w:tcW w:w="1320" w:type="dxa"/>
            <w:tcBorders>
              <w:top w:val="single" w:sz="3" w:space="0" w:color="000000"/>
              <w:left w:val="single" w:sz="3" w:space="0" w:color="000000"/>
              <w:bottom w:val="single" w:sz="3" w:space="0" w:color="000000"/>
              <w:right w:val="single" w:sz="3" w:space="0" w:color="000000"/>
            </w:tcBorders>
            <w:shd w:val="clear" w:color="auto" w:fill="FFFFFF"/>
          </w:tcPr>
          <w:p w:rsidR="00C36865" w:rsidRPr="00CF0111" w:rsidRDefault="00C36865" w:rsidP="00C36865">
            <w:pPr>
              <w:autoSpaceDE w:val="0"/>
              <w:autoSpaceDN w:val="0"/>
              <w:adjustRightInd w:val="0"/>
              <w:spacing w:before="120" w:after="120"/>
              <w:ind w:firstLine="284"/>
              <w:jc w:val="both"/>
              <w:rPr>
                <w:lang w:val="en" w:bidi="th-TH"/>
              </w:rPr>
            </w:pPr>
          </w:p>
        </w:tc>
      </w:tr>
      <w:tr w:rsidR="00C36865" w:rsidRPr="00CF0111">
        <w:tblPrEx>
          <w:tblCellMar>
            <w:top w:w="0" w:type="dxa"/>
            <w:left w:w="0" w:type="dxa"/>
            <w:bottom w:w="0" w:type="dxa"/>
            <w:right w:w="0" w:type="dxa"/>
          </w:tblCellMar>
        </w:tblPrEx>
        <w:trPr>
          <w:trHeight w:val="509"/>
        </w:trPr>
        <w:tc>
          <w:tcPr>
            <w:tcW w:w="2400" w:type="dxa"/>
            <w:tcBorders>
              <w:top w:val="single" w:sz="3" w:space="0" w:color="000000"/>
              <w:left w:val="single" w:sz="3" w:space="0" w:color="000000"/>
              <w:bottom w:val="single" w:sz="3" w:space="0" w:color="000000"/>
              <w:right w:val="nil"/>
            </w:tcBorders>
            <w:shd w:val="clear" w:color="auto" w:fill="FFFFFF"/>
          </w:tcPr>
          <w:p w:rsidR="00C36865" w:rsidRPr="00CF0111" w:rsidRDefault="00C36865" w:rsidP="00C36865">
            <w:pPr>
              <w:autoSpaceDE w:val="0"/>
              <w:autoSpaceDN w:val="0"/>
              <w:adjustRightInd w:val="0"/>
              <w:spacing w:before="120" w:after="120"/>
              <w:ind w:firstLine="284"/>
              <w:jc w:val="both"/>
              <w:rPr>
                <w:lang w:val="en" w:bidi="th-TH"/>
              </w:rPr>
            </w:pPr>
            <w:r w:rsidRPr="00CF0111">
              <w:rPr>
                <w:color w:val="000000"/>
                <w:lang w:val="en" w:bidi="th-TH"/>
              </w:rPr>
              <w:t>Xấu</w:t>
            </w:r>
          </w:p>
        </w:tc>
        <w:tc>
          <w:tcPr>
            <w:tcW w:w="1738" w:type="dxa"/>
            <w:tcBorders>
              <w:top w:val="single" w:sz="3" w:space="0" w:color="000000"/>
              <w:left w:val="single" w:sz="3" w:space="0" w:color="000000"/>
              <w:bottom w:val="single" w:sz="3" w:space="0" w:color="000000"/>
              <w:right w:val="nil"/>
            </w:tcBorders>
            <w:shd w:val="clear" w:color="auto" w:fill="FFFFFF"/>
          </w:tcPr>
          <w:p w:rsidR="00C36865" w:rsidRPr="00CF0111" w:rsidRDefault="00C36865" w:rsidP="00C36865">
            <w:pPr>
              <w:autoSpaceDE w:val="0"/>
              <w:autoSpaceDN w:val="0"/>
              <w:adjustRightInd w:val="0"/>
              <w:spacing w:before="120" w:after="120"/>
              <w:ind w:firstLine="284"/>
              <w:jc w:val="both"/>
              <w:rPr>
                <w:lang w:val="en" w:bidi="th-TH"/>
              </w:rPr>
            </w:pPr>
            <w:r w:rsidRPr="00CF0111">
              <w:rPr>
                <w:color w:val="000000"/>
                <w:lang w:val="en" w:bidi="th-TH"/>
              </w:rPr>
              <w:t>2,5 -3,6</w:t>
            </w:r>
          </w:p>
        </w:tc>
        <w:tc>
          <w:tcPr>
            <w:tcW w:w="1776" w:type="dxa"/>
            <w:tcBorders>
              <w:top w:val="single" w:sz="3" w:space="0" w:color="000000"/>
              <w:left w:val="single" w:sz="3" w:space="0" w:color="000000"/>
              <w:bottom w:val="single" w:sz="3" w:space="0" w:color="000000"/>
              <w:right w:val="nil"/>
            </w:tcBorders>
            <w:shd w:val="clear" w:color="auto" w:fill="FFFFFF"/>
          </w:tcPr>
          <w:p w:rsidR="00C36865" w:rsidRPr="00CF0111" w:rsidRDefault="00C36865" w:rsidP="00C36865">
            <w:pPr>
              <w:autoSpaceDE w:val="0"/>
              <w:autoSpaceDN w:val="0"/>
              <w:adjustRightInd w:val="0"/>
              <w:spacing w:before="120" w:after="120"/>
              <w:ind w:firstLine="284"/>
              <w:jc w:val="both"/>
              <w:rPr>
                <w:lang w:val="en" w:bidi="th-TH"/>
              </w:rPr>
            </w:pPr>
            <w:r w:rsidRPr="00CF0111">
              <w:rPr>
                <w:color w:val="000000"/>
                <w:lang w:val="en" w:bidi="th-TH"/>
              </w:rPr>
              <w:t>4,0 -5,4</w:t>
            </w:r>
          </w:p>
        </w:tc>
        <w:tc>
          <w:tcPr>
            <w:tcW w:w="1320" w:type="dxa"/>
            <w:tcBorders>
              <w:top w:val="single" w:sz="3" w:space="0" w:color="000000"/>
              <w:left w:val="single" w:sz="3" w:space="0" w:color="000000"/>
              <w:bottom w:val="single" w:sz="3" w:space="0" w:color="000000"/>
              <w:right w:val="nil"/>
            </w:tcBorders>
            <w:shd w:val="clear" w:color="auto" w:fill="FFFFFF"/>
          </w:tcPr>
          <w:p w:rsidR="00C36865" w:rsidRPr="00CF0111" w:rsidRDefault="00C36865" w:rsidP="00C36865">
            <w:pPr>
              <w:autoSpaceDE w:val="0"/>
              <w:autoSpaceDN w:val="0"/>
              <w:adjustRightInd w:val="0"/>
              <w:spacing w:before="120" w:after="120"/>
              <w:ind w:firstLine="284"/>
              <w:jc w:val="both"/>
              <w:rPr>
                <w:lang w:val="en" w:bidi="th-TH"/>
              </w:rPr>
            </w:pPr>
            <w:r w:rsidRPr="00CF0111">
              <w:rPr>
                <w:color w:val="000000"/>
                <w:lang w:val="en" w:bidi="th-TH"/>
              </w:rPr>
              <w:t>5,2 -6,8</w:t>
            </w:r>
          </w:p>
        </w:tc>
        <w:tc>
          <w:tcPr>
            <w:tcW w:w="1320" w:type="dxa"/>
            <w:tcBorders>
              <w:top w:val="single" w:sz="3" w:space="0" w:color="000000"/>
              <w:left w:val="single" w:sz="3" w:space="0" w:color="000000"/>
              <w:bottom w:val="single" w:sz="3" w:space="0" w:color="000000"/>
              <w:right w:val="single" w:sz="3" w:space="0" w:color="000000"/>
            </w:tcBorders>
            <w:shd w:val="clear" w:color="auto" w:fill="FFFFFF"/>
          </w:tcPr>
          <w:p w:rsidR="00C36865" w:rsidRPr="00CF0111" w:rsidRDefault="00C36865" w:rsidP="00C36865">
            <w:pPr>
              <w:autoSpaceDE w:val="0"/>
              <w:autoSpaceDN w:val="0"/>
              <w:adjustRightInd w:val="0"/>
              <w:spacing w:before="120" w:after="120"/>
              <w:ind w:firstLine="284"/>
              <w:jc w:val="both"/>
              <w:rPr>
                <w:lang w:val="en" w:bidi="th-TH"/>
              </w:rPr>
            </w:pPr>
            <w:r w:rsidRPr="00CF0111">
              <w:rPr>
                <w:color w:val="000000"/>
                <w:lang w:val="en" w:bidi="th-TH"/>
              </w:rPr>
              <w:t>6,0-7,8</w:t>
            </w:r>
          </w:p>
        </w:tc>
      </w:tr>
    </w:tbl>
    <w:p w:rsidR="00C36865" w:rsidRPr="00CF0111" w:rsidRDefault="00C36865" w:rsidP="00C36865">
      <w:pPr>
        <w:autoSpaceDE w:val="0"/>
        <w:autoSpaceDN w:val="0"/>
        <w:adjustRightInd w:val="0"/>
        <w:spacing w:before="120" w:after="120"/>
        <w:ind w:firstLine="284"/>
        <w:jc w:val="both"/>
        <w:rPr>
          <w:color w:val="000000"/>
          <w:lang w:bidi="th-TH"/>
        </w:rPr>
      </w:pPr>
      <w:r w:rsidRPr="00CF0111">
        <w:rPr>
          <w:color w:val="000000"/>
          <w:vertAlign w:val="superscript"/>
          <w:lang w:val="en" w:bidi="th-TH"/>
        </w:rPr>
        <w:lastRenderedPageBreak/>
        <w:t>1</w:t>
      </w:r>
      <w:r w:rsidRPr="00CF0111">
        <w:rPr>
          <w:color w:val="000000"/>
          <w:lang w:val="en" w:bidi="th-TH"/>
        </w:rPr>
        <w:t xml:space="preserve"> Hạng đất là chiều cao bình quân của rừng Mỡ trồng thuần loài theo tuổi tr</w:t>
      </w:r>
      <w:r w:rsidRPr="00CF0111">
        <w:rPr>
          <w:color w:val="000000"/>
          <w:lang w:bidi="th-TH"/>
        </w:rPr>
        <w:t>ước khi tỉa thưa lần đầu</w:t>
      </w:r>
    </w:p>
    <w:p w:rsidR="00C36865" w:rsidRPr="00CF0111" w:rsidRDefault="00C36865" w:rsidP="00C36865">
      <w:pPr>
        <w:autoSpaceDE w:val="0"/>
        <w:autoSpaceDN w:val="0"/>
        <w:adjustRightInd w:val="0"/>
        <w:spacing w:before="120" w:after="120"/>
        <w:ind w:firstLine="284"/>
        <w:jc w:val="both"/>
        <w:rPr>
          <w:color w:val="000000"/>
          <w:lang w:bidi="th-TH"/>
        </w:rPr>
      </w:pPr>
      <w:r w:rsidRPr="00CF0111">
        <w:rPr>
          <w:color w:val="000000"/>
          <w:vertAlign w:val="superscript"/>
          <w:lang w:bidi="th-TH"/>
        </w:rPr>
        <w:t>2</w:t>
      </w:r>
      <w:r w:rsidRPr="00CF0111">
        <w:rPr>
          <w:color w:val="000000"/>
          <w:lang w:bidi="th-TH"/>
        </w:rPr>
        <w:t xml:space="preserve"> Gỗ lấy ra trong các lần tỉa thưa được dùng làm nguyên liệu giấy, gỗ diêm, trụ mỏ, gỗ làm bút chì.</w:t>
      </w:r>
    </w:p>
    <w:p w:rsidR="00C36865" w:rsidRPr="00CF0111" w:rsidRDefault="00BF5FFF" w:rsidP="00C36865">
      <w:pPr>
        <w:autoSpaceDE w:val="0"/>
        <w:autoSpaceDN w:val="0"/>
        <w:adjustRightInd w:val="0"/>
        <w:spacing w:before="120" w:after="120"/>
        <w:ind w:firstLine="720"/>
        <w:jc w:val="both"/>
        <w:rPr>
          <w:color w:val="000000"/>
          <w:lang w:bidi="th-TH"/>
        </w:rPr>
      </w:pPr>
      <w:r w:rsidRPr="00CF0111">
        <w:rPr>
          <w:b/>
          <w:color w:val="000000"/>
          <w:lang w:bidi="th-TH"/>
        </w:rPr>
        <w:t>6.5.3.</w:t>
      </w:r>
      <w:r w:rsidRPr="00CF0111">
        <w:rPr>
          <w:b/>
          <w:iCs/>
          <w:color w:val="000000"/>
          <w:lang w:bidi="th-TH"/>
        </w:rPr>
        <w:t>Kỹ thuật tỉa thưa, nuôi dưỡng rừng</w:t>
      </w:r>
      <w:r w:rsidRPr="00CF0111">
        <w:rPr>
          <w:i/>
          <w:iCs/>
          <w:color w:val="000000"/>
          <w:lang w:bidi="th-TH"/>
        </w:rPr>
        <w:t>.</w:t>
      </w:r>
    </w:p>
    <w:p w:rsidR="00C36865" w:rsidRPr="00CF0111" w:rsidRDefault="00C36865" w:rsidP="00C36865">
      <w:pPr>
        <w:autoSpaceDE w:val="0"/>
        <w:autoSpaceDN w:val="0"/>
        <w:adjustRightInd w:val="0"/>
        <w:spacing w:before="120" w:after="120"/>
        <w:ind w:right="40" w:firstLine="720"/>
        <w:jc w:val="both"/>
        <w:rPr>
          <w:color w:val="000000"/>
          <w:lang w:bidi="th-TH"/>
        </w:rPr>
      </w:pPr>
      <w:r w:rsidRPr="00CF0111">
        <w:rPr>
          <w:color w:val="000000"/>
          <w:lang w:bidi="th-TH"/>
        </w:rPr>
        <w:t>Với rừng Mỡ trồng để cung cấp gỗ lớn, phải tỉa thưa 3 lần từ khi rừng khép tán đến khi rừng tới tuổi khai thác chính. Tuổi và cường độ tỉa thưa theo mục đích kinh doanh và theo hạng đất ở bảng sau:</w:t>
      </w:r>
    </w:p>
    <w:p w:rsidR="00C36865" w:rsidRPr="00CF0111" w:rsidRDefault="00BF5FFF" w:rsidP="00C36865">
      <w:pPr>
        <w:autoSpaceDE w:val="0"/>
        <w:autoSpaceDN w:val="0"/>
        <w:adjustRightInd w:val="0"/>
        <w:spacing w:before="120" w:after="120"/>
        <w:ind w:firstLine="284"/>
        <w:jc w:val="both"/>
        <w:rPr>
          <w:b/>
          <w:bCs/>
          <w:color w:val="000000"/>
          <w:lang w:val="en" w:bidi="th-TH"/>
        </w:rPr>
      </w:pPr>
      <w:r w:rsidRPr="00CF0111">
        <w:rPr>
          <w:b/>
          <w:bCs/>
          <w:color w:val="000000"/>
          <w:lang w:val="en" w:bidi="th-TH"/>
        </w:rPr>
        <w:t xml:space="preserve">Bảng: </w:t>
      </w:r>
      <w:r w:rsidR="00C36865" w:rsidRPr="00CF0111">
        <w:rPr>
          <w:b/>
          <w:bCs/>
          <w:color w:val="000000"/>
          <w:lang w:val="en" w:bidi="th-TH"/>
        </w:rPr>
        <w:t xml:space="preserve"> Rừng Mỡ kinh doanh gỗ lớn</w:t>
      </w:r>
    </w:p>
    <w:tbl>
      <w:tblPr>
        <w:tblW w:w="9715" w:type="dxa"/>
        <w:tblInd w:w="-231" w:type="dxa"/>
        <w:tblLayout w:type="fixed"/>
        <w:tblCellMar>
          <w:left w:w="0" w:type="dxa"/>
          <w:right w:w="0" w:type="dxa"/>
        </w:tblCellMar>
        <w:tblLook w:val="0000" w:firstRow="0" w:lastRow="0" w:firstColumn="0" w:lastColumn="0" w:noHBand="0" w:noVBand="0"/>
      </w:tblPr>
      <w:tblGrid>
        <w:gridCol w:w="1555"/>
        <w:gridCol w:w="1133"/>
        <w:gridCol w:w="677"/>
        <w:gridCol w:w="830"/>
        <w:gridCol w:w="1320"/>
        <w:gridCol w:w="1440"/>
        <w:gridCol w:w="2760"/>
      </w:tblGrid>
      <w:tr w:rsidR="00C36865" w:rsidRPr="00CF0111">
        <w:tblPrEx>
          <w:tblCellMar>
            <w:top w:w="0" w:type="dxa"/>
            <w:left w:w="0" w:type="dxa"/>
            <w:bottom w:w="0" w:type="dxa"/>
            <w:right w:w="0" w:type="dxa"/>
          </w:tblCellMar>
        </w:tblPrEx>
        <w:trPr>
          <w:trHeight w:val="961"/>
        </w:trPr>
        <w:tc>
          <w:tcPr>
            <w:tcW w:w="1555" w:type="dxa"/>
            <w:tcBorders>
              <w:top w:val="single" w:sz="3" w:space="0" w:color="000000"/>
              <w:left w:val="single" w:sz="3" w:space="0" w:color="000000"/>
              <w:bottom w:val="nil"/>
              <w:right w:val="nil"/>
            </w:tcBorders>
            <w:shd w:val="clear" w:color="auto" w:fill="FFFFFF"/>
          </w:tcPr>
          <w:p w:rsidR="00C36865" w:rsidRPr="00CF0111" w:rsidRDefault="00C36865" w:rsidP="00C36865">
            <w:pPr>
              <w:autoSpaceDE w:val="0"/>
              <w:autoSpaceDN w:val="0"/>
              <w:adjustRightInd w:val="0"/>
              <w:ind w:firstLine="5"/>
              <w:jc w:val="center"/>
              <w:rPr>
                <w:b/>
                <w:bCs/>
                <w:color w:val="000000"/>
                <w:lang w:val="en" w:bidi="th-TH"/>
              </w:rPr>
            </w:pPr>
            <w:r w:rsidRPr="00CF0111">
              <w:rPr>
                <w:b/>
                <w:bCs/>
                <w:color w:val="000000"/>
                <w:lang w:val="en" w:bidi="th-TH"/>
              </w:rPr>
              <w:t>Hạng</w:t>
            </w:r>
          </w:p>
          <w:p w:rsidR="00C36865" w:rsidRPr="00CF0111" w:rsidRDefault="00C36865" w:rsidP="00C36865">
            <w:pPr>
              <w:autoSpaceDE w:val="0"/>
              <w:autoSpaceDN w:val="0"/>
              <w:adjustRightInd w:val="0"/>
              <w:jc w:val="center"/>
              <w:rPr>
                <w:lang w:val="en" w:bidi="th-TH"/>
              </w:rPr>
            </w:pPr>
            <w:r w:rsidRPr="00CF0111">
              <w:rPr>
                <w:b/>
                <w:bCs/>
                <w:color w:val="000000"/>
                <w:lang w:val="en" w:bidi="th-TH"/>
              </w:rPr>
              <w:t>đất</w:t>
            </w:r>
          </w:p>
        </w:tc>
        <w:tc>
          <w:tcPr>
            <w:tcW w:w="1133" w:type="dxa"/>
            <w:tcBorders>
              <w:top w:val="single" w:sz="3" w:space="0" w:color="000000"/>
              <w:left w:val="single" w:sz="3" w:space="0" w:color="000000"/>
              <w:bottom w:val="nil"/>
              <w:right w:val="nil"/>
            </w:tcBorders>
            <w:shd w:val="clear" w:color="auto" w:fill="FFFFFF"/>
          </w:tcPr>
          <w:p w:rsidR="00C36865" w:rsidRPr="00CF0111" w:rsidRDefault="00C36865" w:rsidP="00C36865">
            <w:pPr>
              <w:autoSpaceDE w:val="0"/>
              <w:autoSpaceDN w:val="0"/>
              <w:adjustRightInd w:val="0"/>
              <w:ind w:firstLine="15"/>
              <w:jc w:val="center"/>
              <w:rPr>
                <w:b/>
                <w:bCs/>
                <w:color w:val="000000"/>
                <w:lang w:val="en" w:bidi="th-TH"/>
              </w:rPr>
            </w:pPr>
            <w:r w:rsidRPr="00CF0111">
              <w:rPr>
                <w:b/>
                <w:bCs/>
                <w:color w:val="000000"/>
                <w:lang w:val="en" w:bidi="th-TH"/>
              </w:rPr>
              <w:t>Mật độ</w:t>
            </w:r>
          </w:p>
          <w:p w:rsidR="00C36865" w:rsidRPr="00CF0111" w:rsidRDefault="00C36865" w:rsidP="00C36865">
            <w:pPr>
              <w:autoSpaceDE w:val="0"/>
              <w:autoSpaceDN w:val="0"/>
              <w:adjustRightInd w:val="0"/>
              <w:ind w:firstLine="15"/>
              <w:jc w:val="center"/>
              <w:rPr>
                <w:lang w:val="en" w:bidi="th-TH"/>
              </w:rPr>
            </w:pPr>
            <w:r w:rsidRPr="00CF0111">
              <w:rPr>
                <w:b/>
                <w:bCs/>
                <w:color w:val="000000"/>
                <w:lang w:val="en" w:bidi="th-TH"/>
              </w:rPr>
              <w:t>trồng (cây/ha)</w:t>
            </w:r>
          </w:p>
        </w:tc>
        <w:tc>
          <w:tcPr>
            <w:tcW w:w="677" w:type="dxa"/>
            <w:tcBorders>
              <w:top w:val="single" w:sz="3" w:space="0" w:color="000000"/>
              <w:left w:val="single" w:sz="3" w:space="0" w:color="000000"/>
              <w:bottom w:val="nil"/>
              <w:right w:val="nil"/>
            </w:tcBorders>
            <w:shd w:val="clear" w:color="auto" w:fill="FFFFFF"/>
          </w:tcPr>
          <w:p w:rsidR="00C36865" w:rsidRPr="00CF0111" w:rsidRDefault="00C36865" w:rsidP="00C36865">
            <w:pPr>
              <w:autoSpaceDE w:val="0"/>
              <w:autoSpaceDN w:val="0"/>
              <w:adjustRightInd w:val="0"/>
              <w:ind w:firstLine="15"/>
              <w:jc w:val="center"/>
              <w:rPr>
                <w:b/>
                <w:bCs/>
                <w:color w:val="000000"/>
                <w:lang w:val="en" w:bidi="th-TH"/>
              </w:rPr>
            </w:pPr>
            <w:r w:rsidRPr="00CF0111">
              <w:rPr>
                <w:b/>
                <w:bCs/>
                <w:color w:val="000000"/>
                <w:lang w:val="en" w:bidi="th-TH"/>
              </w:rPr>
              <w:t>Lần</w:t>
            </w:r>
          </w:p>
          <w:p w:rsidR="00C36865" w:rsidRPr="00CF0111" w:rsidRDefault="00C36865" w:rsidP="00C36865">
            <w:pPr>
              <w:autoSpaceDE w:val="0"/>
              <w:autoSpaceDN w:val="0"/>
              <w:adjustRightInd w:val="0"/>
              <w:ind w:firstLine="15"/>
              <w:jc w:val="center"/>
              <w:rPr>
                <w:lang w:val="en" w:bidi="th-TH"/>
              </w:rPr>
            </w:pPr>
            <w:r w:rsidRPr="00CF0111">
              <w:rPr>
                <w:b/>
                <w:bCs/>
                <w:color w:val="000000"/>
                <w:lang w:val="en" w:bidi="th-TH"/>
              </w:rPr>
              <w:t>tỉa</w:t>
            </w:r>
          </w:p>
        </w:tc>
        <w:tc>
          <w:tcPr>
            <w:tcW w:w="830" w:type="dxa"/>
            <w:tcBorders>
              <w:top w:val="single" w:sz="3" w:space="0" w:color="000000"/>
              <w:left w:val="single" w:sz="3" w:space="0" w:color="000000"/>
              <w:bottom w:val="nil"/>
              <w:right w:val="nil"/>
            </w:tcBorders>
            <w:shd w:val="clear" w:color="auto" w:fill="FFFFFF"/>
          </w:tcPr>
          <w:p w:rsidR="00C36865" w:rsidRPr="00CF0111" w:rsidRDefault="00C36865" w:rsidP="00C36865">
            <w:pPr>
              <w:autoSpaceDE w:val="0"/>
              <w:autoSpaceDN w:val="0"/>
              <w:adjustRightInd w:val="0"/>
              <w:ind w:firstLine="15"/>
              <w:jc w:val="center"/>
              <w:rPr>
                <w:b/>
                <w:bCs/>
                <w:color w:val="000000"/>
                <w:lang w:val="en" w:bidi="th-TH"/>
              </w:rPr>
            </w:pPr>
            <w:r w:rsidRPr="00CF0111">
              <w:rPr>
                <w:b/>
                <w:bCs/>
                <w:color w:val="000000"/>
                <w:lang w:val="en" w:bidi="th-TH"/>
              </w:rPr>
              <w:t>Tuổi</w:t>
            </w:r>
          </w:p>
          <w:p w:rsidR="00C36865" w:rsidRPr="00CF0111" w:rsidRDefault="00C36865" w:rsidP="00C36865">
            <w:pPr>
              <w:autoSpaceDE w:val="0"/>
              <w:autoSpaceDN w:val="0"/>
              <w:adjustRightInd w:val="0"/>
              <w:ind w:firstLine="15"/>
              <w:jc w:val="center"/>
              <w:rPr>
                <w:lang w:val="en" w:bidi="th-TH"/>
              </w:rPr>
            </w:pPr>
            <w:r w:rsidRPr="00CF0111">
              <w:rPr>
                <w:b/>
                <w:bCs/>
                <w:color w:val="000000"/>
                <w:lang w:val="en" w:bidi="th-TH"/>
              </w:rPr>
              <w:t>cây</w:t>
            </w:r>
          </w:p>
        </w:tc>
        <w:tc>
          <w:tcPr>
            <w:tcW w:w="1320" w:type="dxa"/>
            <w:tcBorders>
              <w:top w:val="single" w:sz="3" w:space="0" w:color="000000"/>
              <w:left w:val="single" w:sz="3" w:space="0" w:color="000000"/>
              <w:bottom w:val="nil"/>
              <w:right w:val="nil"/>
            </w:tcBorders>
            <w:shd w:val="clear" w:color="auto" w:fill="FFFFFF"/>
          </w:tcPr>
          <w:p w:rsidR="00C36865" w:rsidRPr="00CF0111" w:rsidRDefault="00C36865" w:rsidP="00C36865">
            <w:pPr>
              <w:autoSpaceDE w:val="0"/>
              <w:autoSpaceDN w:val="0"/>
              <w:adjustRightInd w:val="0"/>
              <w:ind w:firstLine="15"/>
              <w:jc w:val="center"/>
              <w:rPr>
                <w:lang w:val="en" w:bidi="th-TH"/>
              </w:rPr>
            </w:pPr>
            <w:r w:rsidRPr="00CF0111">
              <w:rPr>
                <w:b/>
                <w:bCs/>
                <w:color w:val="000000"/>
                <w:lang w:val="en" w:bidi="th-TH"/>
              </w:rPr>
              <w:t>C</w:t>
            </w:r>
            <w:r w:rsidRPr="00CF0111">
              <w:rPr>
                <w:b/>
                <w:bCs/>
                <w:color w:val="000000"/>
                <w:lang w:bidi="th-TH"/>
              </w:rPr>
              <w:t>ường độ tỉa (% số cây)</w:t>
            </w:r>
          </w:p>
        </w:tc>
        <w:tc>
          <w:tcPr>
            <w:tcW w:w="1440" w:type="dxa"/>
            <w:tcBorders>
              <w:top w:val="single" w:sz="3" w:space="0" w:color="000000"/>
              <w:left w:val="single" w:sz="3" w:space="0" w:color="000000"/>
              <w:bottom w:val="nil"/>
              <w:right w:val="nil"/>
            </w:tcBorders>
            <w:shd w:val="clear" w:color="auto" w:fill="FFFFFF"/>
          </w:tcPr>
          <w:p w:rsidR="00C36865" w:rsidRPr="00CF0111" w:rsidRDefault="00C36865" w:rsidP="00C36865">
            <w:pPr>
              <w:autoSpaceDE w:val="0"/>
              <w:autoSpaceDN w:val="0"/>
              <w:adjustRightInd w:val="0"/>
              <w:ind w:firstLine="15"/>
              <w:jc w:val="center"/>
              <w:rPr>
                <w:b/>
                <w:bCs/>
                <w:color w:val="000000"/>
                <w:lang w:val="en" w:bidi="th-TH"/>
              </w:rPr>
            </w:pPr>
            <w:r w:rsidRPr="00CF0111">
              <w:rPr>
                <w:b/>
                <w:bCs/>
                <w:color w:val="000000"/>
                <w:lang w:val="en" w:bidi="th-TH"/>
              </w:rPr>
              <w:t>Số cây còn lại sau khi tỉa (cây/ha)</w:t>
            </w:r>
          </w:p>
        </w:tc>
        <w:tc>
          <w:tcPr>
            <w:tcW w:w="2760" w:type="dxa"/>
            <w:tcBorders>
              <w:top w:val="single" w:sz="3" w:space="0" w:color="000000"/>
              <w:left w:val="single" w:sz="3" w:space="0" w:color="000000"/>
              <w:bottom w:val="nil"/>
              <w:right w:val="single" w:sz="3" w:space="0" w:color="000000"/>
            </w:tcBorders>
            <w:shd w:val="clear" w:color="auto" w:fill="FFFFFF"/>
          </w:tcPr>
          <w:p w:rsidR="00C36865" w:rsidRPr="00CF0111" w:rsidRDefault="00C36865" w:rsidP="00C36865">
            <w:pPr>
              <w:autoSpaceDE w:val="0"/>
              <w:autoSpaceDN w:val="0"/>
              <w:adjustRightInd w:val="0"/>
              <w:ind w:firstLine="15"/>
              <w:jc w:val="center"/>
              <w:rPr>
                <w:b/>
                <w:bCs/>
                <w:color w:val="000000"/>
                <w:lang w:val="en" w:bidi="th-TH"/>
              </w:rPr>
            </w:pPr>
            <w:r w:rsidRPr="00CF0111">
              <w:rPr>
                <w:b/>
                <w:bCs/>
                <w:color w:val="000000"/>
                <w:lang w:val="en" w:bidi="th-TH"/>
              </w:rPr>
              <w:t>Đường kính bình quân của những cây còn lại sau khi tỉa (cm)</w:t>
            </w:r>
          </w:p>
        </w:tc>
      </w:tr>
      <w:tr w:rsidR="00C36865" w:rsidRPr="00CF0111">
        <w:tblPrEx>
          <w:tblCellMar>
            <w:top w:w="0" w:type="dxa"/>
            <w:left w:w="0" w:type="dxa"/>
            <w:bottom w:w="0" w:type="dxa"/>
            <w:right w:w="0" w:type="dxa"/>
          </w:tblCellMar>
        </w:tblPrEx>
        <w:trPr>
          <w:trHeight w:val="1260"/>
        </w:trPr>
        <w:tc>
          <w:tcPr>
            <w:tcW w:w="1555" w:type="dxa"/>
            <w:vMerge w:val="restart"/>
            <w:tcBorders>
              <w:top w:val="single" w:sz="3" w:space="0" w:color="000000"/>
              <w:left w:val="single" w:sz="3" w:space="0" w:color="000000"/>
              <w:bottom w:val="nil"/>
              <w:right w:val="nil"/>
            </w:tcBorders>
            <w:shd w:val="clear" w:color="auto" w:fill="FFFFFF"/>
          </w:tcPr>
          <w:p w:rsidR="00C36865" w:rsidRPr="00CF0111" w:rsidRDefault="00C36865" w:rsidP="00C36865">
            <w:pPr>
              <w:autoSpaceDE w:val="0"/>
              <w:autoSpaceDN w:val="0"/>
              <w:adjustRightInd w:val="0"/>
              <w:spacing w:before="120" w:after="120"/>
              <w:ind w:firstLine="284"/>
              <w:jc w:val="center"/>
              <w:rPr>
                <w:color w:val="000000"/>
                <w:lang w:val="en" w:bidi="th-TH"/>
              </w:rPr>
            </w:pPr>
          </w:p>
          <w:p w:rsidR="00C36865" w:rsidRPr="00CF0111" w:rsidRDefault="00C36865" w:rsidP="00C36865">
            <w:pPr>
              <w:autoSpaceDE w:val="0"/>
              <w:autoSpaceDN w:val="0"/>
              <w:adjustRightInd w:val="0"/>
              <w:spacing w:before="120" w:after="120"/>
              <w:ind w:firstLine="284"/>
              <w:jc w:val="center"/>
              <w:rPr>
                <w:color w:val="000000"/>
                <w:lang w:val="en" w:bidi="th-TH"/>
              </w:rPr>
            </w:pPr>
          </w:p>
          <w:p w:rsidR="00C36865" w:rsidRPr="00CF0111" w:rsidRDefault="00C36865" w:rsidP="00C36865">
            <w:pPr>
              <w:autoSpaceDE w:val="0"/>
              <w:autoSpaceDN w:val="0"/>
              <w:adjustRightInd w:val="0"/>
              <w:spacing w:before="120" w:after="120"/>
              <w:ind w:firstLine="284"/>
              <w:jc w:val="center"/>
              <w:rPr>
                <w:lang w:val="en" w:bidi="th-TH"/>
              </w:rPr>
            </w:pPr>
            <w:r w:rsidRPr="00CF0111">
              <w:rPr>
                <w:color w:val="000000"/>
                <w:lang w:val="en" w:bidi="th-TH"/>
              </w:rPr>
              <w:t>Tốt</w:t>
            </w:r>
          </w:p>
        </w:tc>
        <w:tc>
          <w:tcPr>
            <w:tcW w:w="1133" w:type="dxa"/>
            <w:tcBorders>
              <w:top w:val="single" w:sz="3" w:space="0" w:color="000000"/>
              <w:left w:val="single" w:sz="3" w:space="0" w:color="000000"/>
              <w:bottom w:val="nil"/>
              <w:right w:val="nil"/>
            </w:tcBorders>
            <w:shd w:val="clear" w:color="auto" w:fill="FFFFFF"/>
          </w:tcPr>
          <w:p w:rsidR="00C36865" w:rsidRPr="00CF0111" w:rsidRDefault="00C36865" w:rsidP="00C36865">
            <w:pPr>
              <w:autoSpaceDE w:val="0"/>
              <w:autoSpaceDN w:val="0"/>
              <w:adjustRightInd w:val="0"/>
              <w:spacing w:before="120" w:after="120"/>
              <w:ind w:firstLine="284"/>
              <w:jc w:val="center"/>
              <w:rPr>
                <w:color w:val="000000"/>
                <w:lang w:val="en" w:bidi="th-TH"/>
              </w:rPr>
            </w:pPr>
          </w:p>
          <w:p w:rsidR="00C36865" w:rsidRPr="00CF0111" w:rsidRDefault="00C36865" w:rsidP="00C36865">
            <w:pPr>
              <w:autoSpaceDE w:val="0"/>
              <w:autoSpaceDN w:val="0"/>
              <w:adjustRightInd w:val="0"/>
              <w:spacing w:before="120" w:after="120"/>
              <w:ind w:firstLine="284"/>
              <w:jc w:val="center"/>
              <w:rPr>
                <w:lang w:val="en" w:bidi="th-TH"/>
              </w:rPr>
            </w:pPr>
            <w:r w:rsidRPr="00CF0111">
              <w:rPr>
                <w:color w:val="000000"/>
                <w:lang w:val="en" w:bidi="th-TH"/>
              </w:rPr>
              <w:t>2500</w:t>
            </w:r>
          </w:p>
        </w:tc>
        <w:tc>
          <w:tcPr>
            <w:tcW w:w="677" w:type="dxa"/>
            <w:tcBorders>
              <w:top w:val="single" w:sz="3" w:space="0" w:color="000000"/>
              <w:left w:val="single" w:sz="3" w:space="0" w:color="000000"/>
              <w:bottom w:val="nil"/>
              <w:right w:val="nil"/>
            </w:tcBorders>
            <w:shd w:val="clear" w:color="auto" w:fill="FFFFFF"/>
          </w:tcPr>
          <w:p w:rsidR="00C36865" w:rsidRPr="00CF0111" w:rsidRDefault="00C36865" w:rsidP="00C36865">
            <w:pPr>
              <w:autoSpaceDE w:val="0"/>
              <w:autoSpaceDN w:val="0"/>
              <w:adjustRightInd w:val="0"/>
              <w:spacing w:before="120" w:after="120"/>
              <w:jc w:val="center"/>
              <w:rPr>
                <w:color w:val="000000"/>
                <w:lang w:val="en" w:bidi="th-TH"/>
              </w:rPr>
            </w:pPr>
            <w:r w:rsidRPr="00CF0111">
              <w:rPr>
                <w:color w:val="000000"/>
                <w:lang w:val="en" w:bidi="th-TH"/>
              </w:rPr>
              <w:t>1</w:t>
            </w:r>
          </w:p>
          <w:p w:rsidR="00C36865" w:rsidRPr="00CF0111" w:rsidRDefault="00C36865" w:rsidP="00C36865">
            <w:pPr>
              <w:autoSpaceDE w:val="0"/>
              <w:autoSpaceDN w:val="0"/>
              <w:adjustRightInd w:val="0"/>
              <w:spacing w:before="120" w:after="120"/>
              <w:jc w:val="center"/>
              <w:rPr>
                <w:color w:val="000000"/>
                <w:lang w:val="en" w:bidi="th-TH"/>
              </w:rPr>
            </w:pPr>
            <w:r w:rsidRPr="00CF0111">
              <w:rPr>
                <w:color w:val="000000"/>
                <w:lang w:val="en" w:bidi="th-TH"/>
              </w:rPr>
              <w:t>2</w:t>
            </w:r>
          </w:p>
          <w:p w:rsidR="00C36865" w:rsidRPr="00CF0111" w:rsidRDefault="00C36865" w:rsidP="00C36865">
            <w:pPr>
              <w:autoSpaceDE w:val="0"/>
              <w:autoSpaceDN w:val="0"/>
              <w:adjustRightInd w:val="0"/>
              <w:spacing w:before="120" w:after="120"/>
              <w:jc w:val="center"/>
              <w:rPr>
                <w:lang w:val="en" w:bidi="th-TH"/>
              </w:rPr>
            </w:pPr>
            <w:r w:rsidRPr="00CF0111">
              <w:rPr>
                <w:color w:val="000000"/>
                <w:lang w:val="en" w:bidi="th-TH"/>
              </w:rPr>
              <w:t>3</w:t>
            </w:r>
          </w:p>
        </w:tc>
        <w:tc>
          <w:tcPr>
            <w:tcW w:w="830" w:type="dxa"/>
            <w:tcBorders>
              <w:top w:val="single" w:sz="3" w:space="0" w:color="000000"/>
              <w:left w:val="single" w:sz="3" w:space="0" w:color="000000"/>
              <w:bottom w:val="nil"/>
              <w:right w:val="nil"/>
            </w:tcBorders>
            <w:shd w:val="clear" w:color="auto" w:fill="FFFFFF"/>
          </w:tcPr>
          <w:p w:rsidR="00C36865" w:rsidRPr="00CF0111" w:rsidRDefault="00C36865" w:rsidP="00C36865">
            <w:pPr>
              <w:autoSpaceDE w:val="0"/>
              <w:autoSpaceDN w:val="0"/>
              <w:adjustRightInd w:val="0"/>
              <w:spacing w:before="120" w:after="120"/>
              <w:jc w:val="center"/>
              <w:rPr>
                <w:color w:val="000000"/>
                <w:lang w:val="en" w:bidi="th-TH"/>
              </w:rPr>
            </w:pPr>
            <w:r w:rsidRPr="00CF0111">
              <w:rPr>
                <w:color w:val="000000"/>
                <w:lang w:val="en" w:bidi="th-TH"/>
              </w:rPr>
              <w:t>3-4</w:t>
            </w:r>
          </w:p>
          <w:p w:rsidR="00C36865" w:rsidRPr="00CF0111" w:rsidRDefault="00C36865" w:rsidP="00C36865">
            <w:pPr>
              <w:autoSpaceDE w:val="0"/>
              <w:autoSpaceDN w:val="0"/>
              <w:adjustRightInd w:val="0"/>
              <w:spacing w:before="120" w:after="120"/>
              <w:jc w:val="center"/>
              <w:rPr>
                <w:color w:val="000000"/>
                <w:lang w:val="en" w:bidi="th-TH"/>
              </w:rPr>
            </w:pPr>
            <w:r w:rsidRPr="00CF0111">
              <w:rPr>
                <w:color w:val="000000"/>
                <w:lang w:val="en" w:bidi="th-TH"/>
              </w:rPr>
              <w:t>7-8</w:t>
            </w:r>
          </w:p>
          <w:p w:rsidR="00C36865" w:rsidRPr="00CF0111" w:rsidRDefault="00C36865" w:rsidP="00C36865">
            <w:pPr>
              <w:autoSpaceDE w:val="0"/>
              <w:autoSpaceDN w:val="0"/>
              <w:adjustRightInd w:val="0"/>
              <w:spacing w:before="120" w:after="120"/>
              <w:jc w:val="center"/>
              <w:rPr>
                <w:lang w:val="en" w:bidi="th-TH"/>
              </w:rPr>
            </w:pPr>
            <w:r w:rsidRPr="00CF0111">
              <w:rPr>
                <w:color w:val="000000"/>
                <w:lang w:val="en" w:bidi="th-TH"/>
              </w:rPr>
              <w:t>12-14</w:t>
            </w:r>
          </w:p>
        </w:tc>
        <w:tc>
          <w:tcPr>
            <w:tcW w:w="1320" w:type="dxa"/>
            <w:tcBorders>
              <w:top w:val="single" w:sz="3" w:space="0" w:color="000000"/>
              <w:left w:val="single" w:sz="3" w:space="0" w:color="000000"/>
              <w:bottom w:val="nil"/>
              <w:right w:val="nil"/>
            </w:tcBorders>
            <w:shd w:val="clear" w:color="auto" w:fill="FFFFFF"/>
          </w:tcPr>
          <w:p w:rsidR="00C36865" w:rsidRPr="00CF0111" w:rsidRDefault="00C36865" w:rsidP="00C36865">
            <w:pPr>
              <w:autoSpaceDE w:val="0"/>
              <w:autoSpaceDN w:val="0"/>
              <w:adjustRightInd w:val="0"/>
              <w:spacing w:before="120" w:after="120"/>
              <w:jc w:val="center"/>
              <w:rPr>
                <w:color w:val="000000"/>
                <w:lang w:val="en" w:bidi="th-TH"/>
              </w:rPr>
            </w:pPr>
            <w:r w:rsidRPr="00CF0111">
              <w:rPr>
                <w:color w:val="000000"/>
                <w:lang w:val="en" w:bidi="th-TH"/>
              </w:rPr>
              <w:t>50</w:t>
            </w:r>
          </w:p>
          <w:p w:rsidR="00C36865" w:rsidRPr="00CF0111" w:rsidRDefault="00C36865" w:rsidP="00C36865">
            <w:pPr>
              <w:autoSpaceDE w:val="0"/>
              <w:autoSpaceDN w:val="0"/>
              <w:adjustRightInd w:val="0"/>
              <w:spacing w:before="120" w:after="120"/>
              <w:jc w:val="center"/>
              <w:rPr>
                <w:color w:val="000000"/>
                <w:lang w:val="en" w:bidi="th-TH"/>
              </w:rPr>
            </w:pPr>
            <w:r w:rsidRPr="00CF0111">
              <w:rPr>
                <w:color w:val="000000"/>
                <w:lang w:val="en" w:bidi="th-TH"/>
              </w:rPr>
              <w:t>60</w:t>
            </w:r>
          </w:p>
          <w:p w:rsidR="00C36865" w:rsidRPr="00CF0111" w:rsidRDefault="00C36865" w:rsidP="00C36865">
            <w:pPr>
              <w:autoSpaceDE w:val="0"/>
              <w:autoSpaceDN w:val="0"/>
              <w:adjustRightInd w:val="0"/>
              <w:spacing w:before="120" w:after="120"/>
              <w:jc w:val="center"/>
              <w:rPr>
                <w:lang w:val="en" w:bidi="th-TH"/>
              </w:rPr>
            </w:pPr>
            <w:r w:rsidRPr="00CF0111">
              <w:rPr>
                <w:color w:val="000000"/>
                <w:lang w:val="en" w:bidi="th-TH"/>
              </w:rPr>
              <w:t>67</w:t>
            </w:r>
          </w:p>
        </w:tc>
        <w:tc>
          <w:tcPr>
            <w:tcW w:w="1440" w:type="dxa"/>
            <w:tcBorders>
              <w:top w:val="single" w:sz="3" w:space="0" w:color="000000"/>
              <w:left w:val="single" w:sz="3" w:space="0" w:color="000000"/>
              <w:bottom w:val="nil"/>
              <w:right w:val="nil"/>
            </w:tcBorders>
            <w:shd w:val="clear" w:color="auto" w:fill="FFFFFF"/>
          </w:tcPr>
          <w:p w:rsidR="00C36865" w:rsidRPr="00CF0111" w:rsidRDefault="00C36865" w:rsidP="00C36865">
            <w:pPr>
              <w:autoSpaceDE w:val="0"/>
              <w:autoSpaceDN w:val="0"/>
              <w:adjustRightInd w:val="0"/>
              <w:spacing w:before="120" w:after="120"/>
              <w:jc w:val="center"/>
              <w:rPr>
                <w:color w:val="000000"/>
                <w:lang w:val="en" w:bidi="th-TH"/>
              </w:rPr>
            </w:pPr>
            <w:r w:rsidRPr="00CF0111">
              <w:rPr>
                <w:color w:val="000000"/>
                <w:lang w:val="en" w:bidi="th-TH"/>
              </w:rPr>
              <w:t>1250</w:t>
            </w:r>
          </w:p>
          <w:p w:rsidR="00C36865" w:rsidRPr="00CF0111" w:rsidRDefault="00C36865" w:rsidP="00C36865">
            <w:pPr>
              <w:autoSpaceDE w:val="0"/>
              <w:autoSpaceDN w:val="0"/>
              <w:adjustRightInd w:val="0"/>
              <w:spacing w:before="120" w:after="120"/>
              <w:jc w:val="center"/>
              <w:rPr>
                <w:color w:val="000000"/>
                <w:lang w:val="en" w:bidi="th-TH"/>
              </w:rPr>
            </w:pPr>
            <w:r w:rsidRPr="00CF0111">
              <w:rPr>
                <w:color w:val="000000"/>
                <w:lang w:val="en" w:bidi="th-TH"/>
              </w:rPr>
              <w:t>500</w:t>
            </w:r>
          </w:p>
          <w:p w:rsidR="00C36865" w:rsidRPr="00CF0111" w:rsidRDefault="00C36865" w:rsidP="00C36865">
            <w:pPr>
              <w:autoSpaceDE w:val="0"/>
              <w:autoSpaceDN w:val="0"/>
              <w:adjustRightInd w:val="0"/>
              <w:spacing w:before="120" w:after="120"/>
              <w:jc w:val="center"/>
              <w:rPr>
                <w:lang w:val="en" w:bidi="th-TH"/>
              </w:rPr>
            </w:pPr>
            <w:r w:rsidRPr="00CF0111">
              <w:rPr>
                <w:color w:val="000000"/>
                <w:lang w:val="en" w:bidi="th-TH"/>
              </w:rPr>
              <w:t>167</w:t>
            </w:r>
          </w:p>
        </w:tc>
        <w:tc>
          <w:tcPr>
            <w:tcW w:w="2760" w:type="dxa"/>
            <w:tcBorders>
              <w:top w:val="single" w:sz="3" w:space="0" w:color="000000"/>
              <w:left w:val="single" w:sz="3" w:space="0" w:color="000000"/>
              <w:bottom w:val="nil"/>
              <w:right w:val="single" w:sz="3" w:space="0" w:color="000000"/>
            </w:tcBorders>
            <w:shd w:val="clear" w:color="auto" w:fill="FFFFFF"/>
          </w:tcPr>
          <w:p w:rsidR="00C36865" w:rsidRPr="00CF0111" w:rsidRDefault="00C36865" w:rsidP="00C36865">
            <w:pPr>
              <w:autoSpaceDE w:val="0"/>
              <w:autoSpaceDN w:val="0"/>
              <w:adjustRightInd w:val="0"/>
              <w:spacing w:before="120" w:after="120"/>
              <w:jc w:val="center"/>
              <w:rPr>
                <w:color w:val="000000"/>
                <w:lang w:val="en" w:bidi="th-TH"/>
              </w:rPr>
            </w:pPr>
            <w:r w:rsidRPr="00CF0111">
              <w:rPr>
                <w:color w:val="000000"/>
                <w:lang w:val="en" w:bidi="th-TH"/>
              </w:rPr>
              <w:t>8 ÷ 10</w:t>
            </w:r>
          </w:p>
          <w:p w:rsidR="00C36865" w:rsidRPr="00CF0111" w:rsidRDefault="00C36865" w:rsidP="00C36865">
            <w:pPr>
              <w:autoSpaceDE w:val="0"/>
              <w:autoSpaceDN w:val="0"/>
              <w:adjustRightInd w:val="0"/>
              <w:spacing w:before="120" w:after="120"/>
              <w:jc w:val="center"/>
              <w:rPr>
                <w:color w:val="000000"/>
                <w:lang w:val="en" w:bidi="th-TH"/>
              </w:rPr>
            </w:pPr>
            <w:r w:rsidRPr="00CF0111">
              <w:rPr>
                <w:color w:val="000000"/>
                <w:lang w:val="en" w:bidi="th-TH"/>
              </w:rPr>
              <w:t>14 ÷ 16</w:t>
            </w:r>
          </w:p>
          <w:p w:rsidR="00C36865" w:rsidRPr="00CF0111" w:rsidRDefault="00C36865" w:rsidP="00C36865">
            <w:pPr>
              <w:autoSpaceDE w:val="0"/>
              <w:autoSpaceDN w:val="0"/>
              <w:adjustRightInd w:val="0"/>
              <w:spacing w:before="120" w:after="120"/>
              <w:jc w:val="center"/>
              <w:rPr>
                <w:lang w:val="en" w:bidi="th-TH"/>
              </w:rPr>
            </w:pPr>
            <w:r w:rsidRPr="00CF0111">
              <w:rPr>
                <w:color w:val="000000"/>
                <w:lang w:val="en" w:bidi="th-TH"/>
              </w:rPr>
              <w:t>20 ÷ 23</w:t>
            </w:r>
          </w:p>
        </w:tc>
      </w:tr>
      <w:tr w:rsidR="00C36865" w:rsidRPr="00CF0111">
        <w:tblPrEx>
          <w:tblCellMar>
            <w:top w:w="0" w:type="dxa"/>
            <w:left w:w="0" w:type="dxa"/>
            <w:bottom w:w="0" w:type="dxa"/>
            <w:right w:w="0" w:type="dxa"/>
          </w:tblCellMar>
        </w:tblPrEx>
        <w:trPr>
          <w:trHeight w:val="1010"/>
        </w:trPr>
        <w:tc>
          <w:tcPr>
            <w:tcW w:w="1555" w:type="dxa"/>
            <w:vMerge/>
            <w:tcBorders>
              <w:top w:val="nil"/>
              <w:left w:val="single" w:sz="3" w:space="0" w:color="000000"/>
              <w:bottom w:val="single" w:sz="3" w:space="0" w:color="000000"/>
              <w:right w:val="nil"/>
            </w:tcBorders>
            <w:shd w:val="clear" w:color="auto" w:fill="FFFFFF"/>
          </w:tcPr>
          <w:p w:rsidR="00C36865" w:rsidRPr="00CF0111" w:rsidRDefault="00C36865" w:rsidP="00C36865">
            <w:pPr>
              <w:autoSpaceDE w:val="0"/>
              <w:autoSpaceDN w:val="0"/>
              <w:adjustRightInd w:val="0"/>
              <w:spacing w:before="120" w:after="120"/>
              <w:jc w:val="center"/>
              <w:rPr>
                <w:lang w:val="en" w:bidi="th-TH"/>
              </w:rPr>
            </w:pPr>
          </w:p>
        </w:tc>
        <w:tc>
          <w:tcPr>
            <w:tcW w:w="1133" w:type="dxa"/>
            <w:tcBorders>
              <w:top w:val="single" w:sz="3" w:space="0" w:color="000000"/>
              <w:left w:val="single" w:sz="3" w:space="0" w:color="000000"/>
              <w:bottom w:val="single" w:sz="3" w:space="0" w:color="000000"/>
              <w:right w:val="nil"/>
            </w:tcBorders>
            <w:shd w:val="clear" w:color="auto" w:fill="FFFFFF"/>
          </w:tcPr>
          <w:p w:rsidR="00C36865" w:rsidRPr="00CF0111" w:rsidRDefault="00C36865" w:rsidP="00C36865">
            <w:pPr>
              <w:autoSpaceDE w:val="0"/>
              <w:autoSpaceDN w:val="0"/>
              <w:adjustRightInd w:val="0"/>
              <w:spacing w:before="120" w:after="120"/>
              <w:ind w:firstLine="284"/>
              <w:jc w:val="center"/>
              <w:rPr>
                <w:color w:val="000000"/>
                <w:lang w:val="en" w:bidi="th-TH"/>
              </w:rPr>
            </w:pPr>
          </w:p>
          <w:p w:rsidR="00C36865" w:rsidRPr="00CF0111" w:rsidRDefault="00C36865" w:rsidP="00C36865">
            <w:pPr>
              <w:autoSpaceDE w:val="0"/>
              <w:autoSpaceDN w:val="0"/>
              <w:adjustRightInd w:val="0"/>
              <w:spacing w:before="120" w:after="120"/>
              <w:ind w:firstLine="284"/>
              <w:jc w:val="center"/>
              <w:rPr>
                <w:lang w:val="en" w:bidi="th-TH"/>
              </w:rPr>
            </w:pPr>
            <w:r w:rsidRPr="00CF0111">
              <w:rPr>
                <w:color w:val="000000"/>
                <w:lang w:val="en" w:bidi="th-TH"/>
              </w:rPr>
              <w:t>3300</w:t>
            </w:r>
          </w:p>
        </w:tc>
        <w:tc>
          <w:tcPr>
            <w:tcW w:w="677" w:type="dxa"/>
            <w:tcBorders>
              <w:top w:val="single" w:sz="3" w:space="0" w:color="000000"/>
              <w:left w:val="single" w:sz="3" w:space="0" w:color="000000"/>
              <w:bottom w:val="single" w:sz="3" w:space="0" w:color="000000"/>
              <w:right w:val="nil"/>
            </w:tcBorders>
            <w:shd w:val="clear" w:color="auto" w:fill="FFFFFF"/>
          </w:tcPr>
          <w:p w:rsidR="00C36865" w:rsidRPr="00CF0111" w:rsidRDefault="00C36865" w:rsidP="00C36865">
            <w:pPr>
              <w:autoSpaceDE w:val="0"/>
              <w:autoSpaceDN w:val="0"/>
              <w:adjustRightInd w:val="0"/>
              <w:spacing w:before="120" w:after="120"/>
              <w:jc w:val="center"/>
              <w:rPr>
                <w:color w:val="000000"/>
                <w:lang w:val="en" w:bidi="th-TH"/>
              </w:rPr>
            </w:pPr>
            <w:r w:rsidRPr="00CF0111">
              <w:rPr>
                <w:color w:val="000000"/>
                <w:lang w:val="en" w:bidi="th-TH"/>
              </w:rPr>
              <w:t>1</w:t>
            </w:r>
          </w:p>
          <w:p w:rsidR="00C36865" w:rsidRPr="00CF0111" w:rsidRDefault="00C36865" w:rsidP="00C36865">
            <w:pPr>
              <w:autoSpaceDE w:val="0"/>
              <w:autoSpaceDN w:val="0"/>
              <w:adjustRightInd w:val="0"/>
              <w:spacing w:before="120" w:after="120"/>
              <w:jc w:val="center"/>
              <w:rPr>
                <w:color w:val="000000"/>
                <w:lang w:val="en" w:bidi="th-TH"/>
              </w:rPr>
            </w:pPr>
            <w:r w:rsidRPr="00CF0111">
              <w:rPr>
                <w:color w:val="000000"/>
                <w:lang w:val="en" w:bidi="th-TH"/>
              </w:rPr>
              <w:t>2</w:t>
            </w:r>
          </w:p>
          <w:p w:rsidR="00C36865" w:rsidRPr="00CF0111" w:rsidRDefault="00C36865" w:rsidP="00C36865">
            <w:pPr>
              <w:autoSpaceDE w:val="0"/>
              <w:autoSpaceDN w:val="0"/>
              <w:adjustRightInd w:val="0"/>
              <w:spacing w:before="120" w:after="120"/>
              <w:jc w:val="center"/>
              <w:rPr>
                <w:lang w:val="en" w:bidi="th-TH"/>
              </w:rPr>
            </w:pPr>
            <w:r w:rsidRPr="00CF0111">
              <w:rPr>
                <w:color w:val="000000"/>
                <w:lang w:val="en" w:bidi="th-TH"/>
              </w:rPr>
              <w:t>3</w:t>
            </w:r>
          </w:p>
        </w:tc>
        <w:tc>
          <w:tcPr>
            <w:tcW w:w="830" w:type="dxa"/>
            <w:tcBorders>
              <w:top w:val="single" w:sz="3" w:space="0" w:color="000000"/>
              <w:left w:val="single" w:sz="3" w:space="0" w:color="000000"/>
              <w:bottom w:val="single" w:sz="3" w:space="0" w:color="000000"/>
              <w:right w:val="nil"/>
            </w:tcBorders>
            <w:shd w:val="clear" w:color="auto" w:fill="FFFFFF"/>
          </w:tcPr>
          <w:p w:rsidR="00C36865" w:rsidRPr="00CF0111" w:rsidRDefault="00C36865" w:rsidP="00C36865">
            <w:pPr>
              <w:autoSpaceDE w:val="0"/>
              <w:autoSpaceDN w:val="0"/>
              <w:adjustRightInd w:val="0"/>
              <w:spacing w:before="120" w:after="120"/>
              <w:jc w:val="center"/>
              <w:rPr>
                <w:color w:val="000000"/>
                <w:lang w:val="en" w:bidi="th-TH"/>
              </w:rPr>
            </w:pPr>
            <w:r w:rsidRPr="00CF0111">
              <w:rPr>
                <w:color w:val="000000"/>
                <w:lang w:val="en" w:bidi="th-TH"/>
              </w:rPr>
              <w:t>3-4</w:t>
            </w:r>
          </w:p>
          <w:p w:rsidR="00C36865" w:rsidRPr="00CF0111" w:rsidRDefault="00C36865" w:rsidP="00C36865">
            <w:pPr>
              <w:autoSpaceDE w:val="0"/>
              <w:autoSpaceDN w:val="0"/>
              <w:adjustRightInd w:val="0"/>
              <w:spacing w:before="120" w:after="120"/>
              <w:jc w:val="center"/>
              <w:rPr>
                <w:color w:val="000000"/>
                <w:lang w:val="en" w:bidi="th-TH"/>
              </w:rPr>
            </w:pPr>
            <w:r w:rsidRPr="00CF0111">
              <w:rPr>
                <w:color w:val="000000"/>
                <w:lang w:val="en" w:bidi="th-TH"/>
              </w:rPr>
              <w:t>7-8</w:t>
            </w:r>
          </w:p>
          <w:p w:rsidR="00C36865" w:rsidRPr="00CF0111" w:rsidRDefault="00C36865" w:rsidP="00C36865">
            <w:pPr>
              <w:autoSpaceDE w:val="0"/>
              <w:autoSpaceDN w:val="0"/>
              <w:adjustRightInd w:val="0"/>
              <w:spacing w:before="120" w:after="120"/>
              <w:jc w:val="center"/>
              <w:rPr>
                <w:lang w:val="en" w:bidi="th-TH"/>
              </w:rPr>
            </w:pPr>
            <w:r w:rsidRPr="00CF0111">
              <w:rPr>
                <w:color w:val="000000"/>
                <w:lang w:val="en" w:bidi="th-TH"/>
              </w:rPr>
              <w:t>12-14</w:t>
            </w:r>
          </w:p>
        </w:tc>
        <w:tc>
          <w:tcPr>
            <w:tcW w:w="1320" w:type="dxa"/>
            <w:tcBorders>
              <w:top w:val="single" w:sz="3" w:space="0" w:color="000000"/>
              <w:left w:val="single" w:sz="3" w:space="0" w:color="000000"/>
              <w:bottom w:val="single" w:sz="3" w:space="0" w:color="000000"/>
              <w:right w:val="nil"/>
            </w:tcBorders>
            <w:shd w:val="clear" w:color="auto" w:fill="FFFFFF"/>
          </w:tcPr>
          <w:p w:rsidR="00C36865" w:rsidRPr="00CF0111" w:rsidRDefault="00C36865" w:rsidP="00C36865">
            <w:pPr>
              <w:autoSpaceDE w:val="0"/>
              <w:autoSpaceDN w:val="0"/>
              <w:adjustRightInd w:val="0"/>
              <w:spacing w:before="120" w:after="120"/>
              <w:jc w:val="center"/>
              <w:rPr>
                <w:color w:val="000000"/>
                <w:lang w:val="en" w:bidi="th-TH"/>
              </w:rPr>
            </w:pPr>
            <w:r w:rsidRPr="00CF0111">
              <w:rPr>
                <w:color w:val="000000"/>
                <w:lang w:val="en" w:bidi="th-TH"/>
              </w:rPr>
              <w:t>50</w:t>
            </w:r>
          </w:p>
          <w:p w:rsidR="00C36865" w:rsidRPr="00CF0111" w:rsidRDefault="00C36865" w:rsidP="00C36865">
            <w:pPr>
              <w:autoSpaceDE w:val="0"/>
              <w:autoSpaceDN w:val="0"/>
              <w:adjustRightInd w:val="0"/>
              <w:spacing w:before="120" w:after="120"/>
              <w:jc w:val="center"/>
              <w:rPr>
                <w:color w:val="000000"/>
                <w:lang w:val="en" w:bidi="th-TH"/>
              </w:rPr>
            </w:pPr>
            <w:r w:rsidRPr="00CF0111">
              <w:rPr>
                <w:color w:val="000000"/>
                <w:lang w:val="en" w:bidi="th-TH"/>
              </w:rPr>
              <w:t>70</w:t>
            </w:r>
          </w:p>
          <w:p w:rsidR="00C36865" w:rsidRPr="00CF0111" w:rsidRDefault="00C36865" w:rsidP="00C36865">
            <w:pPr>
              <w:autoSpaceDE w:val="0"/>
              <w:autoSpaceDN w:val="0"/>
              <w:adjustRightInd w:val="0"/>
              <w:spacing w:before="120" w:after="120"/>
              <w:jc w:val="center"/>
              <w:rPr>
                <w:lang w:val="en" w:bidi="th-TH"/>
              </w:rPr>
            </w:pPr>
            <w:r w:rsidRPr="00CF0111">
              <w:rPr>
                <w:color w:val="000000"/>
                <w:lang w:val="en" w:bidi="th-TH"/>
              </w:rPr>
              <w:t>66</w:t>
            </w:r>
          </w:p>
        </w:tc>
        <w:tc>
          <w:tcPr>
            <w:tcW w:w="1440" w:type="dxa"/>
            <w:tcBorders>
              <w:top w:val="single" w:sz="3" w:space="0" w:color="000000"/>
              <w:left w:val="single" w:sz="3" w:space="0" w:color="000000"/>
              <w:bottom w:val="single" w:sz="3" w:space="0" w:color="000000"/>
              <w:right w:val="nil"/>
            </w:tcBorders>
            <w:shd w:val="clear" w:color="auto" w:fill="FFFFFF"/>
          </w:tcPr>
          <w:p w:rsidR="00C36865" w:rsidRPr="00CF0111" w:rsidRDefault="00C36865" w:rsidP="00C36865">
            <w:pPr>
              <w:autoSpaceDE w:val="0"/>
              <w:autoSpaceDN w:val="0"/>
              <w:adjustRightInd w:val="0"/>
              <w:spacing w:before="120" w:after="120"/>
              <w:jc w:val="center"/>
              <w:rPr>
                <w:color w:val="000000"/>
                <w:lang w:val="en" w:bidi="th-TH"/>
              </w:rPr>
            </w:pPr>
            <w:r w:rsidRPr="00CF0111">
              <w:rPr>
                <w:color w:val="000000"/>
                <w:lang w:val="en" w:bidi="th-TH"/>
              </w:rPr>
              <w:t>1650</w:t>
            </w:r>
          </w:p>
          <w:p w:rsidR="00C36865" w:rsidRPr="00CF0111" w:rsidRDefault="00C36865" w:rsidP="00C36865">
            <w:pPr>
              <w:autoSpaceDE w:val="0"/>
              <w:autoSpaceDN w:val="0"/>
              <w:adjustRightInd w:val="0"/>
              <w:spacing w:before="120" w:after="120"/>
              <w:jc w:val="center"/>
              <w:rPr>
                <w:color w:val="000000"/>
                <w:lang w:val="en" w:bidi="th-TH"/>
              </w:rPr>
            </w:pPr>
            <w:r w:rsidRPr="00CF0111">
              <w:rPr>
                <w:color w:val="000000"/>
                <w:lang w:val="en" w:bidi="th-TH"/>
              </w:rPr>
              <w:t>495</w:t>
            </w:r>
          </w:p>
          <w:p w:rsidR="00C36865" w:rsidRPr="00CF0111" w:rsidRDefault="00C36865" w:rsidP="00C36865">
            <w:pPr>
              <w:autoSpaceDE w:val="0"/>
              <w:autoSpaceDN w:val="0"/>
              <w:adjustRightInd w:val="0"/>
              <w:spacing w:before="120" w:after="120"/>
              <w:jc w:val="center"/>
              <w:rPr>
                <w:lang w:val="en" w:bidi="th-TH"/>
              </w:rPr>
            </w:pPr>
            <w:r w:rsidRPr="00CF0111">
              <w:rPr>
                <w:color w:val="000000"/>
                <w:lang w:val="en" w:bidi="th-TH"/>
              </w:rPr>
              <w:t>168</w:t>
            </w:r>
          </w:p>
        </w:tc>
        <w:tc>
          <w:tcPr>
            <w:tcW w:w="2760" w:type="dxa"/>
            <w:tcBorders>
              <w:top w:val="single" w:sz="3" w:space="0" w:color="000000"/>
              <w:left w:val="single" w:sz="3" w:space="0" w:color="000000"/>
              <w:bottom w:val="single" w:sz="3" w:space="0" w:color="000000"/>
              <w:right w:val="single" w:sz="3" w:space="0" w:color="000000"/>
            </w:tcBorders>
            <w:shd w:val="clear" w:color="auto" w:fill="FFFFFF"/>
          </w:tcPr>
          <w:p w:rsidR="00C36865" w:rsidRPr="00CF0111" w:rsidRDefault="00C36865" w:rsidP="00C36865">
            <w:pPr>
              <w:autoSpaceDE w:val="0"/>
              <w:autoSpaceDN w:val="0"/>
              <w:adjustRightInd w:val="0"/>
              <w:spacing w:before="120" w:after="120"/>
              <w:jc w:val="center"/>
              <w:rPr>
                <w:color w:val="000000"/>
                <w:lang w:val="en" w:bidi="th-TH"/>
              </w:rPr>
            </w:pPr>
            <w:r w:rsidRPr="00CF0111">
              <w:rPr>
                <w:color w:val="000000"/>
                <w:lang w:val="en" w:bidi="th-TH"/>
              </w:rPr>
              <w:t>8 ÷ 10</w:t>
            </w:r>
          </w:p>
          <w:p w:rsidR="00C36865" w:rsidRPr="00CF0111" w:rsidRDefault="00C36865" w:rsidP="00C36865">
            <w:pPr>
              <w:autoSpaceDE w:val="0"/>
              <w:autoSpaceDN w:val="0"/>
              <w:adjustRightInd w:val="0"/>
              <w:spacing w:before="120" w:after="120"/>
              <w:jc w:val="center"/>
              <w:rPr>
                <w:color w:val="000000"/>
                <w:lang w:val="en" w:bidi="th-TH"/>
              </w:rPr>
            </w:pPr>
            <w:r w:rsidRPr="00CF0111">
              <w:rPr>
                <w:color w:val="000000"/>
                <w:lang w:val="en" w:bidi="th-TH"/>
              </w:rPr>
              <w:t>13 ÷ 15</w:t>
            </w:r>
          </w:p>
          <w:p w:rsidR="00C36865" w:rsidRPr="00CF0111" w:rsidRDefault="00C36865" w:rsidP="00C36865">
            <w:pPr>
              <w:autoSpaceDE w:val="0"/>
              <w:autoSpaceDN w:val="0"/>
              <w:adjustRightInd w:val="0"/>
              <w:spacing w:before="120" w:after="120"/>
              <w:jc w:val="center"/>
              <w:rPr>
                <w:lang w:val="en" w:bidi="th-TH"/>
              </w:rPr>
            </w:pPr>
            <w:r w:rsidRPr="00CF0111">
              <w:rPr>
                <w:color w:val="000000"/>
                <w:lang w:val="en" w:bidi="th-TH"/>
              </w:rPr>
              <w:t>20 ÷ 23</w:t>
            </w:r>
          </w:p>
        </w:tc>
      </w:tr>
      <w:tr w:rsidR="00C36865" w:rsidRPr="00CF0111">
        <w:tblPrEx>
          <w:tblCellMar>
            <w:top w:w="0" w:type="dxa"/>
            <w:left w:w="0" w:type="dxa"/>
            <w:bottom w:w="0" w:type="dxa"/>
            <w:right w:w="0" w:type="dxa"/>
          </w:tblCellMar>
        </w:tblPrEx>
        <w:trPr>
          <w:trHeight w:val="1240"/>
        </w:trPr>
        <w:tc>
          <w:tcPr>
            <w:tcW w:w="1555" w:type="dxa"/>
            <w:vMerge w:val="restart"/>
            <w:tcBorders>
              <w:top w:val="single" w:sz="3" w:space="0" w:color="000000"/>
              <w:left w:val="single" w:sz="3" w:space="0" w:color="000000"/>
              <w:bottom w:val="nil"/>
              <w:right w:val="nil"/>
            </w:tcBorders>
            <w:shd w:val="clear" w:color="auto" w:fill="FFFFFF"/>
          </w:tcPr>
          <w:p w:rsidR="00C36865" w:rsidRPr="00CF0111" w:rsidRDefault="00C36865" w:rsidP="00C36865">
            <w:pPr>
              <w:autoSpaceDE w:val="0"/>
              <w:autoSpaceDN w:val="0"/>
              <w:adjustRightInd w:val="0"/>
              <w:spacing w:before="120" w:after="120"/>
              <w:ind w:firstLine="5"/>
              <w:jc w:val="center"/>
              <w:rPr>
                <w:color w:val="000000"/>
                <w:lang w:val="en" w:bidi="th-TH"/>
              </w:rPr>
            </w:pPr>
            <w:r w:rsidRPr="00CF0111">
              <w:rPr>
                <w:color w:val="000000"/>
                <w:lang w:val="en" w:bidi="th-TH"/>
              </w:rPr>
              <w:t>Trung bình hoặc đất tốt nhưng ở những nơi có độ dốc</w:t>
            </w:r>
          </w:p>
          <w:p w:rsidR="00C36865" w:rsidRPr="00CF0111" w:rsidRDefault="00C36865" w:rsidP="00C36865">
            <w:pPr>
              <w:autoSpaceDE w:val="0"/>
              <w:autoSpaceDN w:val="0"/>
              <w:adjustRightInd w:val="0"/>
              <w:spacing w:before="120" w:after="120"/>
              <w:ind w:firstLine="284"/>
              <w:jc w:val="center"/>
              <w:rPr>
                <w:lang w:val="en" w:bidi="th-TH"/>
              </w:rPr>
            </w:pPr>
            <w:r w:rsidRPr="00CF0111">
              <w:rPr>
                <w:color w:val="000000"/>
                <w:lang w:val="en" w:bidi="th-TH"/>
              </w:rPr>
              <w:t>&gt; 35</w:t>
            </w:r>
            <w:r w:rsidRPr="00CF0111">
              <w:rPr>
                <w:color w:val="000000"/>
                <w:vertAlign w:val="superscript"/>
                <w:lang w:val="en" w:bidi="th-TH"/>
              </w:rPr>
              <w:t>0</w:t>
            </w:r>
          </w:p>
        </w:tc>
        <w:tc>
          <w:tcPr>
            <w:tcW w:w="1133" w:type="dxa"/>
            <w:tcBorders>
              <w:top w:val="single" w:sz="3" w:space="0" w:color="000000"/>
              <w:left w:val="single" w:sz="3" w:space="0" w:color="000000"/>
              <w:bottom w:val="nil"/>
              <w:right w:val="nil"/>
            </w:tcBorders>
            <w:shd w:val="clear" w:color="auto" w:fill="FFFFFF"/>
          </w:tcPr>
          <w:p w:rsidR="00C36865" w:rsidRPr="00CF0111" w:rsidRDefault="00C36865" w:rsidP="00C36865">
            <w:pPr>
              <w:autoSpaceDE w:val="0"/>
              <w:autoSpaceDN w:val="0"/>
              <w:adjustRightInd w:val="0"/>
              <w:spacing w:before="120" w:after="120"/>
              <w:ind w:firstLine="284"/>
              <w:jc w:val="center"/>
              <w:rPr>
                <w:color w:val="000000"/>
                <w:lang w:val="en" w:bidi="th-TH"/>
              </w:rPr>
            </w:pPr>
          </w:p>
          <w:p w:rsidR="00C36865" w:rsidRPr="00CF0111" w:rsidRDefault="00C36865" w:rsidP="00C36865">
            <w:pPr>
              <w:autoSpaceDE w:val="0"/>
              <w:autoSpaceDN w:val="0"/>
              <w:adjustRightInd w:val="0"/>
              <w:spacing w:before="120" w:after="120"/>
              <w:ind w:firstLine="284"/>
              <w:jc w:val="center"/>
              <w:rPr>
                <w:lang w:val="en" w:bidi="th-TH"/>
              </w:rPr>
            </w:pPr>
            <w:r w:rsidRPr="00CF0111">
              <w:rPr>
                <w:color w:val="000000"/>
                <w:lang w:val="en" w:bidi="th-TH"/>
              </w:rPr>
              <w:t>2500</w:t>
            </w:r>
          </w:p>
        </w:tc>
        <w:tc>
          <w:tcPr>
            <w:tcW w:w="677" w:type="dxa"/>
            <w:tcBorders>
              <w:top w:val="single" w:sz="3" w:space="0" w:color="000000"/>
              <w:left w:val="single" w:sz="3" w:space="0" w:color="000000"/>
              <w:bottom w:val="nil"/>
              <w:right w:val="nil"/>
            </w:tcBorders>
            <w:shd w:val="clear" w:color="auto" w:fill="FFFFFF"/>
          </w:tcPr>
          <w:p w:rsidR="00C36865" w:rsidRPr="00CF0111" w:rsidRDefault="00C36865" w:rsidP="00C36865">
            <w:pPr>
              <w:autoSpaceDE w:val="0"/>
              <w:autoSpaceDN w:val="0"/>
              <w:adjustRightInd w:val="0"/>
              <w:spacing w:before="120" w:after="120"/>
              <w:jc w:val="center"/>
              <w:rPr>
                <w:color w:val="000000"/>
                <w:lang w:val="en" w:bidi="th-TH"/>
              </w:rPr>
            </w:pPr>
            <w:r w:rsidRPr="00CF0111">
              <w:rPr>
                <w:color w:val="000000"/>
                <w:lang w:val="en" w:bidi="th-TH"/>
              </w:rPr>
              <w:t>1</w:t>
            </w:r>
          </w:p>
          <w:p w:rsidR="00C36865" w:rsidRPr="00CF0111" w:rsidRDefault="00C36865" w:rsidP="00C36865">
            <w:pPr>
              <w:autoSpaceDE w:val="0"/>
              <w:autoSpaceDN w:val="0"/>
              <w:adjustRightInd w:val="0"/>
              <w:spacing w:before="120" w:after="120"/>
              <w:jc w:val="center"/>
              <w:rPr>
                <w:color w:val="000000"/>
                <w:lang w:val="en" w:bidi="th-TH"/>
              </w:rPr>
            </w:pPr>
            <w:r w:rsidRPr="00CF0111">
              <w:rPr>
                <w:color w:val="000000"/>
                <w:lang w:val="en" w:bidi="th-TH"/>
              </w:rPr>
              <w:t>2</w:t>
            </w:r>
          </w:p>
          <w:p w:rsidR="00C36865" w:rsidRPr="00CF0111" w:rsidRDefault="00C36865" w:rsidP="00C36865">
            <w:pPr>
              <w:autoSpaceDE w:val="0"/>
              <w:autoSpaceDN w:val="0"/>
              <w:adjustRightInd w:val="0"/>
              <w:spacing w:before="120" w:after="120"/>
              <w:jc w:val="center"/>
              <w:rPr>
                <w:lang w:val="en" w:bidi="th-TH"/>
              </w:rPr>
            </w:pPr>
            <w:r w:rsidRPr="00CF0111">
              <w:rPr>
                <w:color w:val="000000"/>
                <w:lang w:val="en" w:bidi="th-TH"/>
              </w:rPr>
              <w:t>3</w:t>
            </w:r>
          </w:p>
        </w:tc>
        <w:tc>
          <w:tcPr>
            <w:tcW w:w="830" w:type="dxa"/>
            <w:tcBorders>
              <w:top w:val="single" w:sz="3" w:space="0" w:color="000000"/>
              <w:left w:val="single" w:sz="3" w:space="0" w:color="000000"/>
              <w:bottom w:val="nil"/>
              <w:right w:val="nil"/>
            </w:tcBorders>
            <w:shd w:val="clear" w:color="auto" w:fill="FFFFFF"/>
          </w:tcPr>
          <w:p w:rsidR="00C36865" w:rsidRPr="00CF0111" w:rsidRDefault="00C36865" w:rsidP="00C36865">
            <w:pPr>
              <w:autoSpaceDE w:val="0"/>
              <w:autoSpaceDN w:val="0"/>
              <w:adjustRightInd w:val="0"/>
              <w:spacing w:before="120" w:after="120"/>
              <w:jc w:val="center"/>
              <w:rPr>
                <w:color w:val="000000"/>
                <w:lang w:val="en" w:bidi="th-TH"/>
              </w:rPr>
            </w:pPr>
            <w:r w:rsidRPr="00CF0111">
              <w:rPr>
                <w:color w:val="000000"/>
                <w:lang w:val="en" w:bidi="th-TH"/>
              </w:rPr>
              <w:t>4-5</w:t>
            </w:r>
          </w:p>
          <w:p w:rsidR="00C36865" w:rsidRPr="00CF0111" w:rsidRDefault="00C36865" w:rsidP="00C36865">
            <w:pPr>
              <w:autoSpaceDE w:val="0"/>
              <w:autoSpaceDN w:val="0"/>
              <w:adjustRightInd w:val="0"/>
              <w:spacing w:before="120" w:after="120"/>
              <w:jc w:val="center"/>
              <w:rPr>
                <w:color w:val="000000"/>
                <w:lang w:val="en" w:bidi="th-TH"/>
              </w:rPr>
            </w:pPr>
            <w:r w:rsidRPr="00CF0111">
              <w:rPr>
                <w:color w:val="000000"/>
                <w:lang w:val="en" w:bidi="th-TH"/>
              </w:rPr>
              <w:t>8-9</w:t>
            </w:r>
          </w:p>
          <w:p w:rsidR="00C36865" w:rsidRPr="00CF0111" w:rsidRDefault="00C36865" w:rsidP="00C36865">
            <w:pPr>
              <w:autoSpaceDE w:val="0"/>
              <w:autoSpaceDN w:val="0"/>
              <w:adjustRightInd w:val="0"/>
              <w:spacing w:before="120" w:after="120"/>
              <w:jc w:val="center"/>
              <w:rPr>
                <w:lang w:val="en" w:bidi="th-TH"/>
              </w:rPr>
            </w:pPr>
            <w:r w:rsidRPr="00CF0111">
              <w:rPr>
                <w:color w:val="000000"/>
                <w:lang w:val="en" w:bidi="th-TH"/>
              </w:rPr>
              <w:t>13-15</w:t>
            </w:r>
          </w:p>
        </w:tc>
        <w:tc>
          <w:tcPr>
            <w:tcW w:w="1320" w:type="dxa"/>
            <w:tcBorders>
              <w:top w:val="single" w:sz="3" w:space="0" w:color="000000"/>
              <w:left w:val="single" w:sz="3" w:space="0" w:color="000000"/>
              <w:bottom w:val="nil"/>
              <w:right w:val="nil"/>
            </w:tcBorders>
            <w:shd w:val="clear" w:color="auto" w:fill="FFFFFF"/>
          </w:tcPr>
          <w:p w:rsidR="00C36865" w:rsidRPr="00CF0111" w:rsidRDefault="00C36865" w:rsidP="00C36865">
            <w:pPr>
              <w:autoSpaceDE w:val="0"/>
              <w:autoSpaceDN w:val="0"/>
              <w:adjustRightInd w:val="0"/>
              <w:spacing w:before="120" w:after="120"/>
              <w:jc w:val="center"/>
              <w:rPr>
                <w:color w:val="000000"/>
                <w:lang w:val="en" w:bidi="th-TH"/>
              </w:rPr>
            </w:pPr>
            <w:r w:rsidRPr="00CF0111">
              <w:rPr>
                <w:color w:val="000000"/>
                <w:lang w:val="en" w:bidi="th-TH"/>
              </w:rPr>
              <w:t>50</w:t>
            </w:r>
          </w:p>
          <w:p w:rsidR="00C36865" w:rsidRPr="00CF0111" w:rsidRDefault="00C36865" w:rsidP="00C36865">
            <w:pPr>
              <w:autoSpaceDE w:val="0"/>
              <w:autoSpaceDN w:val="0"/>
              <w:adjustRightInd w:val="0"/>
              <w:spacing w:before="120" w:after="120"/>
              <w:jc w:val="center"/>
              <w:rPr>
                <w:color w:val="000000"/>
                <w:lang w:val="en" w:bidi="th-TH"/>
              </w:rPr>
            </w:pPr>
            <w:r w:rsidRPr="00CF0111">
              <w:rPr>
                <w:color w:val="000000"/>
                <w:lang w:val="en" w:bidi="th-TH"/>
              </w:rPr>
              <w:t>50</w:t>
            </w:r>
          </w:p>
          <w:p w:rsidR="00C36865" w:rsidRPr="00CF0111" w:rsidRDefault="00C36865" w:rsidP="00C36865">
            <w:pPr>
              <w:autoSpaceDE w:val="0"/>
              <w:autoSpaceDN w:val="0"/>
              <w:adjustRightInd w:val="0"/>
              <w:spacing w:before="120" w:after="120"/>
              <w:jc w:val="center"/>
              <w:rPr>
                <w:lang w:val="en" w:bidi="th-TH"/>
              </w:rPr>
            </w:pPr>
            <w:r w:rsidRPr="00CF0111">
              <w:rPr>
                <w:color w:val="000000"/>
                <w:lang w:val="en" w:bidi="th-TH"/>
              </w:rPr>
              <w:t>67</w:t>
            </w:r>
          </w:p>
        </w:tc>
        <w:tc>
          <w:tcPr>
            <w:tcW w:w="1440" w:type="dxa"/>
            <w:tcBorders>
              <w:top w:val="single" w:sz="3" w:space="0" w:color="000000"/>
              <w:left w:val="single" w:sz="3" w:space="0" w:color="000000"/>
              <w:bottom w:val="nil"/>
              <w:right w:val="nil"/>
            </w:tcBorders>
            <w:shd w:val="clear" w:color="auto" w:fill="FFFFFF"/>
          </w:tcPr>
          <w:p w:rsidR="00C36865" w:rsidRPr="00CF0111" w:rsidRDefault="00C36865" w:rsidP="00C36865">
            <w:pPr>
              <w:autoSpaceDE w:val="0"/>
              <w:autoSpaceDN w:val="0"/>
              <w:adjustRightInd w:val="0"/>
              <w:spacing w:before="120" w:after="120"/>
              <w:jc w:val="center"/>
              <w:rPr>
                <w:color w:val="000000"/>
                <w:lang w:val="en" w:bidi="th-TH"/>
              </w:rPr>
            </w:pPr>
            <w:r w:rsidRPr="00CF0111">
              <w:rPr>
                <w:color w:val="000000"/>
                <w:lang w:val="en" w:bidi="th-TH"/>
              </w:rPr>
              <w:t>1250</w:t>
            </w:r>
          </w:p>
          <w:p w:rsidR="00C36865" w:rsidRPr="00CF0111" w:rsidRDefault="00C36865" w:rsidP="00C36865">
            <w:pPr>
              <w:autoSpaceDE w:val="0"/>
              <w:autoSpaceDN w:val="0"/>
              <w:adjustRightInd w:val="0"/>
              <w:spacing w:before="120" w:after="120"/>
              <w:jc w:val="center"/>
              <w:rPr>
                <w:color w:val="000000"/>
                <w:lang w:val="en" w:bidi="th-TH"/>
              </w:rPr>
            </w:pPr>
            <w:r w:rsidRPr="00CF0111">
              <w:rPr>
                <w:color w:val="000000"/>
                <w:lang w:val="en" w:bidi="th-TH"/>
              </w:rPr>
              <w:t>625</w:t>
            </w:r>
          </w:p>
          <w:p w:rsidR="00C36865" w:rsidRPr="00CF0111" w:rsidRDefault="00C36865" w:rsidP="00C36865">
            <w:pPr>
              <w:autoSpaceDE w:val="0"/>
              <w:autoSpaceDN w:val="0"/>
              <w:adjustRightInd w:val="0"/>
              <w:spacing w:before="120" w:after="120"/>
              <w:jc w:val="center"/>
              <w:rPr>
                <w:lang w:val="en" w:bidi="th-TH"/>
              </w:rPr>
            </w:pPr>
            <w:r w:rsidRPr="00CF0111">
              <w:rPr>
                <w:color w:val="000000"/>
                <w:lang w:val="en" w:bidi="th-TH"/>
              </w:rPr>
              <w:t>210</w:t>
            </w:r>
          </w:p>
        </w:tc>
        <w:tc>
          <w:tcPr>
            <w:tcW w:w="2760" w:type="dxa"/>
            <w:tcBorders>
              <w:top w:val="single" w:sz="3" w:space="0" w:color="000000"/>
              <w:left w:val="single" w:sz="3" w:space="0" w:color="000000"/>
              <w:bottom w:val="nil"/>
              <w:right w:val="single" w:sz="3" w:space="0" w:color="000000"/>
            </w:tcBorders>
            <w:shd w:val="clear" w:color="auto" w:fill="FFFFFF"/>
          </w:tcPr>
          <w:p w:rsidR="00C36865" w:rsidRPr="00CF0111" w:rsidRDefault="00C36865" w:rsidP="00C36865">
            <w:pPr>
              <w:autoSpaceDE w:val="0"/>
              <w:autoSpaceDN w:val="0"/>
              <w:adjustRightInd w:val="0"/>
              <w:spacing w:before="120" w:after="120"/>
              <w:jc w:val="center"/>
              <w:rPr>
                <w:color w:val="000000"/>
                <w:lang w:val="en" w:bidi="th-TH"/>
              </w:rPr>
            </w:pPr>
            <w:r w:rsidRPr="00CF0111">
              <w:rPr>
                <w:color w:val="000000"/>
                <w:lang w:val="en" w:bidi="th-TH"/>
              </w:rPr>
              <w:t>7 ÷ 9</w:t>
            </w:r>
          </w:p>
          <w:p w:rsidR="00C36865" w:rsidRPr="00CF0111" w:rsidRDefault="00C36865" w:rsidP="00C36865">
            <w:pPr>
              <w:autoSpaceDE w:val="0"/>
              <w:autoSpaceDN w:val="0"/>
              <w:adjustRightInd w:val="0"/>
              <w:spacing w:before="120" w:after="120"/>
              <w:jc w:val="center"/>
              <w:rPr>
                <w:color w:val="000000"/>
                <w:lang w:val="en" w:bidi="th-TH"/>
              </w:rPr>
            </w:pPr>
            <w:r w:rsidRPr="00CF0111">
              <w:rPr>
                <w:color w:val="000000"/>
                <w:lang w:val="en" w:bidi="th-TH"/>
              </w:rPr>
              <w:t>12 ÷ 14</w:t>
            </w:r>
          </w:p>
          <w:p w:rsidR="00C36865" w:rsidRPr="00CF0111" w:rsidRDefault="00C36865" w:rsidP="00C36865">
            <w:pPr>
              <w:autoSpaceDE w:val="0"/>
              <w:autoSpaceDN w:val="0"/>
              <w:adjustRightInd w:val="0"/>
              <w:spacing w:before="120" w:after="120"/>
              <w:jc w:val="center"/>
              <w:rPr>
                <w:lang w:val="en" w:bidi="th-TH"/>
              </w:rPr>
            </w:pPr>
            <w:r w:rsidRPr="00CF0111">
              <w:rPr>
                <w:color w:val="000000"/>
                <w:lang w:val="en" w:bidi="th-TH"/>
              </w:rPr>
              <w:t>17 ÷ 20</w:t>
            </w:r>
          </w:p>
        </w:tc>
      </w:tr>
      <w:tr w:rsidR="00C36865" w:rsidRPr="00CF0111">
        <w:tblPrEx>
          <w:tblCellMar>
            <w:top w:w="0" w:type="dxa"/>
            <w:left w:w="0" w:type="dxa"/>
            <w:bottom w:w="0" w:type="dxa"/>
            <w:right w:w="0" w:type="dxa"/>
          </w:tblCellMar>
        </w:tblPrEx>
        <w:trPr>
          <w:trHeight w:val="1270"/>
        </w:trPr>
        <w:tc>
          <w:tcPr>
            <w:tcW w:w="1555" w:type="dxa"/>
            <w:vMerge/>
            <w:tcBorders>
              <w:top w:val="nil"/>
              <w:left w:val="single" w:sz="3" w:space="0" w:color="000000"/>
              <w:bottom w:val="single" w:sz="3" w:space="0" w:color="000000"/>
              <w:right w:val="nil"/>
            </w:tcBorders>
            <w:shd w:val="clear" w:color="auto" w:fill="FFFFFF"/>
          </w:tcPr>
          <w:p w:rsidR="00C36865" w:rsidRPr="00CF0111" w:rsidRDefault="00C36865" w:rsidP="00C36865">
            <w:pPr>
              <w:autoSpaceDE w:val="0"/>
              <w:autoSpaceDN w:val="0"/>
              <w:adjustRightInd w:val="0"/>
              <w:spacing w:before="120" w:after="120"/>
              <w:jc w:val="center"/>
              <w:rPr>
                <w:lang w:val="en" w:bidi="th-TH"/>
              </w:rPr>
            </w:pPr>
          </w:p>
        </w:tc>
        <w:tc>
          <w:tcPr>
            <w:tcW w:w="1133" w:type="dxa"/>
            <w:tcBorders>
              <w:top w:val="single" w:sz="3" w:space="0" w:color="000000"/>
              <w:left w:val="single" w:sz="3" w:space="0" w:color="000000"/>
              <w:bottom w:val="single" w:sz="3" w:space="0" w:color="000000"/>
              <w:right w:val="nil"/>
            </w:tcBorders>
            <w:shd w:val="clear" w:color="auto" w:fill="FFFFFF"/>
          </w:tcPr>
          <w:p w:rsidR="00C36865" w:rsidRPr="00CF0111" w:rsidRDefault="00C36865" w:rsidP="00C36865">
            <w:pPr>
              <w:autoSpaceDE w:val="0"/>
              <w:autoSpaceDN w:val="0"/>
              <w:adjustRightInd w:val="0"/>
              <w:spacing w:before="120" w:after="120"/>
              <w:ind w:firstLine="284"/>
              <w:jc w:val="center"/>
              <w:rPr>
                <w:color w:val="000000"/>
                <w:lang w:val="en" w:bidi="th-TH"/>
              </w:rPr>
            </w:pPr>
          </w:p>
          <w:p w:rsidR="00C36865" w:rsidRPr="00CF0111" w:rsidRDefault="00C36865" w:rsidP="00C36865">
            <w:pPr>
              <w:autoSpaceDE w:val="0"/>
              <w:autoSpaceDN w:val="0"/>
              <w:adjustRightInd w:val="0"/>
              <w:spacing w:before="120" w:after="120"/>
              <w:ind w:firstLine="284"/>
              <w:jc w:val="center"/>
              <w:rPr>
                <w:lang w:val="en" w:bidi="th-TH"/>
              </w:rPr>
            </w:pPr>
            <w:r w:rsidRPr="00CF0111">
              <w:rPr>
                <w:color w:val="000000"/>
                <w:lang w:val="en" w:bidi="th-TH"/>
              </w:rPr>
              <w:t>3300</w:t>
            </w:r>
          </w:p>
        </w:tc>
        <w:tc>
          <w:tcPr>
            <w:tcW w:w="677" w:type="dxa"/>
            <w:tcBorders>
              <w:top w:val="single" w:sz="3" w:space="0" w:color="000000"/>
              <w:left w:val="single" w:sz="3" w:space="0" w:color="000000"/>
              <w:bottom w:val="single" w:sz="3" w:space="0" w:color="000000"/>
              <w:right w:val="nil"/>
            </w:tcBorders>
            <w:shd w:val="clear" w:color="auto" w:fill="FFFFFF"/>
          </w:tcPr>
          <w:p w:rsidR="00C36865" w:rsidRPr="00CF0111" w:rsidRDefault="00C36865" w:rsidP="00C36865">
            <w:pPr>
              <w:autoSpaceDE w:val="0"/>
              <w:autoSpaceDN w:val="0"/>
              <w:adjustRightInd w:val="0"/>
              <w:spacing w:before="120" w:after="120"/>
              <w:jc w:val="center"/>
              <w:rPr>
                <w:color w:val="000000"/>
                <w:lang w:val="en" w:bidi="th-TH"/>
              </w:rPr>
            </w:pPr>
            <w:r w:rsidRPr="00CF0111">
              <w:rPr>
                <w:color w:val="000000"/>
                <w:lang w:val="en" w:bidi="th-TH"/>
              </w:rPr>
              <w:t>1</w:t>
            </w:r>
          </w:p>
          <w:p w:rsidR="00C36865" w:rsidRPr="00CF0111" w:rsidRDefault="00C36865" w:rsidP="00C36865">
            <w:pPr>
              <w:autoSpaceDE w:val="0"/>
              <w:autoSpaceDN w:val="0"/>
              <w:adjustRightInd w:val="0"/>
              <w:spacing w:before="120" w:after="120"/>
              <w:jc w:val="center"/>
              <w:rPr>
                <w:color w:val="000000"/>
                <w:lang w:val="en" w:bidi="th-TH"/>
              </w:rPr>
            </w:pPr>
            <w:r w:rsidRPr="00CF0111">
              <w:rPr>
                <w:color w:val="000000"/>
                <w:lang w:val="en" w:bidi="th-TH"/>
              </w:rPr>
              <w:t>2</w:t>
            </w:r>
          </w:p>
          <w:p w:rsidR="00C36865" w:rsidRPr="00CF0111" w:rsidRDefault="00C36865" w:rsidP="00C36865">
            <w:pPr>
              <w:autoSpaceDE w:val="0"/>
              <w:autoSpaceDN w:val="0"/>
              <w:adjustRightInd w:val="0"/>
              <w:spacing w:before="120" w:after="120"/>
              <w:jc w:val="center"/>
              <w:rPr>
                <w:lang w:val="en" w:bidi="th-TH"/>
              </w:rPr>
            </w:pPr>
            <w:r w:rsidRPr="00CF0111">
              <w:rPr>
                <w:color w:val="000000"/>
                <w:lang w:val="en" w:bidi="th-TH"/>
              </w:rPr>
              <w:t>3</w:t>
            </w:r>
          </w:p>
        </w:tc>
        <w:tc>
          <w:tcPr>
            <w:tcW w:w="830" w:type="dxa"/>
            <w:tcBorders>
              <w:top w:val="single" w:sz="3" w:space="0" w:color="000000"/>
              <w:left w:val="single" w:sz="3" w:space="0" w:color="000000"/>
              <w:bottom w:val="single" w:sz="3" w:space="0" w:color="000000"/>
              <w:right w:val="nil"/>
            </w:tcBorders>
            <w:shd w:val="clear" w:color="auto" w:fill="FFFFFF"/>
          </w:tcPr>
          <w:p w:rsidR="00C36865" w:rsidRPr="00CF0111" w:rsidRDefault="00C36865" w:rsidP="00C36865">
            <w:pPr>
              <w:autoSpaceDE w:val="0"/>
              <w:autoSpaceDN w:val="0"/>
              <w:adjustRightInd w:val="0"/>
              <w:spacing w:before="120" w:after="120"/>
              <w:jc w:val="center"/>
              <w:rPr>
                <w:color w:val="000000"/>
                <w:lang w:val="en" w:bidi="th-TH"/>
              </w:rPr>
            </w:pPr>
            <w:r w:rsidRPr="00CF0111">
              <w:rPr>
                <w:color w:val="000000"/>
                <w:lang w:val="en" w:bidi="th-TH"/>
              </w:rPr>
              <w:t>4-5</w:t>
            </w:r>
          </w:p>
          <w:p w:rsidR="00C36865" w:rsidRPr="00CF0111" w:rsidRDefault="00C36865" w:rsidP="00C36865">
            <w:pPr>
              <w:autoSpaceDE w:val="0"/>
              <w:autoSpaceDN w:val="0"/>
              <w:adjustRightInd w:val="0"/>
              <w:spacing w:before="120" w:after="120"/>
              <w:jc w:val="center"/>
              <w:rPr>
                <w:color w:val="000000"/>
                <w:lang w:val="en" w:bidi="th-TH"/>
              </w:rPr>
            </w:pPr>
            <w:r w:rsidRPr="00CF0111">
              <w:rPr>
                <w:color w:val="000000"/>
                <w:lang w:val="en" w:bidi="th-TH"/>
              </w:rPr>
              <w:t>8-9</w:t>
            </w:r>
          </w:p>
          <w:p w:rsidR="00C36865" w:rsidRPr="00CF0111" w:rsidRDefault="00C36865" w:rsidP="00C36865">
            <w:pPr>
              <w:autoSpaceDE w:val="0"/>
              <w:autoSpaceDN w:val="0"/>
              <w:adjustRightInd w:val="0"/>
              <w:spacing w:before="120" w:after="120"/>
              <w:jc w:val="center"/>
              <w:rPr>
                <w:lang w:val="en" w:bidi="th-TH"/>
              </w:rPr>
            </w:pPr>
            <w:r w:rsidRPr="00CF0111">
              <w:rPr>
                <w:color w:val="000000"/>
                <w:lang w:val="en" w:bidi="th-TH"/>
              </w:rPr>
              <w:t>13-15</w:t>
            </w:r>
          </w:p>
        </w:tc>
        <w:tc>
          <w:tcPr>
            <w:tcW w:w="1320" w:type="dxa"/>
            <w:tcBorders>
              <w:top w:val="single" w:sz="3" w:space="0" w:color="000000"/>
              <w:left w:val="single" w:sz="3" w:space="0" w:color="000000"/>
              <w:bottom w:val="single" w:sz="3" w:space="0" w:color="000000"/>
              <w:right w:val="nil"/>
            </w:tcBorders>
            <w:shd w:val="clear" w:color="auto" w:fill="FFFFFF"/>
          </w:tcPr>
          <w:p w:rsidR="00C36865" w:rsidRPr="00CF0111" w:rsidRDefault="00C36865" w:rsidP="00C36865">
            <w:pPr>
              <w:autoSpaceDE w:val="0"/>
              <w:autoSpaceDN w:val="0"/>
              <w:adjustRightInd w:val="0"/>
              <w:spacing w:before="120" w:after="120"/>
              <w:jc w:val="center"/>
              <w:rPr>
                <w:color w:val="000000"/>
                <w:lang w:val="en" w:bidi="th-TH"/>
              </w:rPr>
            </w:pPr>
            <w:r w:rsidRPr="00CF0111">
              <w:rPr>
                <w:color w:val="000000"/>
                <w:lang w:val="en" w:bidi="th-TH"/>
              </w:rPr>
              <w:t>50</w:t>
            </w:r>
          </w:p>
          <w:p w:rsidR="00C36865" w:rsidRPr="00CF0111" w:rsidRDefault="00C36865" w:rsidP="00C36865">
            <w:pPr>
              <w:autoSpaceDE w:val="0"/>
              <w:autoSpaceDN w:val="0"/>
              <w:adjustRightInd w:val="0"/>
              <w:spacing w:before="120" w:after="120"/>
              <w:jc w:val="center"/>
              <w:rPr>
                <w:color w:val="000000"/>
                <w:lang w:val="en" w:bidi="th-TH"/>
              </w:rPr>
            </w:pPr>
            <w:r w:rsidRPr="00CF0111">
              <w:rPr>
                <w:color w:val="000000"/>
                <w:lang w:val="en" w:bidi="th-TH"/>
              </w:rPr>
              <w:t>67</w:t>
            </w:r>
          </w:p>
          <w:p w:rsidR="00C36865" w:rsidRPr="00CF0111" w:rsidRDefault="00C36865" w:rsidP="00C36865">
            <w:pPr>
              <w:autoSpaceDE w:val="0"/>
              <w:autoSpaceDN w:val="0"/>
              <w:adjustRightInd w:val="0"/>
              <w:spacing w:before="120" w:after="120"/>
              <w:jc w:val="center"/>
              <w:rPr>
                <w:lang w:val="en" w:bidi="th-TH"/>
              </w:rPr>
            </w:pPr>
            <w:r w:rsidRPr="00CF0111">
              <w:rPr>
                <w:color w:val="000000"/>
                <w:lang w:val="en" w:bidi="th-TH"/>
              </w:rPr>
              <w:t>60</w:t>
            </w:r>
          </w:p>
        </w:tc>
        <w:tc>
          <w:tcPr>
            <w:tcW w:w="1440" w:type="dxa"/>
            <w:tcBorders>
              <w:top w:val="single" w:sz="3" w:space="0" w:color="000000"/>
              <w:left w:val="single" w:sz="3" w:space="0" w:color="000000"/>
              <w:bottom w:val="single" w:sz="3" w:space="0" w:color="000000"/>
              <w:right w:val="nil"/>
            </w:tcBorders>
            <w:shd w:val="clear" w:color="auto" w:fill="FFFFFF"/>
          </w:tcPr>
          <w:p w:rsidR="00C36865" w:rsidRPr="00CF0111" w:rsidRDefault="00C36865" w:rsidP="00C36865">
            <w:pPr>
              <w:autoSpaceDE w:val="0"/>
              <w:autoSpaceDN w:val="0"/>
              <w:adjustRightInd w:val="0"/>
              <w:spacing w:before="120" w:after="120"/>
              <w:jc w:val="center"/>
              <w:rPr>
                <w:color w:val="000000"/>
                <w:lang w:val="en" w:bidi="th-TH"/>
              </w:rPr>
            </w:pPr>
            <w:r w:rsidRPr="00CF0111">
              <w:rPr>
                <w:color w:val="000000"/>
                <w:lang w:val="en" w:bidi="th-TH"/>
              </w:rPr>
              <w:t>1650</w:t>
            </w:r>
          </w:p>
          <w:p w:rsidR="00C36865" w:rsidRPr="00CF0111" w:rsidRDefault="00C36865" w:rsidP="00C36865">
            <w:pPr>
              <w:autoSpaceDE w:val="0"/>
              <w:autoSpaceDN w:val="0"/>
              <w:adjustRightInd w:val="0"/>
              <w:spacing w:before="120" w:after="120"/>
              <w:jc w:val="center"/>
              <w:rPr>
                <w:color w:val="000000"/>
                <w:lang w:val="en" w:bidi="th-TH"/>
              </w:rPr>
            </w:pPr>
            <w:r w:rsidRPr="00CF0111">
              <w:rPr>
                <w:color w:val="000000"/>
                <w:lang w:val="en" w:bidi="th-TH"/>
              </w:rPr>
              <w:t>550</w:t>
            </w:r>
          </w:p>
          <w:p w:rsidR="00C36865" w:rsidRPr="00CF0111" w:rsidRDefault="00C36865" w:rsidP="00C36865">
            <w:pPr>
              <w:autoSpaceDE w:val="0"/>
              <w:autoSpaceDN w:val="0"/>
              <w:adjustRightInd w:val="0"/>
              <w:spacing w:before="120" w:after="120"/>
              <w:jc w:val="center"/>
              <w:rPr>
                <w:lang w:val="en" w:bidi="th-TH"/>
              </w:rPr>
            </w:pPr>
            <w:r w:rsidRPr="00CF0111">
              <w:rPr>
                <w:color w:val="000000"/>
                <w:lang w:val="en" w:bidi="th-TH"/>
              </w:rPr>
              <w:t>220</w:t>
            </w:r>
          </w:p>
        </w:tc>
        <w:tc>
          <w:tcPr>
            <w:tcW w:w="2760" w:type="dxa"/>
            <w:tcBorders>
              <w:top w:val="single" w:sz="3" w:space="0" w:color="000000"/>
              <w:left w:val="single" w:sz="3" w:space="0" w:color="000000"/>
              <w:bottom w:val="single" w:sz="3" w:space="0" w:color="000000"/>
              <w:right w:val="single" w:sz="3" w:space="0" w:color="000000"/>
            </w:tcBorders>
            <w:shd w:val="clear" w:color="auto" w:fill="FFFFFF"/>
          </w:tcPr>
          <w:p w:rsidR="00C36865" w:rsidRPr="00CF0111" w:rsidRDefault="00C36865" w:rsidP="00C36865">
            <w:pPr>
              <w:autoSpaceDE w:val="0"/>
              <w:autoSpaceDN w:val="0"/>
              <w:adjustRightInd w:val="0"/>
              <w:spacing w:before="120" w:after="120"/>
              <w:jc w:val="center"/>
              <w:rPr>
                <w:color w:val="000000"/>
                <w:lang w:val="en" w:bidi="th-TH"/>
              </w:rPr>
            </w:pPr>
            <w:r w:rsidRPr="00CF0111">
              <w:rPr>
                <w:color w:val="000000"/>
                <w:lang w:val="en" w:bidi="th-TH"/>
              </w:rPr>
              <w:t>7 ÷ 9</w:t>
            </w:r>
          </w:p>
          <w:p w:rsidR="00C36865" w:rsidRPr="00CF0111" w:rsidRDefault="00C36865" w:rsidP="00C36865">
            <w:pPr>
              <w:autoSpaceDE w:val="0"/>
              <w:autoSpaceDN w:val="0"/>
              <w:adjustRightInd w:val="0"/>
              <w:spacing w:before="120" w:after="120"/>
              <w:jc w:val="center"/>
              <w:rPr>
                <w:color w:val="000000"/>
                <w:lang w:val="en" w:bidi="th-TH"/>
              </w:rPr>
            </w:pPr>
            <w:r w:rsidRPr="00CF0111">
              <w:rPr>
                <w:color w:val="000000"/>
                <w:lang w:val="en" w:bidi="th-TH"/>
              </w:rPr>
              <w:t>12 ÷ 14</w:t>
            </w:r>
          </w:p>
          <w:p w:rsidR="00C36865" w:rsidRPr="00CF0111" w:rsidRDefault="00C36865" w:rsidP="00C36865">
            <w:pPr>
              <w:autoSpaceDE w:val="0"/>
              <w:autoSpaceDN w:val="0"/>
              <w:adjustRightInd w:val="0"/>
              <w:spacing w:before="120" w:after="120"/>
              <w:jc w:val="center"/>
              <w:rPr>
                <w:lang w:val="en" w:bidi="th-TH"/>
              </w:rPr>
            </w:pPr>
            <w:r w:rsidRPr="00CF0111">
              <w:rPr>
                <w:color w:val="000000"/>
                <w:lang w:val="en" w:bidi="th-TH"/>
              </w:rPr>
              <w:t>17 ÷ 20</w:t>
            </w:r>
          </w:p>
        </w:tc>
      </w:tr>
    </w:tbl>
    <w:p w:rsidR="00BF5FFF" w:rsidRPr="00CF0111" w:rsidRDefault="00BF5FFF" w:rsidP="00C36865">
      <w:pPr>
        <w:spacing w:before="120" w:after="120"/>
        <w:ind w:firstLine="720"/>
        <w:jc w:val="both"/>
        <w:rPr>
          <w:color w:val="000000"/>
          <w:lang w:bidi="th-TH"/>
        </w:rPr>
      </w:pPr>
      <w:r w:rsidRPr="00CF0111">
        <w:rPr>
          <w:color w:val="000000"/>
          <w:lang w:val="en" w:bidi="th-TH"/>
        </w:rPr>
        <w:t xml:space="preserve">- </w:t>
      </w:r>
      <w:r w:rsidR="00C36865" w:rsidRPr="00CF0111">
        <w:rPr>
          <w:color w:val="000000"/>
          <w:lang w:val="en" w:bidi="th-TH"/>
        </w:rPr>
        <w:t>Tỉa th</w:t>
      </w:r>
      <w:r w:rsidR="00C36865" w:rsidRPr="00CF0111">
        <w:rPr>
          <w:color w:val="000000"/>
          <w:lang w:bidi="th-TH"/>
        </w:rPr>
        <w:t xml:space="preserve">ưa tốt nhất vào mùa hanh khô. Cũng có thể tiến hành ở các tháng khác trừ tháng mưa nhiều. </w:t>
      </w:r>
    </w:p>
    <w:p w:rsidR="00BF5FFF" w:rsidRPr="00CF0111" w:rsidRDefault="00BF5FFF" w:rsidP="00C36865">
      <w:pPr>
        <w:spacing w:before="120" w:after="120"/>
        <w:ind w:firstLine="720"/>
        <w:jc w:val="both"/>
        <w:rPr>
          <w:color w:val="000000"/>
          <w:lang w:bidi="th-TH"/>
        </w:rPr>
      </w:pPr>
      <w:r w:rsidRPr="00CF0111">
        <w:rPr>
          <w:color w:val="000000"/>
          <w:lang w:bidi="th-TH"/>
        </w:rPr>
        <w:t xml:space="preserve">- </w:t>
      </w:r>
      <w:r w:rsidR="00C36865" w:rsidRPr="00CF0111">
        <w:rPr>
          <w:color w:val="000000"/>
          <w:lang w:bidi="th-TH"/>
        </w:rPr>
        <w:t>Với rừng trồng theo hàng lối, có tỷ lệ sống cao (trên 80%) cây sinh trưởng đồng đều áp dụng phương pháp tỉa thưa cơ giới kết hợp với tỉa thưa chọn lọc. Với rừng trồng không đúng hàng lối, đất quá dốc, rừng đã để quá lứa tỉa thưa áp dụng phương pháp tỉa thưa chọn lọc.</w:t>
      </w:r>
    </w:p>
    <w:p w:rsidR="00C36865" w:rsidRPr="00CF0111" w:rsidRDefault="00C36865" w:rsidP="00C36865">
      <w:pPr>
        <w:spacing w:before="120" w:after="120"/>
        <w:ind w:firstLine="720"/>
        <w:jc w:val="both"/>
        <w:rPr>
          <w:color w:val="000000"/>
          <w:lang w:bidi="th-TH"/>
        </w:rPr>
      </w:pPr>
      <w:r w:rsidRPr="00CF0111">
        <w:rPr>
          <w:color w:val="000000"/>
          <w:lang w:bidi="th-TH"/>
        </w:rPr>
        <w:t xml:space="preserve"> Áp dụng phương pháp tỉa thưa chọn lọc phải đảm bảo các yêu cầu: Không tỉa 3-4 cây liền kề nhau trong 1 lần tỉa thưa; Tạo điều kiện cho tán cây giữ lại đủ không gian dinh dưỡng để sinh trưởng tốt đến tuổi khai thác chính; Giữ lại toàn bộ cây bụi, thảm tươi và cây gỗ tái sinh dưới tán rừng.</w:t>
      </w:r>
    </w:p>
    <w:p w:rsidR="00B87611" w:rsidRPr="00CF0111" w:rsidRDefault="00B87611" w:rsidP="00C36865">
      <w:pPr>
        <w:spacing w:before="120" w:after="120"/>
        <w:ind w:firstLine="720"/>
        <w:jc w:val="both"/>
        <w:rPr>
          <w:color w:val="000000"/>
          <w:lang w:bidi="th-TH"/>
        </w:rPr>
      </w:pPr>
    </w:p>
    <w:p w:rsidR="00CF0111" w:rsidRPr="00CF0111" w:rsidRDefault="00CF0111">
      <w:pPr>
        <w:pStyle w:val="TOC1"/>
        <w:tabs>
          <w:tab w:val="right" w:leader="dot" w:pos="9348"/>
        </w:tabs>
        <w:rPr>
          <w:noProof/>
        </w:rPr>
      </w:pPr>
      <w:r w:rsidRPr="00CF0111">
        <w:lastRenderedPageBreak/>
        <w:fldChar w:fldCharType="begin"/>
      </w:r>
      <w:r w:rsidRPr="00CF0111">
        <w:instrText xml:space="preserve"> TOC \o "1-3" \h \z \u </w:instrText>
      </w:r>
      <w:r w:rsidRPr="00CF0111">
        <w:fldChar w:fldCharType="separate"/>
      </w:r>
      <w:hyperlink w:anchor="_Toc417627850" w:history="1">
        <w:r w:rsidRPr="00CF0111">
          <w:rPr>
            <w:rStyle w:val="Hyperlink"/>
            <w:noProof/>
          </w:rPr>
          <w:t>PHẦN 1.</w:t>
        </w:r>
        <w:r w:rsidRPr="00CF0111">
          <w:rPr>
            <w:noProof/>
            <w:webHidden/>
          </w:rPr>
          <w:tab/>
        </w:r>
        <w:r w:rsidRPr="00CF0111">
          <w:rPr>
            <w:noProof/>
            <w:webHidden/>
          </w:rPr>
          <w:fldChar w:fldCharType="begin"/>
        </w:r>
        <w:r w:rsidRPr="00CF0111">
          <w:rPr>
            <w:noProof/>
            <w:webHidden/>
          </w:rPr>
          <w:instrText xml:space="preserve"> PAGEREF _Toc417627850 \h </w:instrText>
        </w:r>
        <w:r w:rsidRPr="00CF0111">
          <w:rPr>
            <w:noProof/>
            <w:webHidden/>
          </w:rPr>
        </w:r>
        <w:r w:rsidRPr="00CF0111">
          <w:rPr>
            <w:noProof/>
            <w:webHidden/>
          </w:rPr>
          <w:fldChar w:fldCharType="separate"/>
        </w:r>
        <w:r w:rsidRPr="00CF0111">
          <w:rPr>
            <w:noProof/>
            <w:webHidden/>
          </w:rPr>
          <w:t>2</w:t>
        </w:r>
        <w:r w:rsidRPr="00CF0111">
          <w:rPr>
            <w:noProof/>
            <w:webHidden/>
          </w:rPr>
          <w:fldChar w:fldCharType="end"/>
        </w:r>
      </w:hyperlink>
    </w:p>
    <w:p w:rsidR="00CF0111" w:rsidRPr="00CF0111" w:rsidRDefault="00CF0111">
      <w:pPr>
        <w:pStyle w:val="TOC1"/>
        <w:tabs>
          <w:tab w:val="right" w:leader="dot" w:pos="9348"/>
        </w:tabs>
        <w:rPr>
          <w:noProof/>
        </w:rPr>
      </w:pPr>
      <w:hyperlink w:anchor="_Toc417627851" w:history="1">
        <w:r w:rsidRPr="00CF0111">
          <w:rPr>
            <w:rStyle w:val="Hyperlink"/>
            <w:noProof/>
          </w:rPr>
          <w:t>NGHIỆP VỤ KHUYẾN LÂM</w:t>
        </w:r>
        <w:r w:rsidRPr="00CF0111">
          <w:rPr>
            <w:noProof/>
            <w:webHidden/>
          </w:rPr>
          <w:tab/>
        </w:r>
        <w:r w:rsidRPr="00CF0111">
          <w:rPr>
            <w:noProof/>
            <w:webHidden/>
          </w:rPr>
          <w:fldChar w:fldCharType="begin"/>
        </w:r>
        <w:r w:rsidRPr="00CF0111">
          <w:rPr>
            <w:noProof/>
            <w:webHidden/>
          </w:rPr>
          <w:instrText xml:space="preserve"> PAGEREF _Toc417627851 \h </w:instrText>
        </w:r>
        <w:r w:rsidRPr="00CF0111">
          <w:rPr>
            <w:noProof/>
            <w:webHidden/>
          </w:rPr>
        </w:r>
        <w:r w:rsidRPr="00CF0111">
          <w:rPr>
            <w:noProof/>
            <w:webHidden/>
          </w:rPr>
          <w:fldChar w:fldCharType="separate"/>
        </w:r>
        <w:r w:rsidRPr="00CF0111">
          <w:rPr>
            <w:noProof/>
            <w:webHidden/>
          </w:rPr>
          <w:t>2</w:t>
        </w:r>
        <w:r w:rsidRPr="00CF0111">
          <w:rPr>
            <w:noProof/>
            <w:webHidden/>
          </w:rPr>
          <w:fldChar w:fldCharType="end"/>
        </w:r>
      </w:hyperlink>
    </w:p>
    <w:p w:rsidR="00CF0111" w:rsidRPr="00CF0111" w:rsidRDefault="00CF0111">
      <w:pPr>
        <w:pStyle w:val="TOC2"/>
        <w:tabs>
          <w:tab w:val="right" w:leader="dot" w:pos="9348"/>
        </w:tabs>
        <w:rPr>
          <w:noProof/>
        </w:rPr>
      </w:pPr>
      <w:hyperlink w:anchor="_Toc417627852" w:history="1">
        <w:r w:rsidRPr="00CF0111">
          <w:rPr>
            <w:rStyle w:val="Hyperlink"/>
            <w:noProof/>
          </w:rPr>
          <w:t>I. Kiến thức cơ bản về khuyến nông</w:t>
        </w:r>
        <w:r w:rsidRPr="00CF0111">
          <w:rPr>
            <w:noProof/>
            <w:webHidden/>
          </w:rPr>
          <w:tab/>
        </w:r>
        <w:r w:rsidRPr="00CF0111">
          <w:rPr>
            <w:noProof/>
            <w:webHidden/>
          </w:rPr>
          <w:fldChar w:fldCharType="begin"/>
        </w:r>
        <w:r w:rsidRPr="00CF0111">
          <w:rPr>
            <w:noProof/>
            <w:webHidden/>
          </w:rPr>
          <w:instrText xml:space="preserve"> PAGEREF _Toc417627852 \h </w:instrText>
        </w:r>
        <w:r w:rsidRPr="00CF0111">
          <w:rPr>
            <w:noProof/>
            <w:webHidden/>
          </w:rPr>
        </w:r>
        <w:r w:rsidRPr="00CF0111">
          <w:rPr>
            <w:noProof/>
            <w:webHidden/>
          </w:rPr>
          <w:fldChar w:fldCharType="separate"/>
        </w:r>
        <w:r w:rsidRPr="00CF0111">
          <w:rPr>
            <w:noProof/>
            <w:webHidden/>
          </w:rPr>
          <w:t>2</w:t>
        </w:r>
        <w:r w:rsidRPr="00CF0111">
          <w:rPr>
            <w:noProof/>
            <w:webHidden/>
          </w:rPr>
          <w:fldChar w:fldCharType="end"/>
        </w:r>
      </w:hyperlink>
    </w:p>
    <w:p w:rsidR="00CF0111" w:rsidRPr="00CF0111" w:rsidRDefault="00CF0111">
      <w:pPr>
        <w:pStyle w:val="TOC2"/>
        <w:tabs>
          <w:tab w:val="right" w:leader="dot" w:pos="9348"/>
        </w:tabs>
        <w:rPr>
          <w:noProof/>
        </w:rPr>
      </w:pPr>
      <w:hyperlink w:anchor="_Toc417627853" w:history="1">
        <w:r w:rsidRPr="00CF0111">
          <w:rPr>
            <w:rStyle w:val="Hyperlink"/>
            <w:noProof/>
            <w:lang w:val="vi-VN"/>
          </w:rPr>
          <w:t>II. KỸ NĂNG GIAO TIẾP</w:t>
        </w:r>
        <w:r w:rsidRPr="00CF0111">
          <w:rPr>
            <w:noProof/>
            <w:webHidden/>
          </w:rPr>
          <w:tab/>
        </w:r>
        <w:r w:rsidRPr="00CF0111">
          <w:rPr>
            <w:noProof/>
            <w:webHidden/>
          </w:rPr>
          <w:fldChar w:fldCharType="begin"/>
        </w:r>
        <w:r w:rsidRPr="00CF0111">
          <w:rPr>
            <w:noProof/>
            <w:webHidden/>
          </w:rPr>
          <w:instrText xml:space="preserve"> PAGEREF _Toc417627853 \h </w:instrText>
        </w:r>
        <w:r w:rsidRPr="00CF0111">
          <w:rPr>
            <w:noProof/>
            <w:webHidden/>
          </w:rPr>
        </w:r>
        <w:r w:rsidRPr="00CF0111">
          <w:rPr>
            <w:noProof/>
            <w:webHidden/>
          </w:rPr>
          <w:fldChar w:fldCharType="separate"/>
        </w:r>
        <w:r w:rsidRPr="00CF0111">
          <w:rPr>
            <w:noProof/>
            <w:webHidden/>
          </w:rPr>
          <w:t>6</w:t>
        </w:r>
        <w:r w:rsidRPr="00CF0111">
          <w:rPr>
            <w:noProof/>
            <w:webHidden/>
          </w:rPr>
          <w:fldChar w:fldCharType="end"/>
        </w:r>
      </w:hyperlink>
    </w:p>
    <w:p w:rsidR="00CF0111" w:rsidRPr="00CF0111" w:rsidRDefault="00CF0111">
      <w:pPr>
        <w:pStyle w:val="TOC2"/>
        <w:tabs>
          <w:tab w:val="right" w:leader="dot" w:pos="9348"/>
        </w:tabs>
        <w:rPr>
          <w:noProof/>
        </w:rPr>
      </w:pPr>
      <w:hyperlink w:anchor="_Toc417627862" w:history="1">
        <w:r w:rsidRPr="00CF0111">
          <w:rPr>
            <w:rStyle w:val="Hyperlink"/>
            <w:noProof/>
            <w:lang w:val="fr-FR"/>
          </w:rPr>
          <w:t>III. KỸ NĂNG THÚC ĐẨY</w:t>
        </w:r>
        <w:r w:rsidRPr="00CF0111">
          <w:rPr>
            <w:noProof/>
            <w:webHidden/>
          </w:rPr>
          <w:tab/>
        </w:r>
        <w:r w:rsidRPr="00CF0111">
          <w:rPr>
            <w:noProof/>
            <w:webHidden/>
          </w:rPr>
          <w:fldChar w:fldCharType="begin"/>
        </w:r>
        <w:r w:rsidRPr="00CF0111">
          <w:rPr>
            <w:noProof/>
            <w:webHidden/>
          </w:rPr>
          <w:instrText xml:space="preserve"> PAGEREF _Toc417627862 \h </w:instrText>
        </w:r>
        <w:r w:rsidRPr="00CF0111">
          <w:rPr>
            <w:noProof/>
            <w:webHidden/>
          </w:rPr>
        </w:r>
        <w:r w:rsidRPr="00CF0111">
          <w:rPr>
            <w:noProof/>
            <w:webHidden/>
          </w:rPr>
          <w:fldChar w:fldCharType="separate"/>
        </w:r>
        <w:r w:rsidRPr="00CF0111">
          <w:rPr>
            <w:noProof/>
            <w:webHidden/>
          </w:rPr>
          <w:t>10</w:t>
        </w:r>
        <w:r w:rsidRPr="00CF0111">
          <w:rPr>
            <w:noProof/>
            <w:webHidden/>
          </w:rPr>
          <w:fldChar w:fldCharType="end"/>
        </w:r>
      </w:hyperlink>
    </w:p>
    <w:p w:rsidR="00CF0111" w:rsidRPr="00CF0111" w:rsidRDefault="00CF0111">
      <w:pPr>
        <w:pStyle w:val="TOC1"/>
        <w:tabs>
          <w:tab w:val="right" w:leader="dot" w:pos="9348"/>
        </w:tabs>
        <w:rPr>
          <w:noProof/>
        </w:rPr>
      </w:pPr>
      <w:hyperlink w:anchor="_Toc417627872" w:history="1">
        <w:r w:rsidRPr="00CF0111">
          <w:rPr>
            <w:rStyle w:val="Hyperlink"/>
            <w:noProof/>
            <w:lang w:val="vi-VN"/>
          </w:rPr>
          <w:t>PHẦN II</w:t>
        </w:r>
        <w:r w:rsidRPr="00CF0111">
          <w:rPr>
            <w:noProof/>
            <w:webHidden/>
          </w:rPr>
          <w:tab/>
        </w:r>
        <w:r w:rsidRPr="00CF0111">
          <w:rPr>
            <w:noProof/>
            <w:webHidden/>
          </w:rPr>
          <w:fldChar w:fldCharType="begin"/>
        </w:r>
        <w:r w:rsidRPr="00CF0111">
          <w:rPr>
            <w:noProof/>
            <w:webHidden/>
          </w:rPr>
          <w:instrText xml:space="preserve"> PAGEREF _Toc417627872 \h </w:instrText>
        </w:r>
        <w:r w:rsidRPr="00CF0111">
          <w:rPr>
            <w:noProof/>
            <w:webHidden/>
          </w:rPr>
        </w:r>
        <w:r w:rsidRPr="00CF0111">
          <w:rPr>
            <w:noProof/>
            <w:webHidden/>
          </w:rPr>
          <w:fldChar w:fldCharType="separate"/>
        </w:r>
        <w:r w:rsidRPr="00CF0111">
          <w:rPr>
            <w:noProof/>
            <w:webHidden/>
          </w:rPr>
          <w:t>16</w:t>
        </w:r>
        <w:r w:rsidRPr="00CF0111">
          <w:rPr>
            <w:noProof/>
            <w:webHidden/>
          </w:rPr>
          <w:fldChar w:fldCharType="end"/>
        </w:r>
      </w:hyperlink>
    </w:p>
    <w:p w:rsidR="00CF0111" w:rsidRPr="00CF0111" w:rsidRDefault="00CF0111">
      <w:pPr>
        <w:pStyle w:val="TOC1"/>
        <w:tabs>
          <w:tab w:val="right" w:leader="dot" w:pos="9348"/>
        </w:tabs>
        <w:rPr>
          <w:noProof/>
        </w:rPr>
      </w:pPr>
      <w:hyperlink w:anchor="_Toc417627873" w:history="1">
        <w:r w:rsidRPr="00CF0111">
          <w:rPr>
            <w:rStyle w:val="Hyperlink"/>
            <w:noProof/>
            <w:lang w:val="vi-VN"/>
          </w:rPr>
          <w:t>CHUYỂN GIAO TIẾN BỘ KỸ THUẬT TRONG LÂM NGHIỆP</w:t>
        </w:r>
        <w:r w:rsidRPr="00CF0111">
          <w:rPr>
            <w:noProof/>
            <w:webHidden/>
          </w:rPr>
          <w:tab/>
        </w:r>
        <w:r w:rsidRPr="00CF0111">
          <w:rPr>
            <w:noProof/>
            <w:webHidden/>
          </w:rPr>
          <w:fldChar w:fldCharType="begin"/>
        </w:r>
        <w:r w:rsidRPr="00CF0111">
          <w:rPr>
            <w:noProof/>
            <w:webHidden/>
          </w:rPr>
          <w:instrText xml:space="preserve"> PAGEREF _Toc417627873 \h </w:instrText>
        </w:r>
        <w:r w:rsidRPr="00CF0111">
          <w:rPr>
            <w:noProof/>
            <w:webHidden/>
          </w:rPr>
        </w:r>
        <w:r w:rsidRPr="00CF0111">
          <w:rPr>
            <w:noProof/>
            <w:webHidden/>
          </w:rPr>
          <w:fldChar w:fldCharType="separate"/>
        </w:r>
        <w:r w:rsidRPr="00CF0111">
          <w:rPr>
            <w:noProof/>
            <w:webHidden/>
          </w:rPr>
          <w:t>16</w:t>
        </w:r>
        <w:r w:rsidRPr="00CF0111">
          <w:rPr>
            <w:noProof/>
            <w:webHidden/>
          </w:rPr>
          <w:fldChar w:fldCharType="end"/>
        </w:r>
      </w:hyperlink>
    </w:p>
    <w:p w:rsidR="00CF0111" w:rsidRPr="00CF0111" w:rsidRDefault="00CF0111">
      <w:pPr>
        <w:pStyle w:val="TOC1"/>
        <w:tabs>
          <w:tab w:val="right" w:leader="dot" w:pos="9348"/>
        </w:tabs>
        <w:rPr>
          <w:noProof/>
        </w:rPr>
      </w:pPr>
      <w:hyperlink w:anchor="_Toc417627874" w:history="1">
        <w:r w:rsidRPr="00CF0111">
          <w:rPr>
            <w:rStyle w:val="Hyperlink"/>
            <w:noProof/>
            <w:lang w:val="vi-VN"/>
          </w:rPr>
          <w:t>CHUYÊN ĐỀ 1</w:t>
        </w:r>
        <w:r w:rsidRPr="00CF0111">
          <w:rPr>
            <w:noProof/>
            <w:webHidden/>
          </w:rPr>
          <w:tab/>
        </w:r>
        <w:r w:rsidRPr="00CF0111">
          <w:rPr>
            <w:noProof/>
            <w:webHidden/>
          </w:rPr>
          <w:fldChar w:fldCharType="begin"/>
        </w:r>
        <w:r w:rsidRPr="00CF0111">
          <w:rPr>
            <w:noProof/>
            <w:webHidden/>
          </w:rPr>
          <w:instrText xml:space="preserve"> PAGEREF _Toc417627874 \h </w:instrText>
        </w:r>
        <w:r w:rsidRPr="00CF0111">
          <w:rPr>
            <w:noProof/>
            <w:webHidden/>
          </w:rPr>
        </w:r>
        <w:r w:rsidRPr="00CF0111">
          <w:rPr>
            <w:noProof/>
            <w:webHidden/>
          </w:rPr>
          <w:fldChar w:fldCharType="separate"/>
        </w:r>
        <w:r w:rsidRPr="00CF0111">
          <w:rPr>
            <w:noProof/>
            <w:webHidden/>
          </w:rPr>
          <w:t>16</w:t>
        </w:r>
        <w:r w:rsidRPr="00CF0111">
          <w:rPr>
            <w:noProof/>
            <w:webHidden/>
          </w:rPr>
          <w:fldChar w:fldCharType="end"/>
        </w:r>
      </w:hyperlink>
    </w:p>
    <w:p w:rsidR="00CF0111" w:rsidRPr="00CF0111" w:rsidRDefault="00CF0111">
      <w:pPr>
        <w:pStyle w:val="TOC1"/>
        <w:tabs>
          <w:tab w:val="right" w:leader="dot" w:pos="9348"/>
        </w:tabs>
        <w:rPr>
          <w:noProof/>
        </w:rPr>
      </w:pPr>
      <w:hyperlink w:anchor="_Toc417627875" w:history="1">
        <w:r w:rsidRPr="00CF0111">
          <w:rPr>
            <w:rStyle w:val="Hyperlink"/>
            <w:noProof/>
            <w:lang w:val="vi-VN"/>
          </w:rPr>
          <w:t>QUẢN LÝ GIỐNG CÂY TRỒNG LÂM NGHIỆP</w:t>
        </w:r>
        <w:r w:rsidRPr="00CF0111">
          <w:rPr>
            <w:noProof/>
            <w:webHidden/>
          </w:rPr>
          <w:tab/>
        </w:r>
        <w:r w:rsidRPr="00CF0111">
          <w:rPr>
            <w:noProof/>
            <w:webHidden/>
          </w:rPr>
          <w:fldChar w:fldCharType="begin"/>
        </w:r>
        <w:r w:rsidRPr="00CF0111">
          <w:rPr>
            <w:noProof/>
            <w:webHidden/>
          </w:rPr>
          <w:instrText xml:space="preserve"> PAGEREF _Toc417627875 \h </w:instrText>
        </w:r>
        <w:r w:rsidRPr="00CF0111">
          <w:rPr>
            <w:noProof/>
            <w:webHidden/>
          </w:rPr>
        </w:r>
        <w:r w:rsidRPr="00CF0111">
          <w:rPr>
            <w:noProof/>
            <w:webHidden/>
          </w:rPr>
          <w:fldChar w:fldCharType="separate"/>
        </w:r>
        <w:r w:rsidRPr="00CF0111">
          <w:rPr>
            <w:noProof/>
            <w:webHidden/>
          </w:rPr>
          <w:t>16</w:t>
        </w:r>
        <w:r w:rsidRPr="00CF0111">
          <w:rPr>
            <w:noProof/>
            <w:webHidden/>
          </w:rPr>
          <w:fldChar w:fldCharType="end"/>
        </w:r>
      </w:hyperlink>
    </w:p>
    <w:p w:rsidR="00CF0111" w:rsidRPr="00CF0111" w:rsidRDefault="00CF0111">
      <w:pPr>
        <w:pStyle w:val="TOC2"/>
        <w:tabs>
          <w:tab w:val="right" w:leader="dot" w:pos="9348"/>
        </w:tabs>
        <w:rPr>
          <w:noProof/>
        </w:rPr>
      </w:pPr>
      <w:hyperlink w:anchor="_Toc417627876" w:history="1">
        <w:r w:rsidRPr="00CF0111">
          <w:rPr>
            <w:rStyle w:val="Hyperlink"/>
            <w:noProof/>
            <w:lang w:val="vi-VN"/>
          </w:rPr>
          <w:t>I. NHỮNG THÔNG TIN CƠ BẢN VỀ GIỐNG CÂY TRỒNG LÂM NGHIỆP</w:t>
        </w:r>
      </w:hyperlink>
    </w:p>
    <w:p w:rsidR="00CF0111" w:rsidRPr="00CF0111" w:rsidRDefault="00CF0111">
      <w:pPr>
        <w:pStyle w:val="TOC2"/>
        <w:tabs>
          <w:tab w:val="right" w:leader="dot" w:pos="9348"/>
        </w:tabs>
        <w:rPr>
          <w:noProof/>
        </w:rPr>
      </w:pPr>
      <w:hyperlink w:anchor="_Toc417627878" w:history="1">
        <w:r w:rsidRPr="00CF0111">
          <w:rPr>
            <w:rStyle w:val="Hyperlink"/>
            <w:noProof/>
          </w:rPr>
          <w:t>II. QUẢN LÝ CHUỖI HÀNH TRÌNH GIỐNG CÂY TRỒNG LÂM NGHIỆP</w:t>
        </w:r>
        <w:r w:rsidRPr="00CF0111">
          <w:rPr>
            <w:noProof/>
            <w:webHidden/>
          </w:rPr>
          <w:tab/>
        </w:r>
        <w:r w:rsidRPr="00CF0111">
          <w:rPr>
            <w:noProof/>
            <w:webHidden/>
          </w:rPr>
          <w:fldChar w:fldCharType="begin"/>
        </w:r>
        <w:r w:rsidRPr="00CF0111">
          <w:rPr>
            <w:noProof/>
            <w:webHidden/>
          </w:rPr>
          <w:instrText xml:space="preserve"> PAGEREF _Toc417627878 \h </w:instrText>
        </w:r>
        <w:r w:rsidRPr="00CF0111">
          <w:rPr>
            <w:noProof/>
            <w:webHidden/>
          </w:rPr>
        </w:r>
        <w:r w:rsidRPr="00CF0111">
          <w:rPr>
            <w:noProof/>
            <w:webHidden/>
          </w:rPr>
          <w:fldChar w:fldCharType="separate"/>
        </w:r>
        <w:r w:rsidRPr="00CF0111">
          <w:rPr>
            <w:noProof/>
            <w:webHidden/>
          </w:rPr>
          <w:t>25</w:t>
        </w:r>
        <w:r w:rsidRPr="00CF0111">
          <w:rPr>
            <w:noProof/>
            <w:webHidden/>
          </w:rPr>
          <w:fldChar w:fldCharType="end"/>
        </w:r>
      </w:hyperlink>
      <w:bookmarkStart w:id="102" w:name="_GoBack"/>
      <w:bookmarkEnd w:id="102"/>
    </w:p>
    <w:p w:rsidR="00CF0111" w:rsidRPr="00CF0111" w:rsidRDefault="00CF0111">
      <w:pPr>
        <w:pStyle w:val="TOC1"/>
        <w:tabs>
          <w:tab w:val="right" w:leader="dot" w:pos="9348"/>
        </w:tabs>
        <w:rPr>
          <w:noProof/>
        </w:rPr>
      </w:pPr>
      <w:hyperlink w:anchor="_Toc417627880" w:history="1">
        <w:r w:rsidRPr="00CF0111">
          <w:rPr>
            <w:rStyle w:val="Hyperlink"/>
            <w:noProof/>
            <w:lang w:val="it-IT"/>
          </w:rPr>
          <w:t>CHUYÊN ĐỀ 2.</w:t>
        </w:r>
        <w:r w:rsidRPr="00CF0111">
          <w:rPr>
            <w:noProof/>
            <w:webHidden/>
          </w:rPr>
          <w:tab/>
        </w:r>
        <w:r w:rsidRPr="00CF0111">
          <w:rPr>
            <w:noProof/>
            <w:webHidden/>
          </w:rPr>
          <w:fldChar w:fldCharType="begin"/>
        </w:r>
        <w:r w:rsidRPr="00CF0111">
          <w:rPr>
            <w:noProof/>
            <w:webHidden/>
          </w:rPr>
          <w:instrText xml:space="preserve"> PAGEREF _Toc417627880 \h </w:instrText>
        </w:r>
        <w:r w:rsidRPr="00CF0111">
          <w:rPr>
            <w:noProof/>
            <w:webHidden/>
          </w:rPr>
        </w:r>
        <w:r w:rsidRPr="00CF0111">
          <w:rPr>
            <w:noProof/>
            <w:webHidden/>
          </w:rPr>
          <w:fldChar w:fldCharType="separate"/>
        </w:r>
        <w:r w:rsidRPr="00CF0111">
          <w:rPr>
            <w:noProof/>
            <w:webHidden/>
          </w:rPr>
          <w:t>34</w:t>
        </w:r>
        <w:r w:rsidRPr="00CF0111">
          <w:rPr>
            <w:noProof/>
            <w:webHidden/>
          </w:rPr>
          <w:fldChar w:fldCharType="end"/>
        </w:r>
      </w:hyperlink>
    </w:p>
    <w:p w:rsidR="00CF0111" w:rsidRPr="00CF0111" w:rsidRDefault="00CF0111">
      <w:pPr>
        <w:pStyle w:val="TOC1"/>
        <w:tabs>
          <w:tab w:val="right" w:leader="dot" w:pos="9348"/>
        </w:tabs>
        <w:rPr>
          <w:noProof/>
        </w:rPr>
      </w:pPr>
      <w:hyperlink w:anchor="_Toc417627881" w:history="1">
        <w:r w:rsidRPr="00CF0111">
          <w:rPr>
            <w:rStyle w:val="Hyperlink"/>
            <w:noProof/>
            <w:lang w:val="it-IT"/>
          </w:rPr>
          <w:t>KỸ THUẬT TRỒNG RỪNG SẢN XUẤT GỖ LỚN THÂM CANH</w:t>
        </w:r>
        <w:r w:rsidRPr="00CF0111">
          <w:rPr>
            <w:noProof/>
            <w:webHidden/>
          </w:rPr>
          <w:tab/>
        </w:r>
        <w:r w:rsidRPr="00CF0111">
          <w:rPr>
            <w:noProof/>
            <w:webHidden/>
          </w:rPr>
          <w:fldChar w:fldCharType="begin"/>
        </w:r>
        <w:r w:rsidRPr="00CF0111">
          <w:rPr>
            <w:noProof/>
            <w:webHidden/>
          </w:rPr>
          <w:instrText xml:space="preserve"> PAGEREF _Toc417627881 \h </w:instrText>
        </w:r>
        <w:r w:rsidRPr="00CF0111">
          <w:rPr>
            <w:noProof/>
            <w:webHidden/>
          </w:rPr>
        </w:r>
        <w:r w:rsidRPr="00CF0111">
          <w:rPr>
            <w:noProof/>
            <w:webHidden/>
          </w:rPr>
          <w:fldChar w:fldCharType="separate"/>
        </w:r>
        <w:r w:rsidRPr="00CF0111">
          <w:rPr>
            <w:noProof/>
            <w:webHidden/>
          </w:rPr>
          <w:t>34</w:t>
        </w:r>
        <w:r w:rsidRPr="00CF0111">
          <w:rPr>
            <w:noProof/>
            <w:webHidden/>
          </w:rPr>
          <w:fldChar w:fldCharType="end"/>
        </w:r>
      </w:hyperlink>
    </w:p>
    <w:p w:rsidR="00CF0111" w:rsidRPr="00CF0111" w:rsidRDefault="00CF0111">
      <w:pPr>
        <w:pStyle w:val="TOC2"/>
        <w:tabs>
          <w:tab w:val="right" w:leader="dot" w:pos="9348"/>
        </w:tabs>
        <w:rPr>
          <w:noProof/>
        </w:rPr>
      </w:pPr>
      <w:hyperlink w:anchor="_Toc417627882" w:history="1">
        <w:r w:rsidRPr="00CF0111">
          <w:rPr>
            <w:rStyle w:val="Hyperlink"/>
            <w:noProof/>
            <w:lang w:val="it-IT"/>
          </w:rPr>
          <w:t>I. TRỒNG RỪNG SẢN XUẤT THÂM CANH.</w:t>
        </w:r>
        <w:r w:rsidRPr="00CF0111">
          <w:rPr>
            <w:noProof/>
            <w:webHidden/>
          </w:rPr>
          <w:tab/>
        </w:r>
        <w:r w:rsidRPr="00CF0111">
          <w:rPr>
            <w:noProof/>
            <w:webHidden/>
          </w:rPr>
          <w:fldChar w:fldCharType="begin"/>
        </w:r>
        <w:r w:rsidRPr="00CF0111">
          <w:rPr>
            <w:noProof/>
            <w:webHidden/>
          </w:rPr>
          <w:instrText xml:space="preserve"> PAGEREF _Toc417627882 \h </w:instrText>
        </w:r>
        <w:r w:rsidRPr="00CF0111">
          <w:rPr>
            <w:noProof/>
            <w:webHidden/>
          </w:rPr>
        </w:r>
        <w:r w:rsidRPr="00CF0111">
          <w:rPr>
            <w:noProof/>
            <w:webHidden/>
          </w:rPr>
          <w:fldChar w:fldCharType="separate"/>
        </w:r>
        <w:r w:rsidRPr="00CF0111">
          <w:rPr>
            <w:noProof/>
            <w:webHidden/>
          </w:rPr>
          <w:t>34</w:t>
        </w:r>
        <w:r w:rsidRPr="00CF0111">
          <w:rPr>
            <w:noProof/>
            <w:webHidden/>
          </w:rPr>
          <w:fldChar w:fldCharType="end"/>
        </w:r>
      </w:hyperlink>
    </w:p>
    <w:p w:rsidR="00CF0111" w:rsidRPr="00CF0111" w:rsidRDefault="00CF0111">
      <w:pPr>
        <w:pStyle w:val="TOC2"/>
        <w:tabs>
          <w:tab w:val="right" w:leader="dot" w:pos="9348"/>
        </w:tabs>
        <w:rPr>
          <w:noProof/>
        </w:rPr>
      </w:pPr>
      <w:hyperlink w:anchor="_Toc417627893" w:history="1">
        <w:r w:rsidRPr="00CF0111">
          <w:rPr>
            <w:rStyle w:val="Hyperlink"/>
            <w:b/>
            <w:bCs/>
            <w:noProof/>
            <w:lang w:val="pt-BR"/>
          </w:rPr>
          <w:t>II. HƯỚNG DẪN KỸ THUẬT TRỒNG RỪNG GỖ LỚN BẰNG CÂY SINH TRƯỞNG NHANH</w:t>
        </w:r>
        <w:r w:rsidRPr="00CF0111">
          <w:rPr>
            <w:noProof/>
            <w:webHidden/>
          </w:rPr>
          <w:tab/>
        </w:r>
        <w:r w:rsidRPr="00CF0111">
          <w:rPr>
            <w:noProof/>
            <w:webHidden/>
          </w:rPr>
          <w:fldChar w:fldCharType="begin"/>
        </w:r>
        <w:r w:rsidRPr="00CF0111">
          <w:rPr>
            <w:noProof/>
            <w:webHidden/>
          </w:rPr>
          <w:instrText xml:space="preserve"> PAGEREF _Toc417627893 \h </w:instrText>
        </w:r>
        <w:r w:rsidRPr="00CF0111">
          <w:rPr>
            <w:noProof/>
            <w:webHidden/>
          </w:rPr>
        </w:r>
        <w:r w:rsidRPr="00CF0111">
          <w:rPr>
            <w:noProof/>
            <w:webHidden/>
          </w:rPr>
          <w:fldChar w:fldCharType="separate"/>
        </w:r>
        <w:r w:rsidRPr="00CF0111">
          <w:rPr>
            <w:noProof/>
            <w:webHidden/>
          </w:rPr>
          <w:t>54</w:t>
        </w:r>
        <w:r w:rsidRPr="00CF0111">
          <w:rPr>
            <w:noProof/>
            <w:webHidden/>
          </w:rPr>
          <w:fldChar w:fldCharType="end"/>
        </w:r>
      </w:hyperlink>
    </w:p>
    <w:p w:rsidR="00CF0111" w:rsidRPr="00CF0111" w:rsidRDefault="00CF0111">
      <w:pPr>
        <w:pStyle w:val="TOC2"/>
        <w:tabs>
          <w:tab w:val="right" w:leader="dot" w:pos="9348"/>
        </w:tabs>
        <w:rPr>
          <w:noProof/>
        </w:rPr>
      </w:pPr>
      <w:hyperlink w:anchor="_Toc417627894" w:history="1">
        <w:r w:rsidRPr="00CF0111">
          <w:rPr>
            <w:rStyle w:val="Hyperlink"/>
            <w:b/>
            <w:noProof/>
            <w:lang w:val="nl-NL"/>
          </w:rPr>
          <w:t>III. HƯỚNG DẪN KỸ THUẬT TRỒNG RỪNG GỖ LỚN BẰNG CÂY SINH TRƯỞNG CHẬM</w:t>
        </w:r>
        <w:r w:rsidRPr="00CF0111">
          <w:rPr>
            <w:noProof/>
            <w:webHidden/>
          </w:rPr>
          <w:tab/>
        </w:r>
        <w:r w:rsidRPr="00CF0111">
          <w:rPr>
            <w:noProof/>
            <w:webHidden/>
          </w:rPr>
          <w:fldChar w:fldCharType="begin"/>
        </w:r>
        <w:r w:rsidRPr="00CF0111">
          <w:rPr>
            <w:noProof/>
            <w:webHidden/>
          </w:rPr>
          <w:instrText xml:space="preserve"> PAGEREF _Toc417627894 \h </w:instrText>
        </w:r>
        <w:r w:rsidRPr="00CF0111">
          <w:rPr>
            <w:noProof/>
            <w:webHidden/>
          </w:rPr>
        </w:r>
        <w:r w:rsidRPr="00CF0111">
          <w:rPr>
            <w:noProof/>
            <w:webHidden/>
          </w:rPr>
          <w:fldChar w:fldCharType="separate"/>
        </w:r>
        <w:r w:rsidRPr="00CF0111">
          <w:rPr>
            <w:noProof/>
            <w:webHidden/>
          </w:rPr>
          <w:t>66</w:t>
        </w:r>
        <w:r w:rsidRPr="00CF0111">
          <w:rPr>
            <w:noProof/>
            <w:webHidden/>
          </w:rPr>
          <w:fldChar w:fldCharType="end"/>
        </w:r>
      </w:hyperlink>
    </w:p>
    <w:p w:rsidR="00CF0111" w:rsidRPr="00CF0111" w:rsidRDefault="00CF0111">
      <w:pPr>
        <w:pStyle w:val="TOC2"/>
        <w:tabs>
          <w:tab w:val="right" w:leader="dot" w:pos="9348"/>
        </w:tabs>
        <w:rPr>
          <w:noProof/>
        </w:rPr>
      </w:pPr>
      <w:hyperlink w:anchor="_Toc417627902" w:history="1">
        <w:r w:rsidRPr="00CF0111">
          <w:rPr>
            <w:rStyle w:val="Hyperlink"/>
            <w:i/>
            <w:iCs/>
            <w:noProof/>
            <w:lang w:val="pt-BR" w:bidi="th-TH"/>
          </w:rPr>
          <w:t>I. Nguyên tác chung của Nuôi dưỡng rừng.</w:t>
        </w:r>
        <w:r w:rsidRPr="00CF0111">
          <w:rPr>
            <w:noProof/>
            <w:webHidden/>
          </w:rPr>
          <w:tab/>
        </w:r>
        <w:r w:rsidRPr="00CF0111">
          <w:rPr>
            <w:noProof/>
            <w:webHidden/>
          </w:rPr>
          <w:fldChar w:fldCharType="begin"/>
        </w:r>
        <w:r w:rsidRPr="00CF0111">
          <w:rPr>
            <w:noProof/>
            <w:webHidden/>
          </w:rPr>
          <w:instrText xml:space="preserve"> PAGEREF _Toc417627902 \h </w:instrText>
        </w:r>
        <w:r w:rsidRPr="00CF0111">
          <w:rPr>
            <w:noProof/>
            <w:webHidden/>
          </w:rPr>
        </w:r>
        <w:r w:rsidRPr="00CF0111">
          <w:rPr>
            <w:noProof/>
            <w:webHidden/>
          </w:rPr>
          <w:fldChar w:fldCharType="separate"/>
        </w:r>
        <w:r w:rsidRPr="00CF0111">
          <w:rPr>
            <w:noProof/>
            <w:webHidden/>
          </w:rPr>
          <w:t>92</w:t>
        </w:r>
        <w:r w:rsidRPr="00CF0111">
          <w:rPr>
            <w:noProof/>
            <w:webHidden/>
          </w:rPr>
          <w:fldChar w:fldCharType="end"/>
        </w:r>
      </w:hyperlink>
    </w:p>
    <w:p w:rsidR="00CF0111" w:rsidRPr="00CF0111" w:rsidRDefault="00CF0111">
      <w:pPr>
        <w:pStyle w:val="TOC2"/>
        <w:tabs>
          <w:tab w:val="right" w:leader="dot" w:pos="9348"/>
        </w:tabs>
        <w:rPr>
          <w:noProof/>
        </w:rPr>
      </w:pPr>
      <w:hyperlink w:anchor="_Toc417627903" w:history="1">
        <w:r w:rsidRPr="00CF0111">
          <w:rPr>
            <w:rStyle w:val="Hyperlink"/>
            <w:noProof/>
          </w:rPr>
          <w:t>II. Kỹ thuật nuôi dưỡng rừng trồng đều tuổi.</w:t>
        </w:r>
        <w:r w:rsidRPr="00CF0111">
          <w:rPr>
            <w:noProof/>
            <w:webHidden/>
          </w:rPr>
          <w:tab/>
        </w:r>
        <w:r w:rsidRPr="00CF0111">
          <w:rPr>
            <w:noProof/>
            <w:webHidden/>
          </w:rPr>
          <w:fldChar w:fldCharType="begin"/>
        </w:r>
        <w:r w:rsidRPr="00CF0111">
          <w:rPr>
            <w:noProof/>
            <w:webHidden/>
          </w:rPr>
          <w:instrText xml:space="preserve"> PAGEREF _Toc417627903 \h </w:instrText>
        </w:r>
        <w:r w:rsidRPr="00CF0111">
          <w:rPr>
            <w:noProof/>
            <w:webHidden/>
          </w:rPr>
        </w:r>
        <w:r w:rsidRPr="00CF0111">
          <w:rPr>
            <w:noProof/>
            <w:webHidden/>
          </w:rPr>
          <w:fldChar w:fldCharType="separate"/>
        </w:r>
        <w:r w:rsidRPr="00CF0111">
          <w:rPr>
            <w:noProof/>
            <w:webHidden/>
          </w:rPr>
          <w:t>97</w:t>
        </w:r>
        <w:r w:rsidRPr="00CF0111">
          <w:rPr>
            <w:noProof/>
            <w:webHidden/>
          </w:rPr>
          <w:fldChar w:fldCharType="end"/>
        </w:r>
      </w:hyperlink>
    </w:p>
    <w:p w:rsidR="00CF0111" w:rsidRPr="00CF0111" w:rsidRDefault="00CF0111">
      <w:pPr>
        <w:pStyle w:val="TOC2"/>
        <w:tabs>
          <w:tab w:val="right" w:leader="dot" w:pos="9348"/>
        </w:tabs>
        <w:rPr>
          <w:noProof/>
        </w:rPr>
      </w:pPr>
      <w:hyperlink w:anchor="_Toc417627904" w:history="1">
        <w:r w:rsidRPr="00CF0111">
          <w:rPr>
            <w:rStyle w:val="Hyperlink"/>
            <w:noProof/>
            <w:lang w:val="nl-NL"/>
          </w:rPr>
          <w:t>III. KỸ THUẬT CHUYỂN HÓA MỘT SỐ RỪNG TRỒNG THUẦN LOÀI.</w:t>
        </w:r>
        <w:r w:rsidRPr="00CF0111">
          <w:rPr>
            <w:noProof/>
            <w:webHidden/>
          </w:rPr>
          <w:tab/>
        </w:r>
        <w:r w:rsidRPr="00CF0111">
          <w:rPr>
            <w:noProof/>
            <w:webHidden/>
          </w:rPr>
          <w:fldChar w:fldCharType="begin"/>
        </w:r>
        <w:r w:rsidRPr="00CF0111">
          <w:rPr>
            <w:noProof/>
            <w:webHidden/>
          </w:rPr>
          <w:instrText xml:space="preserve"> PAGEREF _Toc417627904 \h </w:instrText>
        </w:r>
        <w:r w:rsidRPr="00CF0111">
          <w:rPr>
            <w:noProof/>
            <w:webHidden/>
          </w:rPr>
        </w:r>
        <w:r w:rsidRPr="00CF0111">
          <w:rPr>
            <w:noProof/>
            <w:webHidden/>
          </w:rPr>
          <w:fldChar w:fldCharType="separate"/>
        </w:r>
        <w:r w:rsidRPr="00CF0111">
          <w:rPr>
            <w:noProof/>
            <w:webHidden/>
          </w:rPr>
          <w:t>98</w:t>
        </w:r>
        <w:r w:rsidRPr="00CF0111">
          <w:rPr>
            <w:noProof/>
            <w:webHidden/>
          </w:rPr>
          <w:fldChar w:fldCharType="end"/>
        </w:r>
      </w:hyperlink>
    </w:p>
    <w:p w:rsidR="00CF0111" w:rsidRPr="00CF0111" w:rsidRDefault="00CF0111">
      <w:r w:rsidRPr="00CF0111">
        <w:rPr>
          <w:b/>
          <w:bCs/>
          <w:noProof/>
        </w:rPr>
        <w:fldChar w:fldCharType="end"/>
      </w:r>
    </w:p>
    <w:p w:rsidR="00B87611" w:rsidRPr="00CF0111" w:rsidRDefault="00B87611" w:rsidP="00CF0111">
      <w:pPr>
        <w:pStyle w:val="Heading1"/>
        <w:rPr>
          <w:rFonts w:ascii="Times New Roman" w:hAnsi="Times New Roman" w:cs="Times New Roman"/>
          <w:sz w:val="28"/>
          <w:szCs w:val="28"/>
        </w:rPr>
      </w:pPr>
    </w:p>
    <w:p w:rsidR="00B87611" w:rsidRPr="00CF0111" w:rsidRDefault="00B87611" w:rsidP="00C36865">
      <w:pPr>
        <w:spacing w:before="120" w:after="120"/>
        <w:ind w:firstLine="720"/>
        <w:jc w:val="both"/>
        <w:rPr>
          <w:color w:val="000000"/>
          <w:lang w:bidi="th-TH"/>
        </w:rPr>
      </w:pPr>
    </w:p>
    <w:p w:rsidR="00B87611" w:rsidRPr="00CF0111" w:rsidRDefault="00B87611" w:rsidP="00C36865">
      <w:pPr>
        <w:spacing w:before="120" w:after="120"/>
        <w:ind w:firstLine="720"/>
        <w:jc w:val="both"/>
        <w:rPr>
          <w:color w:val="000000"/>
          <w:lang w:bidi="th-TH"/>
        </w:rPr>
      </w:pPr>
    </w:p>
    <w:p w:rsidR="00B87611" w:rsidRPr="00CF0111" w:rsidRDefault="00B87611" w:rsidP="00C36865">
      <w:pPr>
        <w:spacing w:before="120" w:after="120"/>
        <w:ind w:firstLine="720"/>
        <w:jc w:val="both"/>
        <w:rPr>
          <w:color w:val="000000"/>
          <w:lang w:bidi="th-TH"/>
        </w:rPr>
      </w:pPr>
    </w:p>
    <w:p w:rsidR="00B87611" w:rsidRPr="00CF0111" w:rsidRDefault="00B87611" w:rsidP="00C36865">
      <w:pPr>
        <w:spacing w:before="120" w:after="120"/>
        <w:ind w:firstLine="720"/>
        <w:jc w:val="both"/>
        <w:rPr>
          <w:color w:val="000000"/>
          <w:lang w:bidi="th-TH"/>
        </w:rPr>
      </w:pPr>
    </w:p>
    <w:p w:rsidR="00076D7B" w:rsidRPr="00CF0111" w:rsidRDefault="00B87611" w:rsidP="00022228">
      <w:pPr>
        <w:rPr>
          <w:lang w:val="pt-BR"/>
        </w:rPr>
      </w:pPr>
      <w:r w:rsidRPr="00CF0111">
        <w:rPr>
          <w:b/>
        </w:rPr>
        <w:tab/>
      </w:r>
    </w:p>
    <w:sectPr w:rsidR="00076D7B" w:rsidRPr="00CF0111" w:rsidSect="00C957DD">
      <w:footerReference w:type="even" r:id="rId28"/>
      <w:footerReference w:type="default" r:id="rId29"/>
      <w:pgSz w:w="12240" w:h="15840"/>
      <w:pgMar w:top="680" w:right="1260" w:bottom="680" w:left="1622" w:header="357"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31D5" w:rsidRDefault="00CD31D5">
      <w:r>
        <w:separator/>
      </w:r>
    </w:p>
  </w:endnote>
  <w:endnote w:type="continuationSeparator" w:id="0">
    <w:p w:rsidR="00CD31D5" w:rsidRDefault="00CD31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VnTime">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387" w:usb1="40000013" w:usb2="00000000" w:usb3="00000000" w:csb0="0000019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6865" w:rsidRDefault="00C36865" w:rsidP="00831D0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C36865" w:rsidRDefault="00C3686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6865" w:rsidRDefault="00C36865" w:rsidP="00831D0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8457F7">
      <w:rPr>
        <w:rStyle w:val="PageNumber"/>
        <w:noProof/>
      </w:rPr>
      <w:t>106</w:t>
    </w:r>
    <w:r>
      <w:rPr>
        <w:rStyle w:val="PageNumber"/>
      </w:rPr>
      <w:fldChar w:fldCharType="end"/>
    </w:r>
  </w:p>
  <w:p w:rsidR="00C36865" w:rsidRPr="003F020E" w:rsidRDefault="00C36865" w:rsidP="00B21FE6">
    <w:pPr>
      <w:pStyle w:val="Footer"/>
      <w:ind w:right="360"/>
      <w:rPr>
        <w:i/>
        <w:iCs/>
        <w:noProof/>
        <w:sz w:val="20"/>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31D5" w:rsidRDefault="00CD31D5">
      <w:r>
        <w:separator/>
      </w:r>
    </w:p>
  </w:footnote>
  <w:footnote w:type="continuationSeparator" w:id="0">
    <w:p w:rsidR="00CD31D5" w:rsidRDefault="00CD31D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ABE0978"/>
    <w:lvl w:ilvl="0">
      <w:numFmt w:val="bullet"/>
      <w:lvlText w:val="*"/>
      <w:lvlJc w:val="left"/>
    </w:lvl>
  </w:abstractNum>
  <w:abstractNum w:abstractNumId="1">
    <w:nsid w:val="0097563F"/>
    <w:multiLevelType w:val="singleLevel"/>
    <w:tmpl w:val="04090009"/>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
    <w:nsid w:val="02680C11"/>
    <w:multiLevelType w:val="hybridMultilevel"/>
    <w:tmpl w:val="1624E542"/>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
    <w:nsid w:val="0A576854"/>
    <w:multiLevelType w:val="singleLevel"/>
    <w:tmpl w:val="A078B9EA"/>
    <w:lvl w:ilvl="0">
      <w:start w:val="1"/>
      <w:numFmt w:val="bullet"/>
      <w:lvlText w:val=""/>
      <w:lvlJc w:val="left"/>
      <w:pPr>
        <w:tabs>
          <w:tab w:val="num" w:pos="360"/>
        </w:tabs>
        <w:ind w:left="360" w:hanging="360"/>
      </w:pPr>
      <w:rPr>
        <w:rFonts w:ascii="Symbol" w:hAnsi="Symbol" w:hint="default"/>
      </w:rPr>
    </w:lvl>
  </w:abstractNum>
  <w:abstractNum w:abstractNumId="4">
    <w:nsid w:val="0AD300E1"/>
    <w:multiLevelType w:val="singleLevel"/>
    <w:tmpl w:val="A078B9EA"/>
    <w:lvl w:ilvl="0">
      <w:start w:val="1"/>
      <w:numFmt w:val="bullet"/>
      <w:lvlText w:val=""/>
      <w:lvlJc w:val="left"/>
      <w:pPr>
        <w:tabs>
          <w:tab w:val="num" w:pos="360"/>
        </w:tabs>
        <w:ind w:left="360" w:hanging="360"/>
      </w:pPr>
      <w:rPr>
        <w:rFonts w:ascii="Symbol" w:hAnsi="Symbol" w:hint="default"/>
      </w:rPr>
    </w:lvl>
  </w:abstractNum>
  <w:abstractNum w:abstractNumId="5">
    <w:nsid w:val="0C501B2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
    <w:nsid w:val="0D3D19A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
    <w:nsid w:val="0F3E6A31"/>
    <w:multiLevelType w:val="singleLevel"/>
    <w:tmpl w:val="18086F72"/>
    <w:lvl w:ilvl="0">
      <w:start w:val="1"/>
      <w:numFmt w:val="bullet"/>
      <w:lvlText w:val="-"/>
      <w:lvlJc w:val="left"/>
      <w:pPr>
        <w:tabs>
          <w:tab w:val="num" w:pos="360"/>
        </w:tabs>
        <w:ind w:left="360" w:hanging="360"/>
      </w:pPr>
      <w:rPr>
        <w:rFonts w:ascii="Times New Roman" w:hAnsi="Times New Roman" w:hint="default"/>
      </w:rPr>
    </w:lvl>
  </w:abstractNum>
  <w:abstractNum w:abstractNumId="8">
    <w:nsid w:val="0F9D2B4A"/>
    <w:multiLevelType w:val="singleLevel"/>
    <w:tmpl w:val="53066460"/>
    <w:lvl w:ilvl="0">
      <w:start w:val="1"/>
      <w:numFmt w:val="bullet"/>
      <w:lvlText w:val=""/>
      <w:lvlJc w:val="left"/>
      <w:pPr>
        <w:tabs>
          <w:tab w:val="num" w:pos="360"/>
        </w:tabs>
        <w:ind w:left="360" w:hanging="360"/>
      </w:pPr>
      <w:rPr>
        <w:rFonts w:ascii="Symbol" w:hAnsi="Symbol" w:hint="default"/>
        <w:lang w:val="pt-BR"/>
      </w:rPr>
    </w:lvl>
  </w:abstractNum>
  <w:abstractNum w:abstractNumId="9">
    <w:nsid w:val="10B051A1"/>
    <w:multiLevelType w:val="hybridMultilevel"/>
    <w:tmpl w:val="098C82F4"/>
    <w:lvl w:ilvl="0">
      <w:start w:val="1"/>
      <w:numFmt w:val="bullet"/>
      <w:lvlText w:val=""/>
      <w:lvlJc w:val="left"/>
      <w:pPr>
        <w:tabs>
          <w:tab w:val="num" w:pos="720"/>
        </w:tabs>
        <w:ind w:left="720" w:hanging="360"/>
      </w:pPr>
      <w:rPr>
        <w:rFonts w:ascii="Wingdings" w:hAnsi="Wingdings" w:hint="default"/>
        <w:sz w:val="16"/>
      </w:rPr>
    </w:lvl>
    <w:lvl w:ilvl="1">
      <w:start w:val="1"/>
      <w:numFmt w:val="decimal"/>
      <w:lvlText w:val="%2."/>
      <w:lvlJc w:val="left"/>
      <w:pPr>
        <w:tabs>
          <w:tab w:val="num" w:pos="1440"/>
        </w:tabs>
        <w:ind w:left="1440" w:hanging="360"/>
      </w:pPr>
    </w:lvl>
    <w:lvl w:ilvl="2">
      <w:numFmt w:val="bullet"/>
      <w:lvlText w:val="-"/>
      <w:lvlJc w:val="left"/>
      <w:pPr>
        <w:tabs>
          <w:tab w:val="num" w:pos="2160"/>
        </w:tabs>
        <w:ind w:left="2160" w:hanging="360"/>
      </w:pPr>
      <w:rPr>
        <w:rFonts w:ascii="Times New Roman" w:eastAsia="Times New Roman" w:hAnsi="Times New Roman" w:cs="Times New Roman" w:hint="default"/>
      </w:rPr>
    </w:lvl>
    <w:lvl w:ilvl="3">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0">
    <w:nsid w:val="14F8278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
    <w:nsid w:val="152C72FD"/>
    <w:multiLevelType w:val="singleLevel"/>
    <w:tmpl w:val="A078B9EA"/>
    <w:lvl w:ilvl="0">
      <w:start w:val="1"/>
      <w:numFmt w:val="bullet"/>
      <w:lvlText w:val=""/>
      <w:lvlJc w:val="left"/>
      <w:pPr>
        <w:tabs>
          <w:tab w:val="num" w:pos="360"/>
        </w:tabs>
        <w:ind w:left="360" w:hanging="360"/>
      </w:pPr>
      <w:rPr>
        <w:rFonts w:ascii="Symbol" w:hAnsi="Symbol" w:hint="default"/>
      </w:rPr>
    </w:lvl>
  </w:abstractNum>
  <w:abstractNum w:abstractNumId="12">
    <w:nsid w:val="18843C34"/>
    <w:multiLevelType w:val="singleLevel"/>
    <w:tmpl w:val="A078B9EA"/>
    <w:lvl w:ilvl="0">
      <w:start w:val="1"/>
      <w:numFmt w:val="bullet"/>
      <w:lvlText w:val=""/>
      <w:lvlJc w:val="left"/>
      <w:pPr>
        <w:tabs>
          <w:tab w:val="num" w:pos="360"/>
        </w:tabs>
        <w:ind w:left="360" w:hanging="360"/>
      </w:pPr>
      <w:rPr>
        <w:rFonts w:ascii="Symbol" w:hAnsi="Symbol" w:hint="default"/>
      </w:rPr>
    </w:lvl>
  </w:abstractNum>
  <w:abstractNum w:abstractNumId="13">
    <w:nsid w:val="19685BA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nsid w:val="1BE96BD6"/>
    <w:multiLevelType w:val="singleLevel"/>
    <w:tmpl w:val="5F6081BE"/>
    <w:lvl w:ilvl="0">
      <w:start w:val="1"/>
      <w:numFmt w:val="decimal"/>
      <w:lvlText w:val="%1)"/>
      <w:lvlJc w:val="left"/>
      <w:pPr>
        <w:tabs>
          <w:tab w:val="num" w:pos="720"/>
        </w:tabs>
        <w:ind w:left="720" w:hanging="360"/>
      </w:pPr>
      <w:rPr>
        <w:rFonts w:hint="default"/>
      </w:rPr>
    </w:lvl>
  </w:abstractNum>
  <w:abstractNum w:abstractNumId="15">
    <w:nsid w:val="20812152"/>
    <w:multiLevelType w:val="singleLevel"/>
    <w:tmpl w:val="A078B9EA"/>
    <w:lvl w:ilvl="0">
      <w:start w:val="1"/>
      <w:numFmt w:val="bullet"/>
      <w:lvlText w:val=""/>
      <w:lvlJc w:val="left"/>
      <w:pPr>
        <w:tabs>
          <w:tab w:val="num" w:pos="360"/>
        </w:tabs>
        <w:ind w:left="360" w:hanging="360"/>
      </w:pPr>
      <w:rPr>
        <w:rFonts w:ascii="Symbol" w:hAnsi="Symbol" w:hint="default"/>
      </w:rPr>
    </w:lvl>
  </w:abstractNum>
  <w:abstractNum w:abstractNumId="16">
    <w:nsid w:val="28D11CEF"/>
    <w:multiLevelType w:val="hybridMultilevel"/>
    <w:tmpl w:val="6CCEAEC2"/>
    <w:lvl w:ilvl="0" w:tplc="947CC6DC">
      <w:start w:val="8"/>
      <w:numFmt w:val="bullet"/>
      <w:lvlText w:val="-"/>
      <w:lvlJc w:val="left"/>
      <w:pPr>
        <w:tabs>
          <w:tab w:val="num" w:pos="1605"/>
        </w:tabs>
        <w:ind w:left="1605" w:hanging="885"/>
      </w:pPr>
      <w:rPr>
        <w:rFonts w:ascii="Times New Roman" w:eastAsia="Times New Roman" w:hAnsi="Times New Roman" w:cs="Times New Roman" w:hint="default"/>
      </w:rPr>
    </w:lvl>
    <w:lvl w:ilvl="1" w:tplc="042A0003" w:tentative="1">
      <w:start w:val="1"/>
      <w:numFmt w:val="bullet"/>
      <w:lvlText w:val="o"/>
      <w:lvlJc w:val="left"/>
      <w:pPr>
        <w:tabs>
          <w:tab w:val="num" w:pos="1800"/>
        </w:tabs>
        <w:ind w:left="1800" w:hanging="360"/>
      </w:pPr>
      <w:rPr>
        <w:rFonts w:ascii="Courier New" w:hAnsi="Courier New" w:hint="default"/>
      </w:rPr>
    </w:lvl>
    <w:lvl w:ilvl="2" w:tplc="042A0005" w:tentative="1">
      <w:start w:val="1"/>
      <w:numFmt w:val="bullet"/>
      <w:lvlText w:val=""/>
      <w:lvlJc w:val="left"/>
      <w:pPr>
        <w:tabs>
          <w:tab w:val="num" w:pos="2520"/>
        </w:tabs>
        <w:ind w:left="2520" w:hanging="360"/>
      </w:pPr>
      <w:rPr>
        <w:rFonts w:ascii="Wingdings" w:hAnsi="Wingdings" w:hint="default"/>
      </w:rPr>
    </w:lvl>
    <w:lvl w:ilvl="3" w:tplc="042A0001" w:tentative="1">
      <w:start w:val="1"/>
      <w:numFmt w:val="bullet"/>
      <w:lvlText w:val=""/>
      <w:lvlJc w:val="left"/>
      <w:pPr>
        <w:tabs>
          <w:tab w:val="num" w:pos="3240"/>
        </w:tabs>
        <w:ind w:left="3240" w:hanging="360"/>
      </w:pPr>
      <w:rPr>
        <w:rFonts w:ascii="Symbol" w:hAnsi="Symbol" w:hint="default"/>
      </w:rPr>
    </w:lvl>
    <w:lvl w:ilvl="4" w:tplc="042A0003" w:tentative="1">
      <w:start w:val="1"/>
      <w:numFmt w:val="bullet"/>
      <w:lvlText w:val="o"/>
      <w:lvlJc w:val="left"/>
      <w:pPr>
        <w:tabs>
          <w:tab w:val="num" w:pos="3960"/>
        </w:tabs>
        <w:ind w:left="3960" w:hanging="360"/>
      </w:pPr>
      <w:rPr>
        <w:rFonts w:ascii="Courier New" w:hAnsi="Courier New" w:hint="default"/>
      </w:rPr>
    </w:lvl>
    <w:lvl w:ilvl="5" w:tplc="042A0005" w:tentative="1">
      <w:start w:val="1"/>
      <w:numFmt w:val="bullet"/>
      <w:lvlText w:val=""/>
      <w:lvlJc w:val="left"/>
      <w:pPr>
        <w:tabs>
          <w:tab w:val="num" w:pos="4680"/>
        </w:tabs>
        <w:ind w:left="4680" w:hanging="360"/>
      </w:pPr>
      <w:rPr>
        <w:rFonts w:ascii="Wingdings" w:hAnsi="Wingdings" w:hint="default"/>
      </w:rPr>
    </w:lvl>
    <w:lvl w:ilvl="6" w:tplc="042A0001" w:tentative="1">
      <w:start w:val="1"/>
      <w:numFmt w:val="bullet"/>
      <w:lvlText w:val=""/>
      <w:lvlJc w:val="left"/>
      <w:pPr>
        <w:tabs>
          <w:tab w:val="num" w:pos="5400"/>
        </w:tabs>
        <w:ind w:left="5400" w:hanging="360"/>
      </w:pPr>
      <w:rPr>
        <w:rFonts w:ascii="Symbol" w:hAnsi="Symbol" w:hint="default"/>
      </w:rPr>
    </w:lvl>
    <w:lvl w:ilvl="7" w:tplc="042A0003" w:tentative="1">
      <w:start w:val="1"/>
      <w:numFmt w:val="bullet"/>
      <w:lvlText w:val="o"/>
      <w:lvlJc w:val="left"/>
      <w:pPr>
        <w:tabs>
          <w:tab w:val="num" w:pos="6120"/>
        </w:tabs>
        <w:ind w:left="6120" w:hanging="360"/>
      </w:pPr>
      <w:rPr>
        <w:rFonts w:ascii="Courier New" w:hAnsi="Courier New" w:hint="default"/>
      </w:rPr>
    </w:lvl>
    <w:lvl w:ilvl="8" w:tplc="042A0005" w:tentative="1">
      <w:start w:val="1"/>
      <w:numFmt w:val="bullet"/>
      <w:lvlText w:val=""/>
      <w:lvlJc w:val="left"/>
      <w:pPr>
        <w:tabs>
          <w:tab w:val="num" w:pos="6840"/>
        </w:tabs>
        <w:ind w:left="6840" w:hanging="360"/>
      </w:pPr>
      <w:rPr>
        <w:rFonts w:ascii="Wingdings" w:hAnsi="Wingdings" w:hint="default"/>
      </w:rPr>
    </w:lvl>
  </w:abstractNum>
  <w:abstractNum w:abstractNumId="17">
    <w:nsid w:val="2AD0305C"/>
    <w:multiLevelType w:val="hybridMultilevel"/>
    <w:tmpl w:val="D83CFC30"/>
    <w:lvl w:ilvl="0">
      <w:start w:val="1"/>
      <w:numFmt w:val="bullet"/>
      <w:lvlText w:val=""/>
      <w:lvlJc w:val="left"/>
      <w:pPr>
        <w:tabs>
          <w:tab w:val="num" w:pos="720"/>
        </w:tabs>
        <w:ind w:left="720" w:hanging="360"/>
      </w:pPr>
      <w:rPr>
        <w:rFonts w:ascii="Wingdings" w:hAnsi="Wingdings" w:hint="default"/>
        <w:sz w:val="16"/>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8">
    <w:nsid w:val="2E5C482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
    <w:nsid w:val="30112FBA"/>
    <w:multiLevelType w:val="multilevel"/>
    <w:tmpl w:val="2C08A70C"/>
    <w:lvl w:ilvl="0">
      <w:start w:val="1"/>
      <w:numFmt w:val="lowerLetter"/>
      <w:lvlText w:val="%1)"/>
      <w:lvlJc w:val="left"/>
      <w:pPr>
        <w:tabs>
          <w:tab w:val="num" w:pos="720"/>
        </w:tabs>
        <w:ind w:left="720" w:hanging="360"/>
      </w:pPr>
      <w:rPr>
        <w:rFonts w:hint="default"/>
      </w:r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20">
    <w:nsid w:val="351102D6"/>
    <w:multiLevelType w:val="hybridMultilevel"/>
    <w:tmpl w:val="18C49F1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1">
    <w:nsid w:val="35733C70"/>
    <w:multiLevelType w:val="singleLevel"/>
    <w:tmpl w:val="C728D61E"/>
    <w:lvl w:ilvl="0">
      <w:start w:val="2"/>
      <w:numFmt w:val="lowerLetter"/>
      <w:lvlText w:val="%1)"/>
      <w:lvlJc w:val="left"/>
      <w:pPr>
        <w:tabs>
          <w:tab w:val="num" w:pos="734"/>
        </w:tabs>
        <w:ind w:left="734" w:hanging="360"/>
      </w:pPr>
      <w:rPr>
        <w:rFonts w:hint="default"/>
      </w:rPr>
    </w:lvl>
  </w:abstractNum>
  <w:abstractNum w:abstractNumId="22">
    <w:nsid w:val="3627294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3">
    <w:nsid w:val="36DB1ED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4">
    <w:nsid w:val="37C07AF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5">
    <w:nsid w:val="38D0322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6">
    <w:nsid w:val="3A1619C0"/>
    <w:multiLevelType w:val="singleLevel"/>
    <w:tmpl w:val="A078B9EA"/>
    <w:lvl w:ilvl="0">
      <w:start w:val="1"/>
      <w:numFmt w:val="bullet"/>
      <w:lvlText w:val=""/>
      <w:lvlJc w:val="left"/>
      <w:pPr>
        <w:tabs>
          <w:tab w:val="num" w:pos="360"/>
        </w:tabs>
        <w:ind w:left="360" w:hanging="360"/>
      </w:pPr>
      <w:rPr>
        <w:rFonts w:ascii="Symbol" w:hAnsi="Symbol" w:hint="default"/>
      </w:rPr>
    </w:lvl>
  </w:abstractNum>
  <w:abstractNum w:abstractNumId="27">
    <w:nsid w:val="3D2C0C6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8">
    <w:nsid w:val="3D7275A4"/>
    <w:multiLevelType w:val="hybridMultilevel"/>
    <w:tmpl w:val="F0A46BD6"/>
    <w:lvl w:ilvl="0" w:tplc="E4E259EC">
      <w:start w:val="1"/>
      <w:numFmt w:val="bullet"/>
      <w:lvlText w:val=""/>
      <w:lvlJc w:val="left"/>
      <w:pPr>
        <w:tabs>
          <w:tab w:val="num" w:pos="720"/>
        </w:tabs>
        <w:ind w:left="720" w:hanging="360"/>
      </w:pPr>
      <w:rPr>
        <w:rFonts w:ascii="Symbol" w:hAnsi="Symbol" w:hint="default"/>
      </w:rPr>
    </w:lvl>
    <w:lvl w:ilvl="1" w:tplc="042A0003" w:tentative="1">
      <w:start w:val="1"/>
      <w:numFmt w:val="bullet"/>
      <w:lvlText w:val="o"/>
      <w:lvlJc w:val="left"/>
      <w:pPr>
        <w:tabs>
          <w:tab w:val="num" w:pos="1440"/>
        </w:tabs>
        <w:ind w:left="1440" w:hanging="360"/>
      </w:pPr>
      <w:rPr>
        <w:rFonts w:ascii="Courier New" w:hAnsi="Courier New" w:hint="default"/>
      </w:rPr>
    </w:lvl>
    <w:lvl w:ilvl="2" w:tplc="042A0005" w:tentative="1">
      <w:start w:val="1"/>
      <w:numFmt w:val="bullet"/>
      <w:lvlText w:val=""/>
      <w:lvlJc w:val="left"/>
      <w:pPr>
        <w:tabs>
          <w:tab w:val="num" w:pos="2160"/>
        </w:tabs>
        <w:ind w:left="2160" w:hanging="360"/>
      </w:pPr>
      <w:rPr>
        <w:rFonts w:ascii="Wingdings" w:hAnsi="Wingdings" w:hint="default"/>
      </w:rPr>
    </w:lvl>
    <w:lvl w:ilvl="3" w:tplc="042A0001" w:tentative="1">
      <w:start w:val="1"/>
      <w:numFmt w:val="bullet"/>
      <w:lvlText w:val=""/>
      <w:lvlJc w:val="left"/>
      <w:pPr>
        <w:tabs>
          <w:tab w:val="num" w:pos="2880"/>
        </w:tabs>
        <w:ind w:left="2880" w:hanging="360"/>
      </w:pPr>
      <w:rPr>
        <w:rFonts w:ascii="Symbol" w:hAnsi="Symbol" w:hint="default"/>
      </w:rPr>
    </w:lvl>
    <w:lvl w:ilvl="4" w:tplc="042A0003" w:tentative="1">
      <w:start w:val="1"/>
      <w:numFmt w:val="bullet"/>
      <w:lvlText w:val="o"/>
      <w:lvlJc w:val="left"/>
      <w:pPr>
        <w:tabs>
          <w:tab w:val="num" w:pos="3600"/>
        </w:tabs>
        <w:ind w:left="3600" w:hanging="360"/>
      </w:pPr>
      <w:rPr>
        <w:rFonts w:ascii="Courier New" w:hAnsi="Courier New" w:hint="default"/>
      </w:rPr>
    </w:lvl>
    <w:lvl w:ilvl="5" w:tplc="042A0005" w:tentative="1">
      <w:start w:val="1"/>
      <w:numFmt w:val="bullet"/>
      <w:lvlText w:val=""/>
      <w:lvlJc w:val="left"/>
      <w:pPr>
        <w:tabs>
          <w:tab w:val="num" w:pos="4320"/>
        </w:tabs>
        <w:ind w:left="4320" w:hanging="360"/>
      </w:pPr>
      <w:rPr>
        <w:rFonts w:ascii="Wingdings" w:hAnsi="Wingdings" w:hint="default"/>
      </w:rPr>
    </w:lvl>
    <w:lvl w:ilvl="6" w:tplc="042A0001" w:tentative="1">
      <w:start w:val="1"/>
      <w:numFmt w:val="bullet"/>
      <w:lvlText w:val=""/>
      <w:lvlJc w:val="left"/>
      <w:pPr>
        <w:tabs>
          <w:tab w:val="num" w:pos="5040"/>
        </w:tabs>
        <w:ind w:left="5040" w:hanging="360"/>
      </w:pPr>
      <w:rPr>
        <w:rFonts w:ascii="Symbol" w:hAnsi="Symbol" w:hint="default"/>
      </w:rPr>
    </w:lvl>
    <w:lvl w:ilvl="7" w:tplc="042A0003" w:tentative="1">
      <w:start w:val="1"/>
      <w:numFmt w:val="bullet"/>
      <w:lvlText w:val="o"/>
      <w:lvlJc w:val="left"/>
      <w:pPr>
        <w:tabs>
          <w:tab w:val="num" w:pos="5760"/>
        </w:tabs>
        <w:ind w:left="5760" w:hanging="360"/>
      </w:pPr>
      <w:rPr>
        <w:rFonts w:ascii="Courier New" w:hAnsi="Courier New" w:hint="default"/>
      </w:rPr>
    </w:lvl>
    <w:lvl w:ilvl="8" w:tplc="042A0005" w:tentative="1">
      <w:start w:val="1"/>
      <w:numFmt w:val="bullet"/>
      <w:lvlText w:val=""/>
      <w:lvlJc w:val="left"/>
      <w:pPr>
        <w:tabs>
          <w:tab w:val="num" w:pos="6480"/>
        </w:tabs>
        <w:ind w:left="6480" w:hanging="360"/>
      </w:pPr>
      <w:rPr>
        <w:rFonts w:ascii="Wingdings" w:hAnsi="Wingdings" w:hint="default"/>
      </w:rPr>
    </w:lvl>
  </w:abstractNum>
  <w:abstractNum w:abstractNumId="29">
    <w:nsid w:val="400258B3"/>
    <w:multiLevelType w:val="singleLevel"/>
    <w:tmpl w:val="A078B9EA"/>
    <w:lvl w:ilvl="0">
      <w:start w:val="1"/>
      <w:numFmt w:val="bullet"/>
      <w:lvlText w:val=""/>
      <w:lvlJc w:val="left"/>
      <w:pPr>
        <w:tabs>
          <w:tab w:val="num" w:pos="360"/>
        </w:tabs>
        <w:ind w:left="360" w:hanging="360"/>
      </w:pPr>
      <w:rPr>
        <w:rFonts w:ascii="Symbol" w:hAnsi="Symbol" w:hint="default"/>
      </w:rPr>
    </w:lvl>
  </w:abstractNum>
  <w:abstractNum w:abstractNumId="30">
    <w:nsid w:val="40135A27"/>
    <w:multiLevelType w:val="hybridMultilevel"/>
    <w:tmpl w:val="A732B6F2"/>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1">
    <w:nsid w:val="413B3DA9"/>
    <w:multiLevelType w:val="singleLevel"/>
    <w:tmpl w:val="A078B9EA"/>
    <w:lvl w:ilvl="0">
      <w:start w:val="1"/>
      <w:numFmt w:val="bullet"/>
      <w:lvlText w:val=""/>
      <w:lvlJc w:val="left"/>
      <w:pPr>
        <w:tabs>
          <w:tab w:val="num" w:pos="360"/>
        </w:tabs>
        <w:ind w:left="360" w:hanging="360"/>
      </w:pPr>
      <w:rPr>
        <w:rFonts w:ascii="Symbol" w:hAnsi="Symbol" w:hint="default"/>
      </w:rPr>
    </w:lvl>
  </w:abstractNum>
  <w:abstractNum w:abstractNumId="32">
    <w:nsid w:val="437101CB"/>
    <w:multiLevelType w:val="multilevel"/>
    <w:tmpl w:val="85E2D10A"/>
    <w:lvl w:ilvl="0">
      <w:start w:val="2"/>
      <w:numFmt w:val="decimal"/>
      <w:lvlText w:val=""/>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3">
    <w:nsid w:val="437929AA"/>
    <w:multiLevelType w:val="singleLevel"/>
    <w:tmpl w:val="A078B9EA"/>
    <w:lvl w:ilvl="0">
      <w:start w:val="1"/>
      <w:numFmt w:val="bullet"/>
      <w:lvlText w:val=""/>
      <w:lvlJc w:val="left"/>
      <w:pPr>
        <w:tabs>
          <w:tab w:val="num" w:pos="360"/>
        </w:tabs>
        <w:ind w:left="360" w:hanging="360"/>
      </w:pPr>
      <w:rPr>
        <w:rFonts w:ascii="Symbol" w:hAnsi="Symbol" w:hint="default"/>
      </w:rPr>
    </w:lvl>
  </w:abstractNum>
  <w:abstractNum w:abstractNumId="34">
    <w:nsid w:val="4386222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5">
    <w:nsid w:val="462F35C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6">
    <w:nsid w:val="4815223A"/>
    <w:multiLevelType w:val="hybridMultilevel"/>
    <w:tmpl w:val="8FD0BC98"/>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7">
    <w:nsid w:val="48D83DCD"/>
    <w:multiLevelType w:val="hybridMultilevel"/>
    <w:tmpl w:val="54049F24"/>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8">
    <w:nsid w:val="495F15AB"/>
    <w:multiLevelType w:val="singleLevel"/>
    <w:tmpl w:val="A078B9EA"/>
    <w:lvl w:ilvl="0">
      <w:start w:val="1"/>
      <w:numFmt w:val="bullet"/>
      <w:lvlText w:val=""/>
      <w:lvlJc w:val="left"/>
      <w:pPr>
        <w:tabs>
          <w:tab w:val="num" w:pos="360"/>
        </w:tabs>
        <w:ind w:left="360" w:hanging="360"/>
      </w:pPr>
      <w:rPr>
        <w:rFonts w:ascii="Symbol" w:hAnsi="Symbol" w:hint="default"/>
      </w:rPr>
    </w:lvl>
  </w:abstractNum>
  <w:abstractNum w:abstractNumId="39">
    <w:nsid w:val="4C2C031B"/>
    <w:multiLevelType w:val="hybridMultilevel"/>
    <w:tmpl w:val="490E0760"/>
    <w:lvl w:ilvl="0" w:tplc="FFFFFFFF">
      <w:start w:val="1"/>
      <w:numFmt w:val="bullet"/>
      <w:lvlText w:val=""/>
      <w:lvlJc w:val="left"/>
      <w:pPr>
        <w:tabs>
          <w:tab w:val="num" w:pos="720"/>
        </w:tabs>
        <w:ind w:left="720" w:hanging="360"/>
      </w:pPr>
      <w:rPr>
        <w:rFonts w:ascii="Wingdings" w:hAnsi="Wingdings" w:hint="default"/>
        <w:sz w:val="16"/>
      </w:rPr>
    </w:lvl>
    <w:lvl w:ilvl="1" w:tplc="FFFFFFFF">
      <w:start w:val="1"/>
      <w:numFmt w:val="bullet"/>
      <w:lvlText w:val=""/>
      <w:lvlJc w:val="left"/>
      <w:pPr>
        <w:tabs>
          <w:tab w:val="num" w:pos="1440"/>
        </w:tabs>
        <w:ind w:left="1440" w:hanging="360"/>
      </w:pPr>
      <w:rPr>
        <w:rFonts w:ascii="Symbol"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0">
    <w:nsid w:val="4CE66B6D"/>
    <w:multiLevelType w:val="singleLevel"/>
    <w:tmpl w:val="A078B9EA"/>
    <w:lvl w:ilvl="0">
      <w:start w:val="1"/>
      <w:numFmt w:val="bullet"/>
      <w:lvlText w:val=""/>
      <w:lvlJc w:val="left"/>
      <w:pPr>
        <w:tabs>
          <w:tab w:val="num" w:pos="360"/>
        </w:tabs>
        <w:ind w:left="360" w:hanging="360"/>
      </w:pPr>
      <w:rPr>
        <w:rFonts w:ascii="Symbol" w:hAnsi="Symbol" w:hint="default"/>
      </w:rPr>
    </w:lvl>
  </w:abstractNum>
  <w:abstractNum w:abstractNumId="41">
    <w:nsid w:val="4F2C0A7E"/>
    <w:multiLevelType w:val="singleLevel"/>
    <w:tmpl w:val="F08E1C4A"/>
    <w:lvl w:ilvl="0">
      <w:start w:val="3"/>
      <w:numFmt w:val="bullet"/>
      <w:lvlText w:val="-"/>
      <w:lvlJc w:val="left"/>
      <w:pPr>
        <w:tabs>
          <w:tab w:val="num" w:pos="1080"/>
        </w:tabs>
        <w:ind w:left="1080" w:hanging="360"/>
      </w:pPr>
      <w:rPr>
        <w:rFonts w:ascii="Times New Roman" w:hAnsi="Times New Roman" w:hint="default"/>
      </w:rPr>
    </w:lvl>
  </w:abstractNum>
  <w:abstractNum w:abstractNumId="42">
    <w:nsid w:val="532572B6"/>
    <w:multiLevelType w:val="hybridMultilevel"/>
    <w:tmpl w:val="19368AE8"/>
    <w:lvl w:ilvl="0">
      <w:start w:val="1"/>
      <w:numFmt w:val="decimal"/>
      <w:lvlText w:val="%1."/>
      <w:lvlJc w:val="left"/>
      <w:pPr>
        <w:tabs>
          <w:tab w:val="num" w:pos="720"/>
        </w:tabs>
        <w:ind w:left="720" w:hanging="360"/>
      </w:pPr>
      <w:rPr>
        <w:rFonts w:hint="default"/>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none"/>
      <w:lvlText w:val=""/>
      <w:lvlJc w:val="left"/>
      <w:pPr>
        <w:tabs>
          <w:tab w:val="num" w:pos="360"/>
        </w:tabs>
      </w:pPr>
    </w:lvl>
  </w:abstractNum>
  <w:abstractNum w:abstractNumId="43">
    <w:nsid w:val="550028BE"/>
    <w:multiLevelType w:val="singleLevel"/>
    <w:tmpl w:val="F08E1C4A"/>
    <w:lvl w:ilvl="0">
      <w:start w:val="3"/>
      <w:numFmt w:val="bullet"/>
      <w:lvlText w:val="-"/>
      <w:lvlJc w:val="left"/>
      <w:pPr>
        <w:tabs>
          <w:tab w:val="num" w:pos="1080"/>
        </w:tabs>
        <w:ind w:left="1080" w:hanging="360"/>
      </w:pPr>
      <w:rPr>
        <w:rFonts w:ascii="Times New Roman" w:hAnsi="Times New Roman" w:hint="default"/>
      </w:rPr>
    </w:lvl>
  </w:abstractNum>
  <w:abstractNum w:abstractNumId="44">
    <w:nsid w:val="59C06188"/>
    <w:multiLevelType w:val="hybridMultilevel"/>
    <w:tmpl w:val="5F6E6CCC"/>
    <w:lvl w:ilvl="0" w:tplc="CE16A96A">
      <w:start w:val="1"/>
      <w:numFmt w:val="bullet"/>
      <w:lvlText w:val=""/>
      <w:lvlJc w:val="left"/>
      <w:pPr>
        <w:tabs>
          <w:tab w:val="num" w:pos="360"/>
        </w:tabs>
        <w:ind w:left="360" w:hanging="360"/>
      </w:pPr>
      <w:rPr>
        <w:rFonts w:ascii="Wingdings" w:hAnsi="Wingdings" w:hint="default"/>
        <w:sz w:val="16"/>
      </w:rPr>
    </w:lvl>
    <w:lvl w:ilvl="1" w:tplc="04090019" w:tentative="1">
      <w:start w:val="1"/>
      <w:numFmt w:val="bullet"/>
      <w:lvlText w:val="o"/>
      <w:lvlJc w:val="left"/>
      <w:pPr>
        <w:tabs>
          <w:tab w:val="num" w:pos="1080"/>
        </w:tabs>
        <w:ind w:left="1080" w:hanging="360"/>
      </w:pPr>
      <w:rPr>
        <w:rFonts w:ascii="Courier New" w:hAnsi="Courier New" w:cs="Courier New" w:hint="default"/>
      </w:rPr>
    </w:lvl>
    <w:lvl w:ilvl="2" w:tplc="0409001B"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9" w:tentative="1">
      <w:start w:val="1"/>
      <w:numFmt w:val="bullet"/>
      <w:lvlText w:val="o"/>
      <w:lvlJc w:val="left"/>
      <w:pPr>
        <w:tabs>
          <w:tab w:val="num" w:pos="3240"/>
        </w:tabs>
        <w:ind w:left="3240" w:hanging="360"/>
      </w:pPr>
      <w:rPr>
        <w:rFonts w:ascii="Courier New" w:hAnsi="Courier New" w:cs="Courier New"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cs="Courier New"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45">
    <w:nsid w:val="5A1F2618"/>
    <w:multiLevelType w:val="singleLevel"/>
    <w:tmpl w:val="A078B9EA"/>
    <w:lvl w:ilvl="0">
      <w:start w:val="1"/>
      <w:numFmt w:val="bullet"/>
      <w:lvlText w:val=""/>
      <w:lvlJc w:val="left"/>
      <w:pPr>
        <w:tabs>
          <w:tab w:val="num" w:pos="360"/>
        </w:tabs>
        <w:ind w:left="360" w:hanging="360"/>
      </w:pPr>
      <w:rPr>
        <w:rFonts w:ascii="Symbol" w:hAnsi="Symbol" w:hint="default"/>
      </w:rPr>
    </w:lvl>
  </w:abstractNum>
  <w:abstractNum w:abstractNumId="46">
    <w:nsid w:val="5B8371E0"/>
    <w:multiLevelType w:val="hybridMultilevel"/>
    <w:tmpl w:val="D1AAE540"/>
    <w:lvl w:ilvl="0" w:tplc="E494C3BE">
      <w:start w:val="8"/>
      <w:numFmt w:val="bullet"/>
      <w:lvlText w:val="-"/>
      <w:lvlJc w:val="left"/>
      <w:pPr>
        <w:tabs>
          <w:tab w:val="num" w:pos="1605"/>
        </w:tabs>
        <w:ind w:left="1605" w:hanging="885"/>
      </w:pPr>
      <w:rPr>
        <w:rFonts w:ascii="Times New Roman" w:eastAsia="Times New Roman" w:hAnsi="Times New Roman" w:cs="Times New Roman" w:hint="default"/>
      </w:rPr>
    </w:lvl>
    <w:lvl w:ilvl="1" w:tplc="042A0003" w:tentative="1">
      <w:start w:val="1"/>
      <w:numFmt w:val="bullet"/>
      <w:lvlText w:val="o"/>
      <w:lvlJc w:val="left"/>
      <w:pPr>
        <w:tabs>
          <w:tab w:val="num" w:pos="1800"/>
        </w:tabs>
        <w:ind w:left="1800" w:hanging="360"/>
      </w:pPr>
      <w:rPr>
        <w:rFonts w:ascii="Courier New" w:hAnsi="Courier New" w:hint="default"/>
      </w:rPr>
    </w:lvl>
    <w:lvl w:ilvl="2" w:tplc="042A0005" w:tentative="1">
      <w:start w:val="1"/>
      <w:numFmt w:val="bullet"/>
      <w:lvlText w:val=""/>
      <w:lvlJc w:val="left"/>
      <w:pPr>
        <w:tabs>
          <w:tab w:val="num" w:pos="2520"/>
        </w:tabs>
        <w:ind w:left="2520" w:hanging="360"/>
      </w:pPr>
      <w:rPr>
        <w:rFonts w:ascii="Wingdings" w:hAnsi="Wingdings" w:hint="default"/>
      </w:rPr>
    </w:lvl>
    <w:lvl w:ilvl="3" w:tplc="042A0001" w:tentative="1">
      <w:start w:val="1"/>
      <w:numFmt w:val="bullet"/>
      <w:lvlText w:val=""/>
      <w:lvlJc w:val="left"/>
      <w:pPr>
        <w:tabs>
          <w:tab w:val="num" w:pos="3240"/>
        </w:tabs>
        <w:ind w:left="3240" w:hanging="360"/>
      </w:pPr>
      <w:rPr>
        <w:rFonts w:ascii="Symbol" w:hAnsi="Symbol" w:hint="default"/>
      </w:rPr>
    </w:lvl>
    <w:lvl w:ilvl="4" w:tplc="042A0003" w:tentative="1">
      <w:start w:val="1"/>
      <w:numFmt w:val="bullet"/>
      <w:lvlText w:val="o"/>
      <w:lvlJc w:val="left"/>
      <w:pPr>
        <w:tabs>
          <w:tab w:val="num" w:pos="3960"/>
        </w:tabs>
        <w:ind w:left="3960" w:hanging="360"/>
      </w:pPr>
      <w:rPr>
        <w:rFonts w:ascii="Courier New" w:hAnsi="Courier New" w:hint="default"/>
      </w:rPr>
    </w:lvl>
    <w:lvl w:ilvl="5" w:tplc="042A0005" w:tentative="1">
      <w:start w:val="1"/>
      <w:numFmt w:val="bullet"/>
      <w:lvlText w:val=""/>
      <w:lvlJc w:val="left"/>
      <w:pPr>
        <w:tabs>
          <w:tab w:val="num" w:pos="4680"/>
        </w:tabs>
        <w:ind w:left="4680" w:hanging="360"/>
      </w:pPr>
      <w:rPr>
        <w:rFonts w:ascii="Wingdings" w:hAnsi="Wingdings" w:hint="default"/>
      </w:rPr>
    </w:lvl>
    <w:lvl w:ilvl="6" w:tplc="042A0001" w:tentative="1">
      <w:start w:val="1"/>
      <w:numFmt w:val="bullet"/>
      <w:lvlText w:val=""/>
      <w:lvlJc w:val="left"/>
      <w:pPr>
        <w:tabs>
          <w:tab w:val="num" w:pos="5400"/>
        </w:tabs>
        <w:ind w:left="5400" w:hanging="360"/>
      </w:pPr>
      <w:rPr>
        <w:rFonts w:ascii="Symbol" w:hAnsi="Symbol" w:hint="default"/>
      </w:rPr>
    </w:lvl>
    <w:lvl w:ilvl="7" w:tplc="042A0003" w:tentative="1">
      <w:start w:val="1"/>
      <w:numFmt w:val="bullet"/>
      <w:lvlText w:val="o"/>
      <w:lvlJc w:val="left"/>
      <w:pPr>
        <w:tabs>
          <w:tab w:val="num" w:pos="6120"/>
        </w:tabs>
        <w:ind w:left="6120" w:hanging="360"/>
      </w:pPr>
      <w:rPr>
        <w:rFonts w:ascii="Courier New" w:hAnsi="Courier New" w:hint="default"/>
      </w:rPr>
    </w:lvl>
    <w:lvl w:ilvl="8" w:tplc="042A0005" w:tentative="1">
      <w:start w:val="1"/>
      <w:numFmt w:val="bullet"/>
      <w:lvlText w:val=""/>
      <w:lvlJc w:val="left"/>
      <w:pPr>
        <w:tabs>
          <w:tab w:val="num" w:pos="6840"/>
        </w:tabs>
        <w:ind w:left="6840" w:hanging="360"/>
      </w:pPr>
      <w:rPr>
        <w:rFonts w:ascii="Wingdings" w:hAnsi="Wingdings" w:hint="default"/>
      </w:rPr>
    </w:lvl>
  </w:abstractNum>
  <w:abstractNum w:abstractNumId="47">
    <w:nsid w:val="5C2D62B6"/>
    <w:multiLevelType w:val="singleLevel"/>
    <w:tmpl w:val="4B36B992"/>
    <w:lvl w:ilvl="0">
      <w:start w:val="2"/>
      <w:numFmt w:val="lowerLetter"/>
      <w:lvlText w:val="%1)"/>
      <w:lvlJc w:val="left"/>
      <w:pPr>
        <w:tabs>
          <w:tab w:val="num" w:pos="720"/>
        </w:tabs>
        <w:ind w:left="720" w:hanging="360"/>
      </w:pPr>
      <w:rPr>
        <w:rFonts w:hint="default"/>
      </w:rPr>
    </w:lvl>
  </w:abstractNum>
  <w:abstractNum w:abstractNumId="48">
    <w:nsid w:val="5D071633"/>
    <w:multiLevelType w:val="hybridMultilevel"/>
    <w:tmpl w:val="2096A346"/>
    <w:lvl w:ilvl="0">
      <w:start w:val="5"/>
      <w:numFmt w:val="bullet"/>
      <w:lvlText w:val="-"/>
      <w:lvlJc w:val="left"/>
      <w:pPr>
        <w:tabs>
          <w:tab w:val="num" w:pos="1080"/>
        </w:tabs>
        <w:ind w:left="1080" w:hanging="360"/>
      </w:pPr>
      <w:rPr>
        <w:rFonts w:ascii="Times New Roman" w:eastAsia="Times New Roman" w:hAnsi="Times New Roman" w:cs="Times New Roman" w:hint="default"/>
      </w:rPr>
    </w:lvl>
    <w:lvl w:ilvl="1" w:tentative="1">
      <w:start w:val="1"/>
      <w:numFmt w:val="bullet"/>
      <w:lvlText w:val="o"/>
      <w:lvlJc w:val="left"/>
      <w:pPr>
        <w:tabs>
          <w:tab w:val="num" w:pos="1800"/>
        </w:tabs>
        <w:ind w:left="1800" w:hanging="360"/>
      </w:pPr>
      <w:rPr>
        <w:rFonts w:ascii="Courier New" w:hAnsi="Courier New" w:cs="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cs="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cs="Courier Ne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49">
    <w:nsid w:val="5E8722A6"/>
    <w:multiLevelType w:val="hybridMultilevel"/>
    <w:tmpl w:val="F7C25494"/>
    <w:lvl w:ilvl="0">
      <w:start w:val="1"/>
      <w:numFmt w:val="bullet"/>
      <w:lvlText w:val=""/>
      <w:lvlJc w:val="left"/>
      <w:pPr>
        <w:tabs>
          <w:tab w:val="num" w:pos="2880"/>
        </w:tabs>
        <w:ind w:left="288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50">
    <w:nsid w:val="5ED9742D"/>
    <w:multiLevelType w:val="singleLevel"/>
    <w:tmpl w:val="A078B9EA"/>
    <w:lvl w:ilvl="0">
      <w:start w:val="1"/>
      <w:numFmt w:val="bullet"/>
      <w:lvlText w:val=""/>
      <w:lvlJc w:val="left"/>
      <w:pPr>
        <w:tabs>
          <w:tab w:val="num" w:pos="360"/>
        </w:tabs>
        <w:ind w:left="360" w:hanging="360"/>
      </w:pPr>
      <w:rPr>
        <w:rFonts w:ascii="Symbol" w:hAnsi="Symbol" w:hint="default"/>
      </w:rPr>
    </w:lvl>
  </w:abstractNum>
  <w:abstractNum w:abstractNumId="51">
    <w:nsid w:val="5F452B54"/>
    <w:multiLevelType w:val="hybridMultilevel"/>
    <w:tmpl w:val="FB44FD26"/>
    <w:lvl w:ilvl="0" w:tplc="FFFFFFFF">
      <w:start w:val="1"/>
      <w:numFmt w:val="bullet"/>
      <w:lvlText w:val=""/>
      <w:lvlJc w:val="left"/>
      <w:pPr>
        <w:tabs>
          <w:tab w:val="num" w:pos="720"/>
        </w:tabs>
        <w:ind w:left="720" w:hanging="360"/>
      </w:pPr>
      <w:rPr>
        <w:rFonts w:ascii="Wingdings" w:hAnsi="Wingdings" w:hint="default"/>
        <w:sz w:val="16"/>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2">
    <w:nsid w:val="61E55B9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3">
    <w:nsid w:val="628B4A9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4">
    <w:nsid w:val="6394692A"/>
    <w:multiLevelType w:val="hybridMultilevel"/>
    <w:tmpl w:val="7506E972"/>
    <w:lvl w:ilvl="0">
      <w:numFmt w:val="bullet"/>
      <w:lvlText w:val="-"/>
      <w:lvlJc w:val="left"/>
      <w:pPr>
        <w:tabs>
          <w:tab w:val="num" w:pos="984"/>
        </w:tabs>
        <w:ind w:left="567" w:firstLine="57"/>
      </w:pPr>
      <w:rPr>
        <w:rFonts w:ascii=".VnTime" w:hAnsi=".VnTime" w:cs="Times New Roman" w:hint="default"/>
        <w:sz w:val="24"/>
        <w:lang w:val="en-US"/>
      </w:rPr>
    </w:lvl>
    <w:lvl w:ilvl="1">
      <w:start w:val="1"/>
      <w:numFmt w:val="bullet"/>
      <w:lvlText w:val="-"/>
      <w:lvlJc w:val="left"/>
      <w:pPr>
        <w:tabs>
          <w:tab w:val="num" w:pos="2007"/>
        </w:tabs>
        <w:ind w:left="2007" w:hanging="360"/>
      </w:pPr>
      <w:rPr>
        <w:rFonts w:ascii="Times New Roman" w:hAnsi="Times New Roman" w:hint="default"/>
        <w:sz w:val="24"/>
      </w:rPr>
    </w:lvl>
    <w:lvl w:ilvl="2" w:tentative="1">
      <w:start w:val="1"/>
      <w:numFmt w:val="bullet"/>
      <w:lvlText w:val=""/>
      <w:lvlJc w:val="left"/>
      <w:pPr>
        <w:tabs>
          <w:tab w:val="num" w:pos="2727"/>
        </w:tabs>
        <w:ind w:left="2727" w:hanging="360"/>
      </w:pPr>
      <w:rPr>
        <w:rFonts w:ascii="Wingdings" w:hAnsi="Wingdings" w:hint="default"/>
      </w:rPr>
    </w:lvl>
    <w:lvl w:ilvl="3" w:tentative="1">
      <w:start w:val="1"/>
      <w:numFmt w:val="bullet"/>
      <w:lvlText w:val=""/>
      <w:lvlJc w:val="left"/>
      <w:pPr>
        <w:tabs>
          <w:tab w:val="num" w:pos="3447"/>
        </w:tabs>
        <w:ind w:left="3447" w:hanging="360"/>
      </w:pPr>
      <w:rPr>
        <w:rFonts w:ascii="Symbol" w:hAnsi="Symbol" w:hint="default"/>
      </w:rPr>
    </w:lvl>
    <w:lvl w:ilvl="4" w:tentative="1">
      <w:start w:val="1"/>
      <w:numFmt w:val="bullet"/>
      <w:lvlText w:val="o"/>
      <w:lvlJc w:val="left"/>
      <w:pPr>
        <w:tabs>
          <w:tab w:val="num" w:pos="4167"/>
        </w:tabs>
        <w:ind w:left="4167" w:hanging="360"/>
      </w:pPr>
      <w:rPr>
        <w:rFonts w:ascii="Courier New" w:hAnsi="Courier New" w:hint="default"/>
      </w:rPr>
    </w:lvl>
    <w:lvl w:ilvl="5" w:tentative="1">
      <w:start w:val="1"/>
      <w:numFmt w:val="bullet"/>
      <w:lvlText w:val=""/>
      <w:lvlJc w:val="left"/>
      <w:pPr>
        <w:tabs>
          <w:tab w:val="num" w:pos="4887"/>
        </w:tabs>
        <w:ind w:left="4887" w:hanging="360"/>
      </w:pPr>
      <w:rPr>
        <w:rFonts w:ascii="Wingdings" w:hAnsi="Wingdings" w:hint="default"/>
      </w:rPr>
    </w:lvl>
    <w:lvl w:ilvl="6" w:tentative="1">
      <w:start w:val="1"/>
      <w:numFmt w:val="bullet"/>
      <w:lvlText w:val=""/>
      <w:lvlJc w:val="left"/>
      <w:pPr>
        <w:tabs>
          <w:tab w:val="num" w:pos="5607"/>
        </w:tabs>
        <w:ind w:left="5607" w:hanging="360"/>
      </w:pPr>
      <w:rPr>
        <w:rFonts w:ascii="Symbol" w:hAnsi="Symbol" w:hint="default"/>
      </w:rPr>
    </w:lvl>
    <w:lvl w:ilvl="7" w:tentative="1">
      <w:start w:val="1"/>
      <w:numFmt w:val="bullet"/>
      <w:lvlText w:val="o"/>
      <w:lvlJc w:val="left"/>
      <w:pPr>
        <w:tabs>
          <w:tab w:val="num" w:pos="6327"/>
        </w:tabs>
        <w:ind w:left="6327" w:hanging="360"/>
      </w:pPr>
      <w:rPr>
        <w:rFonts w:ascii="Courier New" w:hAnsi="Courier New" w:hint="default"/>
      </w:rPr>
    </w:lvl>
    <w:lvl w:ilvl="8" w:tentative="1">
      <w:start w:val="1"/>
      <w:numFmt w:val="bullet"/>
      <w:lvlText w:val=""/>
      <w:lvlJc w:val="left"/>
      <w:pPr>
        <w:tabs>
          <w:tab w:val="num" w:pos="7047"/>
        </w:tabs>
        <w:ind w:left="7047" w:hanging="360"/>
      </w:pPr>
      <w:rPr>
        <w:rFonts w:ascii="Wingdings" w:hAnsi="Wingdings" w:hint="default"/>
      </w:rPr>
    </w:lvl>
  </w:abstractNum>
  <w:abstractNum w:abstractNumId="55">
    <w:nsid w:val="64AA21E9"/>
    <w:multiLevelType w:val="singleLevel"/>
    <w:tmpl w:val="A078B9EA"/>
    <w:lvl w:ilvl="0">
      <w:start w:val="1"/>
      <w:numFmt w:val="bullet"/>
      <w:lvlText w:val=""/>
      <w:lvlJc w:val="left"/>
      <w:pPr>
        <w:tabs>
          <w:tab w:val="num" w:pos="360"/>
        </w:tabs>
        <w:ind w:left="360" w:hanging="360"/>
      </w:pPr>
      <w:rPr>
        <w:rFonts w:ascii="Symbol" w:hAnsi="Symbol" w:hint="default"/>
      </w:rPr>
    </w:lvl>
  </w:abstractNum>
  <w:abstractNum w:abstractNumId="56">
    <w:nsid w:val="67FB62D6"/>
    <w:multiLevelType w:val="singleLevel"/>
    <w:tmpl w:val="A078B9EA"/>
    <w:lvl w:ilvl="0">
      <w:start w:val="1"/>
      <w:numFmt w:val="bullet"/>
      <w:lvlText w:val=""/>
      <w:lvlJc w:val="left"/>
      <w:pPr>
        <w:tabs>
          <w:tab w:val="num" w:pos="360"/>
        </w:tabs>
        <w:ind w:left="360" w:hanging="360"/>
      </w:pPr>
      <w:rPr>
        <w:rFonts w:ascii="Symbol" w:hAnsi="Symbol" w:hint="default"/>
      </w:rPr>
    </w:lvl>
  </w:abstractNum>
  <w:abstractNum w:abstractNumId="57">
    <w:nsid w:val="68100C24"/>
    <w:multiLevelType w:val="hybridMultilevel"/>
    <w:tmpl w:val="01DEEC0C"/>
    <w:lvl w:ilvl="0">
      <w:start w:val="1"/>
      <w:numFmt w:val="bullet"/>
      <w:lvlText w:val=""/>
      <w:lvlJc w:val="left"/>
      <w:pPr>
        <w:tabs>
          <w:tab w:val="num" w:pos="720"/>
        </w:tabs>
        <w:ind w:left="720" w:hanging="360"/>
      </w:pPr>
      <w:rPr>
        <w:rFonts w:ascii="Wingdings" w:hAnsi="Wingdings" w:hint="default"/>
        <w:sz w:val="16"/>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58">
    <w:nsid w:val="6A7B45A7"/>
    <w:multiLevelType w:val="hybridMultilevel"/>
    <w:tmpl w:val="2474DE12"/>
    <w:lvl w:ilvl="0">
      <w:start w:val="4"/>
      <w:numFmt w:val="bullet"/>
      <w:lvlText w:val="-"/>
      <w:lvlJc w:val="left"/>
      <w:pPr>
        <w:tabs>
          <w:tab w:val="num" w:pos="1080"/>
        </w:tabs>
        <w:ind w:left="1080" w:hanging="360"/>
      </w:pPr>
      <w:rPr>
        <w:rFonts w:ascii="Times New Roman" w:eastAsia="Times New Roman" w:hAnsi="Times New Roman" w:cs="Times New Roman" w:hint="default"/>
      </w:rPr>
    </w:lvl>
    <w:lvl w:ilvl="1" w:tentative="1">
      <w:start w:val="1"/>
      <w:numFmt w:val="bullet"/>
      <w:lvlText w:val="o"/>
      <w:lvlJc w:val="left"/>
      <w:pPr>
        <w:tabs>
          <w:tab w:val="num" w:pos="1800"/>
        </w:tabs>
        <w:ind w:left="1800" w:hanging="360"/>
      </w:pPr>
      <w:rPr>
        <w:rFonts w:ascii="Courier New" w:hAnsi="Courier New" w:cs="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cs="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cs="Courier Ne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59">
    <w:nsid w:val="6CB10DD6"/>
    <w:multiLevelType w:val="hybridMultilevel"/>
    <w:tmpl w:val="FEA0CF4C"/>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0">
    <w:nsid w:val="6EB96B75"/>
    <w:multiLevelType w:val="singleLevel"/>
    <w:tmpl w:val="A078B9EA"/>
    <w:lvl w:ilvl="0">
      <w:start w:val="1"/>
      <w:numFmt w:val="bullet"/>
      <w:lvlText w:val=""/>
      <w:lvlJc w:val="left"/>
      <w:pPr>
        <w:tabs>
          <w:tab w:val="num" w:pos="360"/>
        </w:tabs>
        <w:ind w:left="360" w:hanging="360"/>
      </w:pPr>
      <w:rPr>
        <w:rFonts w:ascii="Symbol" w:hAnsi="Symbol" w:hint="default"/>
      </w:rPr>
    </w:lvl>
  </w:abstractNum>
  <w:abstractNum w:abstractNumId="61">
    <w:nsid w:val="6F7362C7"/>
    <w:multiLevelType w:val="hybridMultilevel"/>
    <w:tmpl w:val="529817DC"/>
    <w:lvl w:ilvl="0" w:tplc="FFFFFFFF">
      <w:start w:val="1"/>
      <w:numFmt w:val="bullet"/>
      <w:lvlText w:val=""/>
      <w:lvlJc w:val="left"/>
      <w:pPr>
        <w:tabs>
          <w:tab w:val="num" w:pos="720"/>
        </w:tabs>
        <w:ind w:left="720" w:hanging="360"/>
      </w:pPr>
      <w:rPr>
        <w:rFonts w:ascii="Wingdings" w:hAnsi="Wingdings" w:hint="default"/>
        <w:sz w:val="16"/>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62">
    <w:nsid w:val="70CE686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3">
    <w:nsid w:val="721A14BD"/>
    <w:multiLevelType w:val="hybridMultilevel"/>
    <w:tmpl w:val="9E6866BE"/>
    <w:lvl w:ilvl="0" w:tplc="FFFFFFFF">
      <w:start w:val="3"/>
      <w:numFmt w:val="upperRoman"/>
      <w:lvlText w:val="%1-"/>
      <w:lvlJc w:val="left"/>
      <w:pPr>
        <w:tabs>
          <w:tab w:val="num" w:pos="1080"/>
        </w:tabs>
        <w:ind w:left="1080" w:hanging="72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4">
    <w:nsid w:val="76317EB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5">
    <w:nsid w:val="780A7268"/>
    <w:multiLevelType w:val="hybridMultilevel"/>
    <w:tmpl w:val="9B708A30"/>
    <w:lvl w:ilvl="0">
      <w:start w:val="1"/>
      <w:numFmt w:val="bullet"/>
      <w:lvlText w:val=""/>
      <w:lvlJc w:val="left"/>
      <w:pPr>
        <w:tabs>
          <w:tab w:val="num" w:pos="720"/>
        </w:tabs>
        <w:ind w:left="720" w:hanging="360"/>
      </w:pPr>
      <w:rPr>
        <w:rFonts w:ascii="Wingdings" w:hAnsi="Wingdings" w:hint="default"/>
        <w:sz w:val="16"/>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66">
    <w:nsid w:val="793B291C"/>
    <w:multiLevelType w:val="singleLevel"/>
    <w:tmpl w:val="A078B9EA"/>
    <w:lvl w:ilvl="0">
      <w:start w:val="1"/>
      <w:numFmt w:val="bullet"/>
      <w:lvlText w:val=""/>
      <w:lvlJc w:val="left"/>
      <w:pPr>
        <w:tabs>
          <w:tab w:val="num" w:pos="360"/>
        </w:tabs>
        <w:ind w:left="360" w:hanging="360"/>
      </w:pPr>
      <w:rPr>
        <w:rFonts w:ascii="Symbol" w:hAnsi="Symbol" w:hint="default"/>
      </w:rPr>
    </w:lvl>
  </w:abstractNum>
  <w:abstractNum w:abstractNumId="67">
    <w:nsid w:val="7E1B2707"/>
    <w:multiLevelType w:val="singleLevel"/>
    <w:tmpl w:val="F08E1C4A"/>
    <w:lvl w:ilvl="0">
      <w:start w:val="3"/>
      <w:numFmt w:val="bullet"/>
      <w:lvlText w:val="-"/>
      <w:lvlJc w:val="left"/>
      <w:pPr>
        <w:tabs>
          <w:tab w:val="num" w:pos="1080"/>
        </w:tabs>
        <w:ind w:left="1080" w:hanging="360"/>
      </w:pPr>
      <w:rPr>
        <w:rFonts w:ascii="Times New Roman" w:hAnsi="Times New Roman" w:hint="default"/>
      </w:rPr>
    </w:lvl>
  </w:abstractNum>
  <w:abstractNum w:abstractNumId="68">
    <w:nsid w:val="7E6C38BD"/>
    <w:multiLevelType w:val="singleLevel"/>
    <w:tmpl w:val="04090001"/>
    <w:lvl w:ilvl="0">
      <w:start w:val="1"/>
      <w:numFmt w:val="bullet"/>
      <w:lvlText w:val=""/>
      <w:lvlJc w:val="left"/>
      <w:pPr>
        <w:tabs>
          <w:tab w:val="num" w:pos="360"/>
        </w:tabs>
        <w:ind w:left="360" w:hanging="360"/>
      </w:pPr>
      <w:rPr>
        <w:rFonts w:ascii="Symbol" w:hAnsi="Symbol" w:hint="default"/>
      </w:rPr>
    </w:lvl>
  </w:abstractNum>
  <w:num w:numId="1">
    <w:abstractNumId w:val="42"/>
  </w:num>
  <w:num w:numId="2">
    <w:abstractNumId w:val="54"/>
  </w:num>
  <w:num w:numId="3">
    <w:abstractNumId w:val="1"/>
  </w:num>
  <w:num w:numId="4">
    <w:abstractNumId w:val="48"/>
  </w:num>
  <w:num w:numId="5">
    <w:abstractNumId w:val="61"/>
  </w:num>
  <w:num w:numId="6">
    <w:abstractNumId w:val="39"/>
  </w:num>
  <w:num w:numId="7">
    <w:abstractNumId w:val="28"/>
  </w:num>
  <w:num w:numId="8">
    <w:abstractNumId w:val="36"/>
  </w:num>
  <w:num w:numId="9">
    <w:abstractNumId w:val="51"/>
  </w:num>
  <w:num w:numId="10">
    <w:abstractNumId w:val="17"/>
  </w:num>
  <w:num w:numId="11">
    <w:abstractNumId w:val="9"/>
  </w:num>
  <w:num w:numId="12">
    <w:abstractNumId w:val="49"/>
  </w:num>
  <w:num w:numId="13">
    <w:abstractNumId w:val="37"/>
  </w:num>
  <w:num w:numId="14">
    <w:abstractNumId w:val="57"/>
  </w:num>
  <w:num w:numId="15">
    <w:abstractNumId w:val="2"/>
  </w:num>
  <w:num w:numId="16">
    <w:abstractNumId w:val="30"/>
  </w:num>
  <w:num w:numId="17">
    <w:abstractNumId w:val="65"/>
  </w:num>
  <w:num w:numId="18">
    <w:abstractNumId w:val="44"/>
  </w:num>
  <w:num w:numId="19">
    <w:abstractNumId w:val="20"/>
  </w:num>
  <w:num w:numId="20">
    <w:abstractNumId w:val="59"/>
  </w:num>
  <w:num w:numId="21">
    <w:abstractNumId w:val="21"/>
  </w:num>
  <w:num w:numId="22">
    <w:abstractNumId w:val="47"/>
  </w:num>
  <w:num w:numId="23">
    <w:abstractNumId w:val="32"/>
  </w:num>
  <w:num w:numId="24">
    <w:abstractNumId w:val="19"/>
  </w:num>
  <w:num w:numId="25">
    <w:abstractNumId w:val="14"/>
  </w:num>
  <w:num w:numId="26">
    <w:abstractNumId w:val="12"/>
  </w:num>
  <w:num w:numId="27">
    <w:abstractNumId w:val="40"/>
  </w:num>
  <w:num w:numId="28">
    <w:abstractNumId w:val="26"/>
  </w:num>
  <w:num w:numId="29">
    <w:abstractNumId w:val="7"/>
  </w:num>
  <w:num w:numId="30">
    <w:abstractNumId w:val="29"/>
  </w:num>
  <w:num w:numId="31">
    <w:abstractNumId w:val="4"/>
  </w:num>
  <w:num w:numId="32">
    <w:abstractNumId w:val="66"/>
  </w:num>
  <w:num w:numId="33">
    <w:abstractNumId w:val="8"/>
  </w:num>
  <w:num w:numId="34">
    <w:abstractNumId w:val="55"/>
  </w:num>
  <w:num w:numId="35">
    <w:abstractNumId w:val="11"/>
  </w:num>
  <w:num w:numId="36">
    <w:abstractNumId w:val="38"/>
  </w:num>
  <w:num w:numId="37">
    <w:abstractNumId w:val="60"/>
  </w:num>
  <w:num w:numId="38">
    <w:abstractNumId w:val="31"/>
  </w:num>
  <w:num w:numId="39">
    <w:abstractNumId w:val="56"/>
  </w:num>
  <w:num w:numId="40">
    <w:abstractNumId w:val="45"/>
  </w:num>
  <w:num w:numId="41">
    <w:abstractNumId w:val="50"/>
  </w:num>
  <w:num w:numId="42">
    <w:abstractNumId w:val="33"/>
  </w:num>
  <w:num w:numId="43">
    <w:abstractNumId w:val="15"/>
  </w:num>
  <w:num w:numId="44">
    <w:abstractNumId w:val="3"/>
  </w:num>
  <w:num w:numId="45">
    <w:abstractNumId w:val="6"/>
  </w:num>
  <w:num w:numId="46">
    <w:abstractNumId w:val="13"/>
  </w:num>
  <w:num w:numId="47">
    <w:abstractNumId w:val="34"/>
  </w:num>
  <w:num w:numId="48">
    <w:abstractNumId w:val="68"/>
  </w:num>
  <w:num w:numId="49">
    <w:abstractNumId w:val="52"/>
  </w:num>
  <w:num w:numId="50">
    <w:abstractNumId w:val="64"/>
  </w:num>
  <w:num w:numId="51">
    <w:abstractNumId w:val="25"/>
  </w:num>
  <w:num w:numId="52">
    <w:abstractNumId w:val="5"/>
  </w:num>
  <w:num w:numId="53">
    <w:abstractNumId w:val="41"/>
  </w:num>
  <w:num w:numId="54">
    <w:abstractNumId w:val="35"/>
  </w:num>
  <w:num w:numId="55">
    <w:abstractNumId w:val="43"/>
  </w:num>
  <w:num w:numId="56">
    <w:abstractNumId w:val="27"/>
  </w:num>
  <w:num w:numId="57">
    <w:abstractNumId w:val="67"/>
  </w:num>
  <w:num w:numId="58">
    <w:abstractNumId w:val="22"/>
  </w:num>
  <w:num w:numId="59">
    <w:abstractNumId w:val="24"/>
  </w:num>
  <w:num w:numId="60">
    <w:abstractNumId w:val="62"/>
  </w:num>
  <w:num w:numId="61">
    <w:abstractNumId w:val="10"/>
  </w:num>
  <w:num w:numId="62">
    <w:abstractNumId w:val="23"/>
  </w:num>
  <w:num w:numId="63">
    <w:abstractNumId w:val="53"/>
  </w:num>
  <w:num w:numId="64">
    <w:abstractNumId w:val="18"/>
  </w:num>
  <w:num w:numId="65">
    <w:abstractNumId w:val="58"/>
  </w:num>
  <w:num w:numId="66">
    <w:abstractNumId w:val="63"/>
  </w:num>
  <w:num w:numId="67">
    <w:abstractNumId w:val="0"/>
    <w:lvlOverride w:ilvl="0">
      <w:lvl w:ilvl="0">
        <w:numFmt w:val="bullet"/>
        <w:lvlText w:val=""/>
        <w:legacy w:legacy="1" w:legacySpace="0" w:legacyIndent="360"/>
        <w:lvlJc w:val="left"/>
        <w:rPr>
          <w:rFonts w:ascii="Symbol" w:hAnsi="Symbol" w:hint="default"/>
        </w:rPr>
      </w:lvl>
    </w:lvlOverride>
  </w:num>
  <w:num w:numId="68">
    <w:abstractNumId w:val="46"/>
  </w:num>
  <w:num w:numId="69">
    <w:abstractNumId w:val="16"/>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gutterAtTop/>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00E7"/>
    <w:rsid w:val="000033B8"/>
    <w:rsid w:val="0001092F"/>
    <w:rsid w:val="00022113"/>
    <w:rsid w:val="00022228"/>
    <w:rsid w:val="00024BB5"/>
    <w:rsid w:val="000338FD"/>
    <w:rsid w:val="0003459E"/>
    <w:rsid w:val="00035022"/>
    <w:rsid w:val="000408DE"/>
    <w:rsid w:val="000451EA"/>
    <w:rsid w:val="0004560C"/>
    <w:rsid w:val="00051B6F"/>
    <w:rsid w:val="000540A5"/>
    <w:rsid w:val="000552F2"/>
    <w:rsid w:val="00055818"/>
    <w:rsid w:val="00062724"/>
    <w:rsid w:val="00065787"/>
    <w:rsid w:val="000749D3"/>
    <w:rsid w:val="00076D7B"/>
    <w:rsid w:val="000800E7"/>
    <w:rsid w:val="00081096"/>
    <w:rsid w:val="00083955"/>
    <w:rsid w:val="00085771"/>
    <w:rsid w:val="0008675A"/>
    <w:rsid w:val="00087C8E"/>
    <w:rsid w:val="00095BA1"/>
    <w:rsid w:val="000A0B09"/>
    <w:rsid w:val="000A6DDF"/>
    <w:rsid w:val="000B30AF"/>
    <w:rsid w:val="000B3ED5"/>
    <w:rsid w:val="000B75EC"/>
    <w:rsid w:val="000C000C"/>
    <w:rsid w:val="000C33AC"/>
    <w:rsid w:val="000C5A42"/>
    <w:rsid w:val="000D33D4"/>
    <w:rsid w:val="000D6C37"/>
    <w:rsid w:val="000F3764"/>
    <w:rsid w:val="000F5E72"/>
    <w:rsid w:val="001021C0"/>
    <w:rsid w:val="0010232C"/>
    <w:rsid w:val="00110A35"/>
    <w:rsid w:val="0011732A"/>
    <w:rsid w:val="001238D5"/>
    <w:rsid w:val="00131171"/>
    <w:rsid w:val="0013222D"/>
    <w:rsid w:val="00142B50"/>
    <w:rsid w:val="00143024"/>
    <w:rsid w:val="001444F3"/>
    <w:rsid w:val="0015079E"/>
    <w:rsid w:val="0016456D"/>
    <w:rsid w:val="001646CF"/>
    <w:rsid w:val="0017195E"/>
    <w:rsid w:val="00180B4F"/>
    <w:rsid w:val="00181481"/>
    <w:rsid w:val="00185657"/>
    <w:rsid w:val="00196266"/>
    <w:rsid w:val="0019725F"/>
    <w:rsid w:val="001A2691"/>
    <w:rsid w:val="001A7321"/>
    <w:rsid w:val="001B1B95"/>
    <w:rsid w:val="001C1C25"/>
    <w:rsid w:val="001C1CB3"/>
    <w:rsid w:val="001C2A6C"/>
    <w:rsid w:val="001C2B66"/>
    <w:rsid w:val="001C3BF6"/>
    <w:rsid w:val="001C7221"/>
    <w:rsid w:val="001C7DBB"/>
    <w:rsid w:val="001D07AC"/>
    <w:rsid w:val="001D2976"/>
    <w:rsid w:val="001D2DEB"/>
    <w:rsid w:val="001D5ED2"/>
    <w:rsid w:val="001D7208"/>
    <w:rsid w:val="001F03FD"/>
    <w:rsid w:val="001F2892"/>
    <w:rsid w:val="001F597E"/>
    <w:rsid w:val="0020424E"/>
    <w:rsid w:val="0021196F"/>
    <w:rsid w:val="00213152"/>
    <w:rsid w:val="002150CC"/>
    <w:rsid w:val="00221B0E"/>
    <w:rsid w:val="00223D13"/>
    <w:rsid w:val="00231089"/>
    <w:rsid w:val="00242F3C"/>
    <w:rsid w:val="00245339"/>
    <w:rsid w:val="00247C21"/>
    <w:rsid w:val="00251300"/>
    <w:rsid w:val="00256440"/>
    <w:rsid w:val="00257243"/>
    <w:rsid w:val="0026043E"/>
    <w:rsid w:val="002643B8"/>
    <w:rsid w:val="00265A24"/>
    <w:rsid w:val="0028044B"/>
    <w:rsid w:val="002816E4"/>
    <w:rsid w:val="00282296"/>
    <w:rsid w:val="00282BD0"/>
    <w:rsid w:val="00283EC0"/>
    <w:rsid w:val="002907EB"/>
    <w:rsid w:val="002916E1"/>
    <w:rsid w:val="00292324"/>
    <w:rsid w:val="00293CD9"/>
    <w:rsid w:val="00297CFA"/>
    <w:rsid w:val="002A338F"/>
    <w:rsid w:val="002A6ABA"/>
    <w:rsid w:val="002B0886"/>
    <w:rsid w:val="002B3C83"/>
    <w:rsid w:val="002B4F0F"/>
    <w:rsid w:val="002C0692"/>
    <w:rsid w:val="002C1688"/>
    <w:rsid w:val="002C17E2"/>
    <w:rsid w:val="002C20D4"/>
    <w:rsid w:val="002C2CE9"/>
    <w:rsid w:val="002C7273"/>
    <w:rsid w:val="002D095B"/>
    <w:rsid w:val="002D15DA"/>
    <w:rsid w:val="002D3282"/>
    <w:rsid w:val="002D375D"/>
    <w:rsid w:val="002E4FDE"/>
    <w:rsid w:val="002E6A6E"/>
    <w:rsid w:val="002F254C"/>
    <w:rsid w:val="003008E3"/>
    <w:rsid w:val="00303A6E"/>
    <w:rsid w:val="00305349"/>
    <w:rsid w:val="00313397"/>
    <w:rsid w:val="003154B8"/>
    <w:rsid w:val="00317199"/>
    <w:rsid w:val="00317CCC"/>
    <w:rsid w:val="003233F4"/>
    <w:rsid w:val="00323B9C"/>
    <w:rsid w:val="003257FC"/>
    <w:rsid w:val="00331CE3"/>
    <w:rsid w:val="00337789"/>
    <w:rsid w:val="003418FC"/>
    <w:rsid w:val="00342D5C"/>
    <w:rsid w:val="00343EEA"/>
    <w:rsid w:val="00350C98"/>
    <w:rsid w:val="003558EE"/>
    <w:rsid w:val="00360CF1"/>
    <w:rsid w:val="00362A96"/>
    <w:rsid w:val="00370BFC"/>
    <w:rsid w:val="00372201"/>
    <w:rsid w:val="0038133E"/>
    <w:rsid w:val="00383272"/>
    <w:rsid w:val="0039010A"/>
    <w:rsid w:val="003A6BA1"/>
    <w:rsid w:val="003B0112"/>
    <w:rsid w:val="003B080A"/>
    <w:rsid w:val="003C201F"/>
    <w:rsid w:val="003C407E"/>
    <w:rsid w:val="003C4D2A"/>
    <w:rsid w:val="003C7FBA"/>
    <w:rsid w:val="003D1FFC"/>
    <w:rsid w:val="003E304F"/>
    <w:rsid w:val="003F020E"/>
    <w:rsid w:val="003F2A70"/>
    <w:rsid w:val="003F2E33"/>
    <w:rsid w:val="004063A9"/>
    <w:rsid w:val="00422F9A"/>
    <w:rsid w:val="004231C3"/>
    <w:rsid w:val="00423533"/>
    <w:rsid w:val="00436A15"/>
    <w:rsid w:val="00437280"/>
    <w:rsid w:val="00437655"/>
    <w:rsid w:val="0044096F"/>
    <w:rsid w:val="0044229D"/>
    <w:rsid w:val="0045440E"/>
    <w:rsid w:val="00461D0A"/>
    <w:rsid w:val="00461F20"/>
    <w:rsid w:val="0046221C"/>
    <w:rsid w:val="004623EE"/>
    <w:rsid w:val="00462658"/>
    <w:rsid w:val="00475B45"/>
    <w:rsid w:val="00482C7E"/>
    <w:rsid w:val="00494C48"/>
    <w:rsid w:val="0049572E"/>
    <w:rsid w:val="004975F4"/>
    <w:rsid w:val="004A0421"/>
    <w:rsid w:val="004C4A81"/>
    <w:rsid w:val="004C74A4"/>
    <w:rsid w:val="004D104F"/>
    <w:rsid w:val="004D4792"/>
    <w:rsid w:val="004D60CC"/>
    <w:rsid w:val="004F3E93"/>
    <w:rsid w:val="00500767"/>
    <w:rsid w:val="00502519"/>
    <w:rsid w:val="005065F0"/>
    <w:rsid w:val="0050730C"/>
    <w:rsid w:val="00517DF3"/>
    <w:rsid w:val="00517FF8"/>
    <w:rsid w:val="00523F50"/>
    <w:rsid w:val="005273AB"/>
    <w:rsid w:val="00535076"/>
    <w:rsid w:val="005363FE"/>
    <w:rsid w:val="00537D9F"/>
    <w:rsid w:val="0054090C"/>
    <w:rsid w:val="00542CA1"/>
    <w:rsid w:val="00547265"/>
    <w:rsid w:val="00551194"/>
    <w:rsid w:val="00554BDC"/>
    <w:rsid w:val="0055576E"/>
    <w:rsid w:val="005638FA"/>
    <w:rsid w:val="00563D8C"/>
    <w:rsid w:val="00565235"/>
    <w:rsid w:val="005665EE"/>
    <w:rsid w:val="00572289"/>
    <w:rsid w:val="00572A37"/>
    <w:rsid w:val="00572CA9"/>
    <w:rsid w:val="00574E55"/>
    <w:rsid w:val="005755EB"/>
    <w:rsid w:val="00582ABE"/>
    <w:rsid w:val="005852DB"/>
    <w:rsid w:val="005876C0"/>
    <w:rsid w:val="005A5DDE"/>
    <w:rsid w:val="005B094D"/>
    <w:rsid w:val="005C0805"/>
    <w:rsid w:val="005C15C9"/>
    <w:rsid w:val="005C3884"/>
    <w:rsid w:val="005D1F5E"/>
    <w:rsid w:val="005D574F"/>
    <w:rsid w:val="005D785C"/>
    <w:rsid w:val="005E4BB5"/>
    <w:rsid w:val="005F7476"/>
    <w:rsid w:val="0060267C"/>
    <w:rsid w:val="00604569"/>
    <w:rsid w:val="006065DF"/>
    <w:rsid w:val="00607E2F"/>
    <w:rsid w:val="006125DC"/>
    <w:rsid w:val="00613B28"/>
    <w:rsid w:val="00613F1F"/>
    <w:rsid w:val="00632FC1"/>
    <w:rsid w:val="00635AC8"/>
    <w:rsid w:val="00647564"/>
    <w:rsid w:val="00647CF0"/>
    <w:rsid w:val="006509AD"/>
    <w:rsid w:val="00652EEE"/>
    <w:rsid w:val="00653685"/>
    <w:rsid w:val="00656A7D"/>
    <w:rsid w:val="00661534"/>
    <w:rsid w:val="006654B1"/>
    <w:rsid w:val="00671751"/>
    <w:rsid w:val="00672BDA"/>
    <w:rsid w:val="00672EC7"/>
    <w:rsid w:val="006809E7"/>
    <w:rsid w:val="00680DF8"/>
    <w:rsid w:val="00681AB8"/>
    <w:rsid w:val="00683119"/>
    <w:rsid w:val="00683BB8"/>
    <w:rsid w:val="00687FF2"/>
    <w:rsid w:val="00690174"/>
    <w:rsid w:val="0069090E"/>
    <w:rsid w:val="00690C58"/>
    <w:rsid w:val="006930FB"/>
    <w:rsid w:val="006A3872"/>
    <w:rsid w:val="006A4D19"/>
    <w:rsid w:val="006B4360"/>
    <w:rsid w:val="006B69DB"/>
    <w:rsid w:val="006C08B0"/>
    <w:rsid w:val="006D40AE"/>
    <w:rsid w:val="006D5036"/>
    <w:rsid w:val="006E26D1"/>
    <w:rsid w:val="006E3D3F"/>
    <w:rsid w:val="006E638D"/>
    <w:rsid w:val="006E644F"/>
    <w:rsid w:val="006E7316"/>
    <w:rsid w:val="006F57B6"/>
    <w:rsid w:val="00702F28"/>
    <w:rsid w:val="00710018"/>
    <w:rsid w:val="00712FEF"/>
    <w:rsid w:val="00717E72"/>
    <w:rsid w:val="007214AA"/>
    <w:rsid w:val="00725808"/>
    <w:rsid w:val="00725E5C"/>
    <w:rsid w:val="00733AB5"/>
    <w:rsid w:val="007345AD"/>
    <w:rsid w:val="00734E81"/>
    <w:rsid w:val="00735CB8"/>
    <w:rsid w:val="00735CC1"/>
    <w:rsid w:val="007367BD"/>
    <w:rsid w:val="007410AA"/>
    <w:rsid w:val="0074402A"/>
    <w:rsid w:val="0074569E"/>
    <w:rsid w:val="00746206"/>
    <w:rsid w:val="007501E8"/>
    <w:rsid w:val="007511FF"/>
    <w:rsid w:val="007568EB"/>
    <w:rsid w:val="00764E90"/>
    <w:rsid w:val="007717AC"/>
    <w:rsid w:val="00771CC2"/>
    <w:rsid w:val="00777AAA"/>
    <w:rsid w:val="00781678"/>
    <w:rsid w:val="007825D8"/>
    <w:rsid w:val="0078354F"/>
    <w:rsid w:val="007838C6"/>
    <w:rsid w:val="00787375"/>
    <w:rsid w:val="007873A6"/>
    <w:rsid w:val="00790C74"/>
    <w:rsid w:val="00790F7D"/>
    <w:rsid w:val="00791081"/>
    <w:rsid w:val="00796DD9"/>
    <w:rsid w:val="007A765D"/>
    <w:rsid w:val="007A7742"/>
    <w:rsid w:val="007B0FEF"/>
    <w:rsid w:val="007C20F7"/>
    <w:rsid w:val="007C4B48"/>
    <w:rsid w:val="007C4D83"/>
    <w:rsid w:val="007D0C02"/>
    <w:rsid w:val="007D26C5"/>
    <w:rsid w:val="007D63C2"/>
    <w:rsid w:val="007E306D"/>
    <w:rsid w:val="007E4C1D"/>
    <w:rsid w:val="007E5F62"/>
    <w:rsid w:val="007F0995"/>
    <w:rsid w:val="007F4093"/>
    <w:rsid w:val="00806B92"/>
    <w:rsid w:val="0081470F"/>
    <w:rsid w:val="0082148A"/>
    <w:rsid w:val="00823B9F"/>
    <w:rsid w:val="00827082"/>
    <w:rsid w:val="008304FD"/>
    <w:rsid w:val="00831D0A"/>
    <w:rsid w:val="00832CCF"/>
    <w:rsid w:val="0083526B"/>
    <w:rsid w:val="008353B5"/>
    <w:rsid w:val="008457F7"/>
    <w:rsid w:val="00845E26"/>
    <w:rsid w:val="0085597E"/>
    <w:rsid w:val="00863E5D"/>
    <w:rsid w:val="00865286"/>
    <w:rsid w:val="008675C6"/>
    <w:rsid w:val="00875156"/>
    <w:rsid w:val="00877C7B"/>
    <w:rsid w:val="00887964"/>
    <w:rsid w:val="00892632"/>
    <w:rsid w:val="00894359"/>
    <w:rsid w:val="00896A62"/>
    <w:rsid w:val="008A0D4E"/>
    <w:rsid w:val="008B7113"/>
    <w:rsid w:val="008B7E6A"/>
    <w:rsid w:val="008C0E3F"/>
    <w:rsid w:val="008C5149"/>
    <w:rsid w:val="008C6579"/>
    <w:rsid w:val="008E1617"/>
    <w:rsid w:val="008E2DDB"/>
    <w:rsid w:val="008E46EC"/>
    <w:rsid w:val="008E4FDA"/>
    <w:rsid w:val="008E575E"/>
    <w:rsid w:val="008F1272"/>
    <w:rsid w:val="008F4524"/>
    <w:rsid w:val="009047A3"/>
    <w:rsid w:val="009049BC"/>
    <w:rsid w:val="00906AAE"/>
    <w:rsid w:val="00913FE3"/>
    <w:rsid w:val="009218D6"/>
    <w:rsid w:val="00924292"/>
    <w:rsid w:val="00925165"/>
    <w:rsid w:val="00930E8B"/>
    <w:rsid w:val="009314FD"/>
    <w:rsid w:val="009332B3"/>
    <w:rsid w:val="00945DF8"/>
    <w:rsid w:val="009630E7"/>
    <w:rsid w:val="00967196"/>
    <w:rsid w:val="00967361"/>
    <w:rsid w:val="00971015"/>
    <w:rsid w:val="00984903"/>
    <w:rsid w:val="00995E72"/>
    <w:rsid w:val="009A0740"/>
    <w:rsid w:val="009A581B"/>
    <w:rsid w:val="009A7802"/>
    <w:rsid w:val="009C2EC6"/>
    <w:rsid w:val="009C4E30"/>
    <w:rsid w:val="009C78BF"/>
    <w:rsid w:val="009D35B3"/>
    <w:rsid w:val="009D364A"/>
    <w:rsid w:val="009E3729"/>
    <w:rsid w:val="009E377A"/>
    <w:rsid w:val="009E51BC"/>
    <w:rsid w:val="009F3AEE"/>
    <w:rsid w:val="00A05140"/>
    <w:rsid w:val="00A17AF4"/>
    <w:rsid w:val="00A25AE5"/>
    <w:rsid w:val="00A270A5"/>
    <w:rsid w:val="00A276A3"/>
    <w:rsid w:val="00A27FCE"/>
    <w:rsid w:val="00A330E9"/>
    <w:rsid w:val="00A34025"/>
    <w:rsid w:val="00A34321"/>
    <w:rsid w:val="00A41DBD"/>
    <w:rsid w:val="00A45C5E"/>
    <w:rsid w:val="00A47328"/>
    <w:rsid w:val="00A60265"/>
    <w:rsid w:val="00A6365E"/>
    <w:rsid w:val="00A8004F"/>
    <w:rsid w:val="00A83552"/>
    <w:rsid w:val="00A83ED8"/>
    <w:rsid w:val="00A8536A"/>
    <w:rsid w:val="00A90817"/>
    <w:rsid w:val="00A91015"/>
    <w:rsid w:val="00A92FEF"/>
    <w:rsid w:val="00A95985"/>
    <w:rsid w:val="00A9758E"/>
    <w:rsid w:val="00AA1304"/>
    <w:rsid w:val="00AA71CB"/>
    <w:rsid w:val="00AA78D7"/>
    <w:rsid w:val="00AB0C63"/>
    <w:rsid w:val="00AB43F9"/>
    <w:rsid w:val="00AB611A"/>
    <w:rsid w:val="00AB71B4"/>
    <w:rsid w:val="00AC636F"/>
    <w:rsid w:val="00AD1918"/>
    <w:rsid w:val="00AD67AB"/>
    <w:rsid w:val="00AD6F50"/>
    <w:rsid w:val="00AE1A67"/>
    <w:rsid w:val="00AF2D26"/>
    <w:rsid w:val="00AF2E29"/>
    <w:rsid w:val="00AF7958"/>
    <w:rsid w:val="00B00287"/>
    <w:rsid w:val="00B00732"/>
    <w:rsid w:val="00B079F6"/>
    <w:rsid w:val="00B10D4D"/>
    <w:rsid w:val="00B12EBB"/>
    <w:rsid w:val="00B1560B"/>
    <w:rsid w:val="00B15AA3"/>
    <w:rsid w:val="00B21FE6"/>
    <w:rsid w:val="00B232D7"/>
    <w:rsid w:val="00B252D7"/>
    <w:rsid w:val="00B25A8D"/>
    <w:rsid w:val="00B329C3"/>
    <w:rsid w:val="00B352F4"/>
    <w:rsid w:val="00B40589"/>
    <w:rsid w:val="00B450B4"/>
    <w:rsid w:val="00B5326E"/>
    <w:rsid w:val="00B55006"/>
    <w:rsid w:val="00B57E00"/>
    <w:rsid w:val="00B61C05"/>
    <w:rsid w:val="00B61D61"/>
    <w:rsid w:val="00B6219B"/>
    <w:rsid w:val="00B87611"/>
    <w:rsid w:val="00BA013B"/>
    <w:rsid w:val="00BA32FE"/>
    <w:rsid w:val="00BC4FC0"/>
    <w:rsid w:val="00BD1C6A"/>
    <w:rsid w:val="00BD388B"/>
    <w:rsid w:val="00BD72BF"/>
    <w:rsid w:val="00BD762E"/>
    <w:rsid w:val="00BE1827"/>
    <w:rsid w:val="00BE5EF5"/>
    <w:rsid w:val="00BF3355"/>
    <w:rsid w:val="00BF504C"/>
    <w:rsid w:val="00BF5FFF"/>
    <w:rsid w:val="00BF6792"/>
    <w:rsid w:val="00BF7A0F"/>
    <w:rsid w:val="00C10207"/>
    <w:rsid w:val="00C15436"/>
    <w:rsid w:val="00C210EA"/>
    <w:rsid w:val="00C24976"/>
    <w:rsid w:val="00C257BD"/>
    <w:rsid w:val="00C26518"/>
    <w:rsid w:val="00C30AC2"/>
    <w:rsid w:val="00C30C2F"/>
    <w:rsid w:val="00C31D34"/>
    <w:rsid w:val="00C3551A"/>
    <w:rsid w:val="00C3636C"/>
    <w:rsid w:val="00C36865"/>
    <w:rsid w:val="00C42B8E"/>
    <w:rsid w:val="00C446AF"/>
    <w:rsid w:val="00C44E35"/>
    <w:rsid w:val="00C45B25"/>
    <w:rsid w:val="00C54177"/>
    <w:rsid w:val="00C63E02"/>
    <w:rsid w:val="00C66E61"/>
    <w:rsid w:val="00C7687E"/>
    <w:rsid w:val="00C81C12"/>
    <w:rsid w:val="00C92A7F"/>
    <w:rsid w:val="00C9508D"/>
    <w:rsid w:val="00C957DD"/>
    <w:rsid w:val="00C97216"/>
    <w:rsid w:val="00CA30A8"/>
    <w:rsid w:val="00CA58D3"/>
    <w:rsid w:val="00CB63D0"/>
    <w:rsid w:val="00CB71DA"/>
    <w:rsid w:val="00CC1663"/>
    <w:rsid w:val="00CC3597"/>
    <w:rsid w:val="00CC4E60"/>
    <w:rsid w:val="00CC5105"/>
    <w:rsid w:val="00CD31D5"/>
    <w:rsid w:val="00CD397D"/>
    <w:rsid w:val="00CE1B87"/>
    <w:rsid w:val="00CE6B86"/>
    <w:rsid w:val="00CF0111"/>
    <w:rsid w:val="00D06981"/>
    <w:rsid w:val="00D13679"/>
    <w:rsid w:val="00D21365"/>
    <w:rsid w:val="00D2403B"/>
    <w:rsid w:val="00D33DFA"/>
    <w:rsid w:val="00D36362"/>
    <w:rsid w:val="00D42B79"/>
    <w:rsid w:val="00D43EFE"/>
    <w:rsid w:val="00D4493E"/>
    <w:rsid w:val="00D562DE"/>
    <w:rsid w:val="00D60729"/>
    <w:rsid w:val="00D622FD"/>
    <w:rsid w:val="00D64F41"/>
    <w:rsid w:val="00D66B60"/>
    <w:rsid w:val="00D67555"/>
    <w:rsid w:val="00D7141F"/>
    <w:rsid w:val="00D715C0"/>
    <w:rsid w:val="00D74D5A"/>
    <w:rsid w:val="00D81089"/>
    <w:rsid w:val="00D82A2A"/>
    <w:rsid w:val="00D82B19"/>
    <w:rsid w:val="00D93C9E"/>
    <w:rsid w:val="00D95895"/>
    <w:rsid w:val="00D974BF"/>
    <w:rsid w:val="00DA28A6"/>
    <w:rsid w:val="00DB1226"/>
    <w:rsid w:val="00DB19EF"/>
    <w:rsid w:val="00DB3DDC"/>
    <w:rsid w:val="00DB7D6E"/>
    <w:rsid w:val="00DE3396"/>
    <w:rsid w:val="00DE6C50"/>
    <w:rsid w:val="00DF0B8D"/>
    <w:rsid w:val="00DF0ED5"/>
    <w:rsid w:val="00DF72E0"/>
    <w:rsid w:val="00E0565D"/>
    <w:rsid w:val="00E074D9"/>
    <w:rsid w:val="00E159E6"/>
    <w:rsid w:val="00E266C7"/>
    <w:rsid w:val="00E27315"/>
    <w:rsid w:val="00E31CF4"/>
    <w:rsid w:val="00E345BB"/>
    <w:rsid w:val="00E36959"/>
    <w:rsid w:val="00E3724D"/>
    <w:rsid w:val="00E40E57"/>
    <w:rsid w:val="00E427C5"/>
    <w:rsid w:val="00E43CB5"/>
    <w:rsid w:val="00E43E53"/>
    <w:rsid w:val="00E44483"/>
    <w:rsid w:val="00E463E4"/>
    <w:rsid w:val="00E46C26"/>
    <w:rsid w:val="00E5070A"/>
    <w:rsid w:val="00E53EB3"/>
    <w:rsid w:val="00E561F0"/>
    <w:rsid w:val="00E6232E"/>
    <w:rsid w:val="00E631CC"/>
    <w:rsid w:val="00E71DD9"/>
    <w:rsid w:val="00E724A6"/>
    <w:rsid w:val="00E7256E"/>
    <w:rsid w:val="00E72CDC"/>
    <w:rsid w:val="00E75A70"/>
    <w:rsid w:val="00E8036B"/>
    <w:rsid w:val="00E84CD0"/>
    <w:rsid w:val="00E86583"/>
    <w:rsid w:val="00E95F08"/>
    <w:rsid w:val="00E96040"/>
    <w:rsid w:val="00EA297D"/>
    <w:rsid w:val="00EA30A0"/>
    <w:rsid w:val="00EA4D70"/>
    <w:rsid w:val="00EB3929"/>
    <w:rsid w:val="00EB7F78"/>
    <w:rsid w:val="00EC34A5"/>
    <w:rsid w:val="00EC5FD3"/>
    <w:rsid w:val="00ED1879"/>
    <w:rsid w:val="00ED5571"/>
    <w:rsid w:val="00EE1D83"/>
    <w:rsid w:val="00EE675A"/>
    <w:rsid w:val="00EF131F"/>
    <w:rsid w:val="00EF2C4D"/>
    <w:rsid w:val="00F0451F"/>
    <w:rsid w:val="00F045DE"/>
    <w:rsid w:val="00F07E6B"/>
    <w:rsid w:val="00F12611"/>
    <w:rsid w:val="00F1378E"/>
    <w:rsid w:val="00F31545"/>
    <w:rsid w:val="00F3426D"/>
    <w:rsid w:val="00F358B8"/>
    <w:rsid w:val="00F41CC1"/>
    <w:rsid w:val="00F50811"/>
    <w:rsid w:val="00F561D1"/>
    <w:rsid w:val="00F56276"/>
    <w:rsid w:val="00F57662"/>
    <w:rsid w:val="00F62B42"/>
    <w:rsid w:val="00F678B9"/>
    <w:rsid w:val="00F73CAA"/>
    <w:rsid w:val="00F75526"/>
    <w:rsid w:val="00F81EA1"/>
    <w:rsid w:val="00F861EF"/>
    <w:rsid w:val="00F87A7E"/>
    <w:rsid w:val="00F943BA"/>
    <w:rsid w:val="00F9506B"/>
    <w:rsid w:val="00F95AB0"/>
    <w:rsid w:val="00F96087"/>
    <w:rsid w:val="00F97042"/>
    <w:rsid w:val="00F97941"/>
    <w:rsid w:val="00FB569E"/>
    <w:rsid w:val="00FB57C4"/>
    <w:rsid w:val="00FC4AD2"/>
    <w:rsid w:val="00FD2239"/>
    <w:rsid w:val="00FD788B"/>
    <w:rsid w:val="00FE61BD"/>
    <w:rsid w:val="00FF7D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42B79"/>
    <w:rPr>
      <w:sz w:val="28"/>
      <w:szCs w:val="28"/>
    </w:rPr>
  </w:style>
  <w:style w:type="paragraph" w:styleId="Heading1">
    <w:name w:val="heading 1"/>
    <w:basedOn w:val="Normal"/>
    <w:next w:val="Normal"/>
    <w:link w:val="Heading1Char"/>
    <w:qFormat/>
    <w:rsid w:val="001646CF"/>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1646CF"/>
    <w:pPr>
      <w:keepNext/>
      <w:spacing w:before="240"/>
      <w:jc w:val="both"/>
      <w:outlineLvl w:val="1"/>
    </w:pPr>
    <w:rPr>
      <w:rFonts w:ascii="Arial" w:hAnsi="Arial" w:cs="Arial"/>
      <w:b/>
      <w:bCs/>
      <w:sz w:val="24"/>
      <w:szCs w:val="24"/>
    </w:rPr>
  </w:style>
  <w:style w:type="paragraph" w:styleId="Heading3">
    <w:name w:val="heading 3"/>
    <w:basedOn w:val="Normal"/>
    <w:next w:val="Normal"/>
    <w:link w:val="Heading3Char"/>
    <w:qFormat/>
    <w:rsid w:val="001646CF"/>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1646CF"/>
    <w:pPr>
      <w:keepNext/>
      <w:spacing w:before="240" w:after="60"/>
      <w:outlineLvl w:val="3"/>
    </w:pPr>
    <w:rPr>
      <w:b/>
      <w:bCs/>
    </w:rPr>
  </w:style>
  <w:style w:type="paragraph" w:styleId="Heading5">
    <w:name w:val="heading 5"/>
    <w:basedOn w:val="Normal"/>
    <w:next w:val="Normal"/>
    <w:link w:val="Heading5Char"/>
    <w:qFormat/>
    <w:rsid w:val="001646CF"/>
    <w:pPr>
      <w:spacing w:before="240" w:after="60"/>
      <w:outlineLvl w:val="4"/>
    </w:pPr>
    <w:rPr>
      <w:b/>
      <w:bCs/>
      <w:i/>
      <w:iCs/>
      <w:sz w:val="26"/>
      <w:szCs w:val="26"/>
    </w:rPr>
  </w:style>
  <w:style w:type="paragraph" w:styleId="Heading6">
    <w:name w:val="heading 6"/>
    <w:basedOn w:val="Normal"/>
    <w:next w:val="Normal"/>
    <w:link w:val="Heading6Char"/>
    <w:qFormat/>
    <w:rsid w:val="001646CF"/>
    <w:pPr>
      <w:spacing w:before="240" w:after="60"/>
      <w:outlineLvl w:val="5"/>
    </w:pPr>
    <w:rPr>
      <w:b/>
      <w:bCs/>
      <w:sz w:val="22"/>
      <w:szCs w:val="22"/>
    </w:rPr>
  </w:style>
  <w:style w:type="paragraph" w:styleId="Heading7">
    <w:name w:val="heading 7"/>
    <w:basedOn w:val="Normal"/>
    <w:next w:val="Normal"/>
    <w:link w:val="Heading7Char"/>
    <w:qFormat/>
    <w:rsid w:val="001646CF"/>
    <w:pPr>
      <w:spacing w:before="240" w:after="60"/>
      <w:outlineLvl w:val="6"/>
    </w:pPr>
    <w:rPr>
      <w:sz w:val="24"/>
      <w:szCs w:val="24"/>
    </w:rPr>
  </w:style>
  <w:style w:type="paragraph" w:styleId="Heading8">
    <w:name w:val="heading 8"/>
    <w:basedOn w:val="Normal"/>
    <w:next w:val="Normal"/>
    <w:link w:val="Heading8Char"/>
    <w:qFormat/>
    <w:rsid w:val="009C4E30"/>
    <w:pPr>
      <w:spacing w:before="240" w:after="60"/>
      <w:outlineLvl w:val="7"/>
    </w:pPr>
    <w:rPr>
      <w:i/>
      <w:iCs/>
      <w:sz w:val="24"/>
      <w:szCs w:val="24"/>
    </w:rPr>
  </w:style>
  <w:style w:type="paragraph" w:styleId="Heading9">
    <w:name w:val="heading 9"/>
    <w:basedOn w:val="Normal"/>
    <w:next w:val="Normal"/>
    <w:link w:val="Heading9Char"/>
    <w:qFormat/>
    <w:rsid w:val="000800E7"/>
    <w:pPr>
      <w:keepNext/>
      <w:jc w:val="center"/>
      <w:outlineLvl w:val="8"/>
    </w:pPr>
    <w:rPr>
      <w:rFonts w:ascii="Arial" w:hAnsi="Arial" w:cs="Arial"/>
      <w:b/>
      <w:bC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customStyle="1" w:styleId="Heading1Char">
    <w:name w:val="Heading 1 Char"/>
    <w:link w:val="Heading1"/>
    <w:rsid w:val="00AD67AB"/>
    <w:rPr>
      <w:rFonts w:ascii="Arial" w:hAnsi="Arial" w:cs="Arial"/>
      <w:b/>
      <w:bCs/>
      <w:kern w:val="32"/>
      <w:sz w:val="32"/>
      <w:szCs w:val="32"/>
      <w:lang w:val="en-US" w:eastAsia="en-US" w:bidi="ar-SA"/>
    </w:rPr>
  </w:style>
  <w:style w:type="character" w:customStyle="1" w:styleId="Heading2Char">
    <w:name w:val="Heading 2 Char"/>
    <w:link w:val="Heading2"/>
    <w:rsid w:val="00AD67AB"/>
    <w:rPr>
      <w:rFonts w:ascii="Arial" w:hAnsi="Arial" w:cs="Arial"/>
      <w:b/>
      <w:bCs/>
      <w:sz w:val="24"/>
      <w:szCs w:val="24"/>
      <w:lang w:val="en-US" w:eastAsia="en-US" w:bidi="ar-SA"/>
    </w:rPr>
  </w:style>
  <w:style w:type="character" w:customStyle="1" w:styleId="Heading3Char">
    <w:name w:val="Heading 3 Char"/>
    <w:link w:val="Heading3"/>
    <w:rsid w:val="00AD67AB"/>
    <w:rPr>
      <w:rFonts w:ascii="Arial" w:hAnsi="Arial" w:cs="Arial"/>
      <w:b/>
      <w:bCs/>
      <w:sz w:val="26"/>
      <w:szCs w:val="26"/>
      <w:lang w:val="en-US" w:eastAsia="en-US" w:bidi="ar-SA"/>
    </w:rPr>
  </w:style>
  <w:style w:type="character" w:customStyle="1" w:styleId="Heading4Char">
    <w:name w:val="Heading 4 Char"/>
    <w:link w:val="Heading4"/>
    <w:rsid w:val="00AD67AB"/>
    <w:rPr>
      <w:b/>
      <w:bCs/>
      <w:sz w:val="28"/>
      <w:szCs w:val="28"/>
      <w:lang w:val="en-US" w:eastAsia="en-US" w:bidi="ar-SA"/>
    </w:rPr>
  </w:style>
  <w:style w:type="character" w:customStyle="1" w:styleId="Heading5Char">
    <w:name w:val="Heading 5 Char"/>
    <w:link w:val="Heading5"/>
    <w:rsid w:val="00AD67AB"/>
    <w:rPr>
      <w:b/>
      <w:bCs/>
      <w:i/>
      <w:iCs/>
      <w:sz w:val="26"/>
      <w:szCs w:val="26"/>
      <w:lang w:val="en-US" w:eastAsia="en-US" w:bidi="ar-SA"/>
    </w:rPr>
  </w:style>
  <w:style w:type="character" w:customStyle="1" w:styleId="Heading6Char">
    <w:name w:val="Heading 6 Char"/>
    <w:link w:val="Heading6"/>
    <w:rsid w:val="00AD67AB"/>
    <w:rPr>
      <w:b/>
      <w:bCs/>
      <w:sz w:val="22"/>
      <w:szCs w:val="22"/>
      <w:lang w:val="en-US" w:eastAsia="en-US" w:bidi="ar-SA"/>
    </w:rPr>
  </w:style>
  <w:style w:type="character" w:customStyle="1" w:styleId="Heading7Char">
    <w:name w:val="Heading 7 Char"/>
    <w:link w:val="Heading7"/>
    <w:rsid w:val="00AD67AB"/>
    <w:rPr>
      <w:sz w:val="24"/>
      <w:szCs w:val="24"/>
      <w:lang w:val="en-US" w:eastAsia="en-US" w:bidi="ar-SA"/>
    </w:rPr>
  </w:style>
  <w:style w:type="character" w:customStyle="1" w:styleId="Heading8Char">
    <w:name w:val="Heading 8 Char"/>
    <w:link w:val="Heading8"/>
    <w:rsid w:val="00AD67AB"/>
    <w:rPr>
      <w:i/>
      <w:iCs/>
      <w:sz w:val="24"/>
      <w:szCs w:val="24"/>
      <w:lang w:val="en-US" w:eastAsia="en-US" w:bidi="ar-SA"/>
    </w:rPr>
  </w:style>
  <w:style w:type="character" w:customStyle="1" w:styleId="Heading9Char">
    <w:name w:val="Heading 9 Char"/>
    <w:link w:val="Heading9"/>
    <w:rsid w:val="00AD67AB"/>
    <w:rPr>
      <w:rFonts w:ascii="Arial" w:hAnsi="Arial" w:cs="Arial"/>
      <w:b/>
      <w:bCs/>
      <w:sz w:val="28"/>
      <w:szCs w:val="28"/>
      <w:lang w:val="en-US" w:eastAsia="en-US" w:bidi="ar-SA"/>
    </w:rPr>
  </w:style>
  <w:style w:type="paragraph" w:styleId="BodyTextIndent2">
    <w:name w:val="Body Text Indent 2"/>
    <w:basedOn w:val="Normal"/>
    <w:link w:val="BodyTextIndent2Char"/>
    <w:rsid w:val="000800E7"/>
    <w:pPr>
      <w:ind w:firstLine="720"/>
      <w:jc w:val="both"/>
    </w:pPr>
    <w:rPr>
      <w:rFonts w:ascii="Verdana" w:hAnsi="Verdana" w:cs="Verdana"/>
    </w:rPr>
  </w:style>
  <w:style w:type="character" w:customStyle="1" w:styleId="BodyTextIndent2Char">
    <w:name w:val="Body Text Indent 2 Char"/>
    <w:link w:val="BodyTextIndent2"/>
    <w:rsid w:val="00AD67AB"/>
    <w:rPr>
      <w:rFonts w:ascii="Verdana" w:hAnsi="Verdana" w:cs="Verdana"/>
      <w:sz w:val="28"/>
      <w:szCs w:val="28"/>
      <w:lang w:val="en-US" w:eastAsia="en-US" w:bidi="ar-SA"/>
    </w:rPr>
  </w:style>
  <w:style w:type="paragraph" w:styleId="BodyText3">
    <w:name w:val="Body Text 3"/>
    <w:basedOn w:val="Normal"/>
    <w:link w:val="BodyText3Char"/>
    <w:rsid w:val="000800E7"/>
    <w:pPr>
      <w:jc w:val="both"/>
    </w:pPr>
    <w:rPr>
      <w:b/>
      <w:bCs/>
      <w:lang w:val="en-GB"/>
    </w:rPr>
  </w:style>
  <w:style w:type="character" w:customStyle="1" w:styleId="BodyText3Char">
    <w:name w:val="Body Text 3 Char"/>
    <w:link w:val="BodyText3"/>
    <w:rsid w:val="00AD67AB"/>
    <w:rPr>
      <w:b/>
      <w:bCs/>
      <w:sz w:val="28"/>
      <w:szCs w:val="28"/>
      <w:lang w:val="en-GB" w:eastAsia="en-US" w:bidi="ar-SA"/>
    </w:rPr>
  </w:style>
  <w:style w:type="paragraph" w:styleId="BodyTextIndent">
    <w:name w:val="Body Text Indent"/>
    <w:basedOn w:val="Normal"/>
    <w:link w:val="BodyTextIndentChar"/>
    <w:rsid w:val="000800E7"/>
    <w:pPr>
      <w:ind w:left="720"/>
      <w:jc w:val="both"/>
    </w:pPr>
  </w:style>
  <w:style w:type="character" w:customStyle="1" w:styleId="BodyTextIndentChar">
    <w:name w:val="Body Text Indent Char"/>
    <w:link w:val="BodyTextIndent"/>
    <w:rsid w:val="00AD67AB"/>
    <w:rPr>
      <w:sz w:val="28"/>
      <w:szCs w:val="28"/>
      <w:lang w:val="en-US" w:eastAsia="en-US" w:bidi="ar-SA"/>
    </w:rPr>
  </w:style>
  <w:style w:type="paragraph" w:styleId="BodyText2">
    <w:name w:val="Body Text 2"/>
    <w:basedOn w:val="Normal"/>
    <w:link w:val="BodyText2Char"/>
    <w:rsid w:val="000800E7"/>
    <w:pPr>
      <w:jc w:val="both"/>
    </w:pPr>
  </w:style>
  <w:style w:type="paragraph" w:styleId="Footer">
    <w:name w:val="footer"/>
    <w:aliases w:val=" Char"/>
    <w:basedOn w:val="Normal"/>
    <w:link w:val="FooterChar"/>
    <w:rsid w:val="00231089"/>
    <w:pPr>
      <w:tabs>
        <w:tab w:val="center" w:pos="4320"/>
        <w:tab w:val="right" w:pos="8640"/>
      </w:tabs>
    </w:pPr>
  </w:style>
  <w:style w:type="character" w:customStyle="1" w:styleId="FooterChar">
    <w:name w:val="Footer Char"/>
    <w:aliases w:val=" Char Char3"/>
    <w:link w:val="Footer"/>
    <w:locked/>
    <w:rsid w:val="00EE675A"/>
    <w:rPr>
      <w:rFonts w:ascii="Times New Roman" w:hAnsi="Times New Roman" w:cs="Times New Roman"/>
      <w:sz w:val="28"/>
      <w:szCs w:val="28"/>
      <w:lang w:val="en-US" w:eastAsia="en-US"/>
    </w:rPr>
  </w:style>
  <w:style w:type="character" w:styleId="PageNumber">
    <w:name w:val="page number"/>
    <w:basedOn w:val="DefaultParagraphFont"/>
    <w:rsid w:val="00231089"/>
  </w:style>
  <w:style w:type="table" w:styleId="TableGrid">
    <w:name w:val="Table Grid"/>
    <w:basedOn w:val="TableNormal"/>
    <w:rsid w:val="001646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rsid w:val="001646CF"/>
    <w:pPr>
      <w:spacing w:before="120"/>
      <w:jc w:val="center"/>
    </w:pPr>
    <w:rPr>
      <w:b/>
      <w:bCs/>
    </w:rPr>
  </w:style>
  <w:style w:type="character" w:customStyle="1" w:styleId="BodyTextChar">
    <w:name w:val="Body Text Char"/>
    <w:link w:val="BodyText"/>
    <w:rsid w:val="00AD67AB"/>
    <w:rPr>
      <w:b/>
      <w:bCs/>
      <w:sz w:val="28"/>
      <w:szCs w:val="28"/>
      <w:lang w:val="en-US" w:eastAsia="en-US" w:bidi="ar-SA"/>
    </w:rPr>
  </w:style>
  <w:style w:type="paragraph" w:styleId="NormalWeb">
    <w:name w:val="Normal (Web)"/>
    <w:basedOn w:val="Normal"/>
    <w:rsid w:val="001646CF"/>
    <w:pPr>
      <w:spacing w:before="100" w:beforeAutospacing="1" w:after="100" w:afterAutospacing="1"/>
    </w:pPr>
    <w:rPr>
      <w:sz w:val="24"/>
      <w:szCs w:val="24"/>
    </w:rPr>
  </w:style>
  <w:style w:type="paragraph" w:styleId="Header">
    <w:name w:val="header"/>
    <w:basedOn w:val="Normal"/>
    <w:rsid w:val="001646CF"/>
    <w:pPr>
      <w:tabs>
        <w:tab w:val="center" w:pos="4320"/>
        <w:tab w:val="right" w:pos="8640"/>
      </w:tabs>
    </w:pPr>
    <w:rPr>
      <w:b/>
      <w:bCs/>
      <w:sz w:val="22"/>
      <w:szCs w:val="22"/>
    </w:rPr>
  </w:style>
  <w:style w:type="paragraph" w:styleId="ListParagraph">
    <w:name w:val="List Paragraph"/>
    <w:basedOn w:val="Normal"/>
    <w:qFormat/>
    <w:rsid w:val="00EE675A"/>
    <w:pPr>
      <w:spacing w:after="200" w:line="276" w:lineRule="auto"/>
      <w:ind w:left="720"/>
    </w:pPr>
    <w:rPr>
      <w:sz w:val="22"/>
      <w:szCs w:val="22"/>
    </w:rPr>
  </w:style>
  <w:style w:type="paragraph" w:customStyle="1" w:styleId="noidung">
    <w:name w:val="noi dung"/>
    <w:basedOn w:val="Normal"/>
    <w:rsid w:val="00EE675A"/>
    <w:pPr>
      <w:spacing w:before="120" w:after="120" w:line="340" w:lineRule="atLeast"/>
      <w:ind w:firstLine="680"/>
      <w:jc w:val="both"/>
    </w:pPr>
    <w:rPr>
      <w:rFonts w:ascii="Arial" w:hAnsi="Arial" w:cs="Arial"/>
      <w:kern w:val="28"/>
      <w:sz w:val="24"/>
      <w:szCs w:val="24"/>
      <w:lang w:val="vi-VN"/>
    </w:rPr>
  </w:style>
  <w:style w:type="character" w:styleId="Strong">
    <w:name w:val="Strong"/>
    <w:qFormat/>
    <w:rsid w:val="00EE675A"/>
    <w:rPr>
      <w:b/>
      <w:bCs/>
    </w:rPr>
  </w:style>
  <w:style w:type="character" w:styleId="Emphasis">
    <w:name w:val="Emphasis"/>
    <w:qFormat/>
    <w:rsid w:val="00EE675A"/>
    <w:rPr>
      <w:i/>
      <w:iCs/>
    </w:rPr>
  </w:style>
  <w:style w:type="paragraph" w:styleId="NoSpacing">
    <w:name w:val="No Spacing"/>
    <w:link w:val="NoSpacingChar"/>
    <w:qFormat/>
    <w:rsid w:val="00EE675A"/>
    <w:rPr>
      <w:sz w:val="22"/>
      <w:szCs w:val="22"/>
    </w:rPr>
  </w:style>
  <w:style w:type="character" w:customStyle="1" w:styleId="NoSpacingChar">
    <w:name w:val="No Spacing Char"/>
    <w:link w:val="NoSpacing"/>
    <w:locked/>
    <w:rsid w:val="00EE675A"/>
    <w:rPr>
      <w:sz w:val="22"/>
      <w:szCs w:val="22"/>
      <w:lang w:val="en-US" w:eastAsia="en-US" w:bidi="ar-SA"/>
    </w:rPr>
  </w:style>
  <w:style w:type="paragraph" w:styleId="Title">
    <w:name w:val="Title"/>
    <w:basedOn w:val="Normal"/>
    <w:qFormat/>
    <w:rsid w:val="007A7742"/>
    <w:pPr>
      <w:jc w:val="center"/>
    </w:pPr>
    <w:rPr>
      <w:b/>
      <w:bCs/>
    </w:rPr>
  </w:style>
  <w:style w:type="paragraph" w:styleId="FootnoteText">
    <w:name w:val="footnote text"/>
    <w:basedOn w:val="Normal"/>
    <w:semiHidden/>
    <w:rsid w:val="009C4E30"/>
    <w:pPr>
      <w:jc w:val="both"/>
    </w:pPr>
    <w:rPr>
      <w:rFonts w:ascii=".VnTime" w:hAnsi=".VnTime"/>
      <w:sz w:val="20"/>
      <w:szCs w:val="20"/>
    </w:rPr>
  </w:style>
  <w:style w:type="character" w:styleId="FootnoteReference">
    <w:name w:val="footnote reference"/>
    <w:semiHidden/>
    <w:rsid w:val="009C4E30"/>
    <w:rPr>
      <w:vertAlign w:val="superscript"/>
    </w:rPr>
  </w:style>
  <w:style w:type="paragraph" w:styleId="BodyTextIndent3">
    <w:name w:val="Body Text Indent 3"/>
    <w:basedOn w:val="Normal"/>
    <w:rsid w:val="009C4E30"/>
    <w:pPr>
      <w:ind w:firstLine="720"/>
      <w:jc w:val="both"/>
    </w:pPr>
    <w:rPr>
      <w:rFonts w:ascii=".VnTime" w:hAnsi=".VnTime"/>
      <w:sz w:val="24"/>
      <w:szCs w:val="24"/>
    </w:rPr>
  </w:style>
  <w:style w:type="paragraph" w:customStyle="1" w:styleId="Style1daudong">
    <w:name w:val="Style1daudong"/>
    <w:basedOn w:val="Normal"/>
    <w:rsid w:val="00A45C5E"/>
    <w:pPr>
      <w:tabs>
        <w:tab w:val="left" w:pos="600"/>
        <w:tab w:val="num" w:pos="984"/>
      </w:tabs>
      <w:ind w:left="567" w:firstLine="57"/>
      <w:jc w:val="both"/>
    </w:pPr>
    <w:rPr>
      <w:rFonts w:ascii=".VnTime" w:hAnsi=".VnTime"/>
      <w:szCs w:val="24"/>
    </w:rPr>
  </w:style>
  <w:style w:type="character" w:customStyle="1" w:styleId="Style1daudongChar">
    <w:name w:val="Style1daudong Char"/>
    <w:rsid w:val="00A45C5E"/>
    <w:rPr>
      <w:rFonts w:ascii=".VnTime" w:hAnsi=".VnTime"/>
      <w:sz w:val="28"/>
      <w:szCs w:val="24"/>
      <w:lang w:val="en-US" w:eastAsia="en-US" w:bidi="ar-SA"/>
    </w:rPr>
  </w:style>
  <w:style w:type="paragraph" w:styleId="Caption">
    <w:name w:val="caption"/>
    <w:basedOn w:val="Normal"/>
    <w:next w:val="Normal"/>
    <w:qFormat/>
    <w:rsid w:val="00A45C5E"/>
    <w:pPr>
      <w:spacing w:before="120" w:after="120"/>
    </w:pPr>
    <w:rPr>
      <w:rFonts w:ascii="Arial" w:hAnsi="Arial"/>
      <w:snapToGrid w:val="0"/>
      <w:color w:val="000000"/>
      <w:sz w:val="20"/>
      <w:szCs w:val="20"/>
    </w:rPr>
  </w:style>
  <w:style w:type="character" w:styleId="Hyperlink">
    <w:name w:val="Hyperlink"/>
    <w:uiPriority w:val="99"/>
    <w:rsid w:val="00A45C5E"/>
    <w:rPr>
      <w:color w:val="0000FF"/>
      <w:u w:val="single"/>
    </w:rPr>
  </w:style>
  <w:style w:type="paragraph" w:customStyle="1" w:styleId="body00">
    <w:name w:val="body00"/>
    <w:basedOn w:val="Normal"/>
    <w:rsid w:val="00A45C5E"/>
    <w:pPr>
      <w:spacing w:before="60" w:after="60"/>
      <w:ind w:left="150" w:right="150"/>
      <w:jc w:val="both"/>
    </w:pPr>
    <w:rPr>
      <w:rFonts w:ascii="Arial" w:hAnsi="Arial" w:cs="Arial"/>
      <w:color w:val="000000"/>
      <w:sz w:val="18"/>
      <w:szCs w:val="18"/>
    </w:rPr>
  </w:style>
  <w:style w:type="paragraph" w:customStyle="1" w:styleId="body00style5style6">
    <w:name w:val="body00 style5 style6"/>
    <w:basedOn w:val="Normal"/>
    <w:rsid w:val="00A45C5E"/>
    <w:pPr>
      <w:spacing w:before="100" w:beforeAutospacing="1" w:after="100" w:afterAutospacing="1"/>
    </w:pPr>
    <w:rPr>
      <w:sz w:val="24"/>
      <w:szCs w:val="24"/>
    </w:rPr>
  </w:style>
  <w:style w:type="paragraph" w:customStyle="1" w:styleId="notepicture1">
    <w:name w:val="notepicture1"/>
    <w:basedOn w:val="Normal"/>
    <w:rsid w:val="00A45C5E"/>
    <w:pPr>
      <w:spacing w:before="150" w:after="150"/>
    </w:pPr>
    <w:rPr>
      <w:color w:val="0033CC"/>
      <w:sz w:val="16"/>
      <w:szCs w:val="16"/>
    </w:rPr>
  </w:style>
  <w:style w:type="paragraph" w:customStyle="1" w:styleId="cobulette">
    <w:name w:val="cobulette"/>
    <w:basedOn w:val="Normal"/>
    <w:rsid w:val="00A45C5E"/>
    <w:pPr>
      <w:spacing w:before="100" w:beforeAutospacing="1" w:after="100" w:afterAutospacing="1"/>
    </w:pPr>
    <w:rPr>
      <w:sz w:val="24"/>
      <w:szCs w:val="24"/>
    </w:rPr>
  </w:style>
  <w:style w:type="paragraph" w:customStyle="1" w:styleId="cobutlet">
    <w:name w:val="cobutlet"/>
    <w:basedOn w:val="Normal"/>
    <w:rsid w:val="00A45C5E"/>
    <w:pPr>
      <w:spacing w:before="100" w:beforeAutospacing="1" w:after="100" w:afterAutospacing="1"/>
    </w:pPr>
    <w:rPr>
      <w:sz w:val="24"/>
      <w:szCs w:val="24"/>
    </w:rPr>
  </w:style>
  <w:style w:type="paragraph" w:customStyle="1" w:styleId="tenkh">
    <w:name w:val="tenkh"/>
    <w:basedOn w:val="Normal"/>
    <w:rsid w:val="00A45C5E"/>
    <w:pPr>
      <w:spacing w:before="100" w:beforeAutospacing="1" w:after="100" w:afterAutospacing="1"/>
    </w:pPr>
    <w:rPr>
      <w:sz w:val="24"/>
      <w:szCs w:val="24"/>
    </w:rPr>
  </w:style>
  <w:style w:type="paragraph" w:customStyle="1" w:styleId="ho">
    <w:name w:val="ho"/>
    <w:basedOn w:val="Normal"/>
    <w:rsid w:val="00A45C5E"/>
    <w:pPr>
      <w:spacing w:before="100" w:beforeAutospacing="1" w:after="100" w:afterAutospacing="1"/>
    </w:pPr>
    <w:rPr>
      <w:sz w:val="24"/>
      <w:szCs w:val="24"/>
    </w:rPr>
  </w:style>
  <w:style w:type="paragraph" w:customStyle="1" w:styleId="bo">
    <w:name w:val="bo"/>
    <w:basedOn w:val="Normal"/>
    <w:rsid w:val="00A45C5E"/>
    <w:pPr>
      <w:spacing w:before="100" w:beforeAutospacing="1" w:after="100" w:afterAutospacing="1"/>
    </w:pPr>
    <w:rPr>
      <w:sz w:val="24"/>
      <w:szCs w:val="24"/>
    </w:rPr>
  </w:style>
  <w:style w:type="paragraph" w:customStyle="1" w:styleId="cobullet">
    <w:name w:val="cobullet"/>
    <w:basedOn w:val="Normal"/>
    <w:rsid w:val="00A45C5E"/>
    <w:pPr>
      <w:spacing w:before="100" w:beforeAutospacing="1" w:after="100" w:afterAutospacing="1"/>
    </w:pPr>
    <w:rPr>
      <w:sz w:val="24"/>
      <w:szCs w:val="24"/>
    </w:rPr>
  </w:style>
  <w:style w:type="character" w:customStyle="1" w:styleId="editsection">
    <w:name w:val="editsection"/>
    <w:basedOn w:val="DefaultParagraphFont"/>
    <w:rsid w:val="00A45C5E"/>
  </w:style>
  <w:style w:type="character" w:customStyle="1" w:styleId="mw-headline">
    <w:name w:val="mw-headline"/>
    <w:basedOn w:val="DefaultParagraphFont"/>
    <w:rsid w:val="00A45C5E"/>
  </w:style>
  <w:style w:type="character" w:styleId="FollowedHyperlink">
    <w:name w:val="FollowedHyperlink"/>
    <w:rsid w:val="00A45C5E"/>
    <w:rPr>
      <w:color w:val="0000FF"/>
      <w:u w:val="single"/>
    </w:rPr>
  </w:style>
  <w:style w:type="character" w:styleId="HTMLCite">
    <w:name w:val="HTML Cite"/>
    <w:rsid w:val="00A45C5E"/>
    <w:rPr>
      <w:i w:val="0"/>
      <w:iCs w:val="0"/>
    </w:rPr>
  </w:style>
  <w:style w:type="character" w:styleId="HTMLCode">
    <w:name w:val="HTML Code"/>
    <w:rsid w:val="00A45C5E"/>
    <w:rPr>
      <w:rFonts w:ascii="Courier New" w:eastAsia="Times New Roman" w:hAnsi="Courier New" w:cs="Courier New" w:hint="default"/>
      <w:sz w:val="20"/>
      <w:szCs w:val="20"/>
    </w:rPr>
  </w:style>
  <w:style w:type="paragraph" w:styleId="HTMLPreformatted">
    <w:name w:val="HTML Preformatted"/>
    <w:basedOn w:val="Normal"/>
    <w:rsid w:val="00A45C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styleId="HTMLTypewriter">
    <w:name w:val="HTML Typewriter"/>
    <w:rsid w:val="00A45C5E"/>
    <w:rPr>
      <w:rFonts w:ascii="Courier New" w:eastAsia="Times New Roman" w:hAnsi="Courier New" w:cs="Courier New" w:hint="default"/>
      <w:sz w:val="20"/>
      <w:szCs w:val="20"/>
    </w:rPr>
  </w:style>
  <w:style w:type="paragraph" w:customStyle="1" w:styleId="suggestions">
    <w:name w:val="suggestions"/>
    <w:basedOn w:val="Normal"/>
    <w:rsid w:val="00A45C5E"/>
    <w:rPr>
      <w:sz w:val="24"/>
      <w:szCs w:val="24"/>
    </w:rPr>
  </w:style>
  <w:style w:type="paragraph" w:customStyle="1" w:styleId="suggestions-special">
    <w:name w:val="suggestions-special"/>
    <w:basedOn w:val="Normal"/>
    <w:rsid w:val="00A45C5E"/>
    <w:pPr>
      <w:pBdr>
        <w:top w:val="single" w:sz="6" w:space="3" w:color="AAAAAA"/>
        <w:left w:val="single" w:sz="6" w:space="3" w:color="AAAAAA"/>
        <w:bottom w:val="single" w:sz="6" w:space="3" w:color="AAAAAA"/>
        <w:right w:val="single" w:sz="6" w:space="3" w:color="AAAAAA"/>
      </w:pBdr>
      <w:spacing w:line="300" w:lineRule="atLeast"/>
    </w:pPr>
    <w:rPr>
      <w:vanish/>
      <w:sz w:val="19"/>
      <w:szCs w:val="19"/>
    </w:rPr>
  </w:style>
  <w:style w:type="paragraph" w:customStyle="1" w:styleId="suggestions-results">
    <w:name w:val="suggestions-results"/>
    <w:basedOn w:val="Normal"/>
    <w:rsid w:val="00A45C5E"/>
    <w:pPr>
      <w:pBdr>
        <w:top w:val="single" w:sz="6" w:space="0" w:color="AAAAAA"/>
        <w:left w:val="single" w:sz="6" w:space="0" w:color="AAAAAA"/>
        <w:bottom w:val="single" w:sz="6" w:space="0" w:color="AAAAAA"/>
        <w:right w:val="single" w:sz="6" w:space="0" w:color="AAAAAA"/>
      </w:pBdr>
      <w:shd w:val="clear" w:color="auto" w:fill="FFFFFF"/>
    </w:pPr>
    <w:rPr>
      <w:sz w:val="19"/>
      <w:szCs w:val="19"/>
    </w:rPr>
  </w:style>
  <w:style w:type="paragraph" w:customStyle="1" w:styleId="suggestions-result">
    <w:name w:val="suggestions-result"/>
    <w:basedOn w:val="Normal"/>
    <w:rsid w:val="00A45C5E"/>
    <w:pPr>
      <w:spacing w:line="360" w:lineRule="atLeast"/>
    </w:pPr>
    <w:rPr>
      <w:sz w:val="24"/>
      <w:szCs w:val="24"/>
    </w:rPr>
  </w:style>
  <w:style w:type="paragraph" w:customStyle="1" w:styleId="suggestions-result-current">
    <w:name w:val="suggestions-result-current"/>
    <w:basedOn w:val="Normal"/>
    <w:rsid w:val="00A45C5E"/>
    <w:pPr>
      <w:shd w:val="clear" w:color="auto" w:fill="4C59A6"/>
      <w:spacing w:before="100" w:beforeAutospacing="1" w:after="100" w:afterAutospacing="1"/>
    </w:pPr>
    <w:rPr>
      <w:color w:val="FFFFFF"/>
      <w:sz w:val="24"/>
      <w:szCs w:val="24"/>
    </w:rPr>
  </w:style>
  <w:style w:type="paragraph" w:customStyle="1" w:styleId="autoellipsis-matched">
    <w:name w:val="autoellipsis-matched"/>
    <w:basedOn w:val="Normal"/>
    <w:rsid w:val="00A45C5E"/>
    <w:pPr>
      <w:spacing w:before="100" w:beforeAutospacing="1" w:after="100" w:afterAutospacing="1"/>
    </w:pPr>
    <w:rPr>
      <w:b/>
      <w:bCs/>
      <w:sz w:val="24"/>
      <w:szCs w:val="24"/>
    </w:rPr>
  </w:style>
  <w:style w:type="paragraph" w:customStyle="1" w:styleId="highlight">
    <w:name w:val="highlight"/>
    <w:basedOn w:val="Normal"/>
    <w:rsid w:val="00A45C5E"/>
    <w:pPr>
      <w:spacing w:before="100" w:beforeAutospacing="1" w:after="100" w:afterAutospacing="1"/>
    </w:pPr>
    <w:rPr>
      <w:b/>
      <w:bCs/>
      <w:sz w:val="24"/>
      <w:szCs w:val="24"/>
    </w:rPr>
  </w:style>
  <w:style w:type="paragraph" w:customStyle="1" w:styleId="wikieditor-ui">
    <w:name w:val="wikieditor-ui"/>
    <w:basedOn w:val="Normal"/>
    <w:rsid w:val="00A45C5E"/>
    <w:pPr>
      <w:pBdr>
        <w:top w:val="single" w:sz="6" w:space="0" w:color="C0C0C0"/>
        <w:left w:val="single" w:sz="6" w:space="0" w:color="C0C0C0"/>
        <w:bottom w:val="single" w:sz="6" w:space="0" w:color="C0C0C0"/>
        <w:right w:val="single" w:sz="6" w:space="0" w:color="C0C0C0"/>
      </w:pBdr>
      <w:shd w:val="clear" w:color="auto" w:fill="E0EEF7"/>
      <w:spacing w:before="100" w:beforeAutospacing="1" w:after="100" w:afterAutospacing="1"/>
    </w:pPr>
    <w:rPr>
      <w:sz w:val="24"/>
      <w:szCs w:val="24"/>
    </w:rPr>
  </w:style>
  <w:style w:type="paragraph" w:customStyle="1" w:styleId="wikieditor-wikitext">
    <w:name w:val="wikieditor-wikitext"/>
    <w:basedOn w:val="Normal"/>
    <w:rsid w:val="00A45C5E"/>
    <w:pPr>
      <w:spacing w:before="100" w:beforeAutospacing="1" w:after="100" w:afterAutospacing="1"/>
    </w:pPr>
    <w:rPr>
      <w:sz w:val="24"/>
      <w:szCs w:val="24"/>
    </w:rPr>
  </w:style>
  <w:style w:type="paragraph" w:customStyle="1" w:styleId="wikieditor-ui-controls">
    <w:name w:val="wikieditor-ui-controls"/>
    <w:basedOn w:val="Normal"/>
    <w:rsid w:val="00A45C5E"/>
    <w:pPr>
      <w:pBdr>
        <w:bottom w:val="single" w:sz="6" w:space="0" w:color="C0C0C0"/>
      </w:pBdr>
      <w:shd w:val="clear" w:color="auto" w:fill="FFFFFF"/>
      <w:spacing w:after="100" w:afterAutospacing="1"/>
    </w:pPr>
    <w:rPr>
      <w:sz w:val="24"/>
      <w:szCs w:val="24"/>
    </w:rPr>
  </w:style>
  <w:style w:type="paragraph" w:customStyle="1" w:styleId="wikieditor-ui-tabs">
    <w:name w:val="wikieditor-ui-tabs"/>
    <w:basedOn w:val="Normal"/>
    <w:rsid w:val="00A45C5E"/>
    <w:pPr>
      <w:pBdr>
        <w:top w:val="single" w:sz="6" w:space="0" w:color="C0C0C0"/>
        <w:left w:val="single" w:sz="6" w:space="0" w:color="C0C0C0"/>
      </w:pBdr>
      <w:shd w:val="clear" w:color="auto" w:fill="FFFFFF"/>
      <w:spacing w:before="100" w:beforeAutospacing="1" w:after="100" w:afterAutospacing="1"/>
      <w:ind w:left="-15"/>
    </w:pPr>
    <w:rPr>
      <w:sz w:val="24"/>
      <w:szCs w:val="24"/>
    </w:rPr>
  </w:style>
  <w:style w:type="paragraph" w:customStyle="1" w:styleId="wikieditor-ui-buttons">
    <w:name w:val="wikieditor-ui-buttons"/>
    <w:basedOn w:val="Normal"/>
    <w:rsid w:val="00A45C5E"/>
    <w:pPr>
      <w:pBdr>
        <w:top w:val="single" w:sz="6" w:space="0" w:color="FFFFFF"/>
      </w:pBdr>
      <w:shd w:val="clear" w:color="auto" w:fill="FFFFFF"/>
      <w:spacing w:before="100" w:beforeAutospacing="1" w:after="100" w:afterAutospacing="1"/>
      <w:ind w:right="-15"/>
    </w:pPr>
    <w:rPr>
      <w:sz w:val="24"/>
      <w:szCs w:val="24"/>
    </w:rPr>
  </w:style>
  <w:style w:type="paragraph" w:customStyle="1" w:styleId="wikieditor-view-wikitext">
    <w:name w:val="wikieditor-view-wikitext"/>
    <w:basedOn w:val="Normal"/>
    <w:rsid w:val="00A45C5E"/>
    <w:pPr>
      <w:spacing w:before="100" w:beforeAutospacing="1" w:after="100" w:afterAutospacing="1" w:line="240" w:lineRule="atLeast"/>
    </w:pPr>
    <w:rPr>
      <w:sz w:val="24"/>
      <w:szCs w:val="24"/>
    </w:rPr>
  </w:style>
  <w:style w:type="paragraph" w:customStyle="1" w:styleId="wikieditor-ui-loading">
    <w:name w:val="wikieditor-ui-loading"/>
    <w:basedOn w:val="Normal"/>
    <w:rsid w:val="00A45C5E"/>
    <w:pPr>
      <w:pBdr>
        <w:top w:val="single" w:sz="6" w:space="0" w:color="C0C0C0"/>
        <w:left w:val="single" w:sz="6" w:space="0" w:color="C0C0C0"/>
        <w:bottom w:val="single" w:sz="6" w:space="0" w:color="C0C0C0"/>
        <w:right w:val="single" w:sz="6" w:space="0" w:color="C0C0C0"/>
      </w:pBdr>
      <w:shd w:val="clear" w:color="auto" w:fill="F3F3F3"/>
      <w:ind w:left="-15" w:right="-15"/>
      <w:jc w:val="center"/>
    </w:pPr>
    <w:rPr>
      <w:sz w:val="24"/>
      <w:szCs w:val="24"/>
    </w:rPr>
  </w:style>
  <w:style w:type="paragraph" w:customStyle="1" w:styleId="wikieditor-toolbar-field-wrapper">
    <w:name w:val="wikieditor-toolbar-field-wrapper"/>
    <w:basedOn w:val="Normal"/>
    <w:rsid w:val="00A45C5E"/>
    <w:pPr>
      <w:spacing w:before="100" w:beforeAutospacing="1" w:after="100" w:afterAutospacing="1"/>
    </w:pPr>
    <w:rPr>
      <w:sz w:val="24"/>
      <w:szCs w:val="24"/>
    </w:rPr>
  </w:style>
  <w:style w:type="paragraph" w:customStyle="1" w:styleId="wikieditor-toolbar-floated-field-wrapper">
    <w:name w:val="wikieditor-toolbar-floated-field-wrapper"/>
    <w:basedOn w:val="Normal"/>
    <w:rsid w:val="00A45C5E"/>
    <w:pPr>
      <w:spacing w:before="100" w:beforeAutospacing="1" w:after="100" w:afterAutospacing="1"/>
      <w:ind w:right="480"/>
    </w:pPr>
    <w:rPr>
      <w:sz w:val="24"/>
      <w:szCs w:val="24"/>
    </w:rPr>
  </w:style>
  <w:style w:type="paragraph" w:customStyle="1" w:styleId="wikieditor-toolbar-dialog-hint">
    <w:name w:val="wikieditor-toolbar-dialog-hint"/>
    <w:basedOn w:val="Normal"/>
    <w:rsid w:val="00A45C5E"/>
    <w:pPr>
      <w:spacing w:before="100" w:beforeAutospacing="1" w:after="100" w:afterAutospacing="1"/>
    </w:pPr>
    <w:rPr>
      <w:color w:val="999999"/>
      <w:sz w:val="24"/>
      <w:szCs w:val="24"/>
    </w:rPr>
  </w:style>
  <w:style w:type="paragraph" w:customStyle="1" w:styleId="wikieditor-toolbar-dialog-wrapper">
    <w:name w:val="wikieditor-toolbar-dialog-wrapper"/>
    <w:basedOn w:val="Normal"/>
    <w:rsid w:val="00A45C5E"/>
    <w:pPr>
      <w:spacing w:before="100" w:beforeAutospacing="1" w:after="100" w:afterAutospacing="1"/>
    </w:pPr>
    <w:rPr>
      <w:sz w:val="24"/>
      <w:szCs w:val="24"/>
    </w:rPr>
  </w:style>
  <w:style w:type="paragraph" w:customStyle="1" w:styleId="wikieditor-toolbar-table-dimension-fields">
    <w:name w:val="wikieditor-toolbar-table-dimension-fields"/>
    <w:basedOn w:val="Normal"/>
    <w:rsid w:val="00A45C5E"/>
    <w:pPr>
      <w:spacing w:before="100" w:beforeAutospacing="1" w:after="100" w:afterAutospacing="1"/>
    </w:pPr>
    <w:rPr>
      <w:sz w:val="24"/>
      <w:szCs w:val="24"/>
    </w:rPr>
  </w:style>
  <w:style w:type="paragraph" w:customStyle="1" w:styleId="wikieditor-dialog-editoptions">
    <w:name w:val="wikieditor-dialog-editoptions"/>
    <w:basedOn w:val="Normal"/>
    <w:rsid w:val="00A45C5E"/>
    <w:pPr>
      <w:spacing w:before="225" w:after="100" w:afterAutospacing="1"/>
    </w:pPr>
    <w:rPr>
      <w:sz w:val="24"/>
      <w:szCs w:val="24"/>
    </w:rPr>
  </w:style>
  <w:style w:type="paragraph" w:customStyle="1" w:styleId="wikieditor-publish-dialog-copywarn">
    <w:name w:val="wikieditor-publish-dialog-copywarn"/>
    <w:basedOn w:val="Normal"/>
    <w:rsid w:val="00A45C5E"/>
    <w:pPr>
      <w:spacing w:before="120" w:after="100" w:afterAutospacing="1"/>
    </w:pPr>
    <w:rPr>
      <w:sz w:val="24"/>
      <w:szCs w:val="24"/>
    </w:rPr>
  </w:style>
  <w:style w:type="paragraph" w:customStyle="1" w:styleId="wikieditor-publish-dialog-summary">
    <w:name w:val="wikieditor-publish-dialog-summary"/>
    <w:basedOn w:val="Normal"/>
    <w:rsid w:val="00A45C5E"/>
    <w:pPr>
      <w:spacing w:before="360" w:after="100" w:afterAutospacing="1"/>
    </w:pPr>
    <w:rPr>
      <w:sz w:val="24"/>
      <w:szCs w:val="24"/>
    </w:rPr>
  </w:style>
  <w:style w:type="paragraph" w:customStyle="1" w:styleId="wikieditor-publish-dialog-options">
    <w:name w:val="wikieditor-publish-dialog-options"/>
    <w:basedOn w:val="Normal"/>
    <w:rsid w:val="00A45C5E"/>
    <w:pPr>
      <w:spacing w:before="360" w:after="100" w:afterAutospacing="1"/>
    </w:pPr>
    <w:rPr>
      <w:sz w:val="24"/>
      <w:szCs w:val="24"/>
    </w:rPr>
  </w:style>
  <w:style w:type="paragraph" w:customStyle="1" w:styleId="wikieditor-ui-toolbar">
    <w:name w:val="wikieditor-ui-toolbar"/>
    <w:basedOn w:val="Normal"/>
    <w:rsid w:val="00A45C5E"/>
    <w:pPr>
      <w:spacing w:before="100" w:beforeAutospacing="1" w:after="100" w:afterAutospacing="1"/>
    </w:pPr>
    <w:rPr>
      <w:sz w:val="24"/>
      <w:szCs w:val="24"/>
    </w:rPr>
  </w:style>
  <w:style w:type="paragraph" w:customStyle="1" w:styleId="wikieditor-toolbar-spritedbutton">
    <w:name w:val="wikieditor-toolbar-spritedbutton"/>
    <w:basedOn w:val="Normal"/>
    <w:rsid w:val="00A45C5E"/>
    <w:pPr>
      <w:spacing w:before="100" w:beforeAutospacing="1" w:after="100" w:afterAutospacing="1"/>
      <w:ind w:hanging="18913"/>
    </w:pPr>
    <w:rPr>
      <w:sz w:val="24"/>
      <w:szCs w:val="24"/>
    </w:rPr>
  </w:style>
  <w:style w:type="paragraph" w:customStyle="1" w:styleId="wikieditor-preview-loading">
    <w:name w:val="wikieditor-preview-loading"/>
    <w:basedOn w:val="Normal"/>
    <w:rsid w:val="00A45C5E"/>
    <w:pPr>
      <w:shd w:val="clear" w:color="auto" w:fill="FFFFFF"/>
      <w:spacing w:before="100" w:beforeAutospacing="1" w:after="100" w:afterAutospacing="1"/>
    </w:pPr>
    <w:rPr>
      <w:sz w:val="24"/>
      <w:szCs w:val="24"/>
    </w:rPr>
  </w:style>
  <w:style w:type="paragraph" w:customStyle="1" w:styleId="wikieditor-preview-spinner">
    <w:name w:val="wikieditor-preview-spinner"/>
    <w:basedOn w:val="Normal"/>
    <w:rsid w:val="00A45C5E"/>
    <w:pPr>
      <w:spacing w:before="100" w:beforeAutospacing="1" w:after="100" w:afterAutospacing="1"/>
    </w:pPr>
    <w:rPr>
      <w:sz w:val="24"/>
      <w:szCs w:val="24"/>
    </w:rPr>
  </w:style>
  <w:style w:type="paragraph" w:customStyle="1" w:styleId="wikieditor-preview-contents">
    <w:name w:val="wikieditor-preview-contents"/>
    <w:basedOn w:val="Normal"/>
    <w:rsid w:val="00A45C5E"/>
    <w:pPr>
      <w:shd w:val="clear" w:color="auto" w:fill="FFFFFF"/>
      <w:spacing w:before="100" w:beforeAutospacing="1" w:after="100" w:afterAutospacing="1"/>
    </w:pPr>
    <w:rPr>
      <w:sz w:val="24"/>
      <w:szCs w:val="24"/>
    </w:rPr>
  </w:style>
  <w:style w:type="paragraph" w:customStyle="1" w:styleId="ui-helper-hidden">
    <w:name w:val="ui-helper-hidden"/>
    <w:basedOn w:val="Normal"/>
    <w:rsid w:val="00A45C5E"/>
    <w:pPr>
      <w:spacing w:before="100" w:beforeAutospacing="1" w:after="100" w:afterAutospacing="1"/>
    </w:pPr>
    <w:rPr>
      <w:vanish/>
      <w:sz w:val="24"/>
      <w:szCs w:val="24"/>
    </w:rPr>
  </w:style>
  <w:style w:type="paragraph" w:customStyle="1" w:styleId="ui-helper-reset">
    <w:name w:val="ui-helper-reset"/>
    <w:basedOn w:val="Normal"/>
    <w:rsid w:val="00A45C5E"/>
    <w:rPr>
      <w:sz w:val="24"/>
      <w:szCs w:val="24"/>
    </w:rPr>
  </w:style>
  <w:style w:type="paragraph" w:customStyle="1" w:styleId="ui-helper-clearfix">
    <w:name w:val="ui-helper-clearfix"/>
    <w:basedOn w:val="Normal"/>
    <w:rsid w:val="00A45C5E"/>
    <w:pPr>
      <w:spacing w:before="100" w:beforeAutospacing="1" w:after="100" w:afterAutospacing="1"/>
    </w:pPr>
    <w:rPr>
      <w:sz w:val="24"/>
      <w:szCs w:val="24"/>
    </w:rPr>
  </w:style>
  <w:style w:type="paragraph" w:customStyle="1" w:styleId="ui-helper-zfix">
    <w:name w:val="ui-helper-zfix"/>
    <w:basedOn w:val="Normal"/>
    <w:rsid w:val="00A45C5E"/>
    <w:pPr>
      <w:spacing w:before="100" w:beforeAutospacing="1" w:after="100" w:afterAutospacing="1"/>
    </w:pPr>
    <w:rPr>
      <w:sz w:val="24"/>
      <w:szCs w:val="24"/>
    </w:rPr>
  </w:style>
  <w:style w:type="paragraph" w:customStyle="1" w:styleId="ui-icon">
    <w:name w:val="ui-icon"/>
    <w:basedOn w:val="Normal"/>
    <w:rsid w:val="00A45C5E"/>
    <w:pPr>
      <w:spacing w:before="100" w:beforeAutospacing="1" w:after="100" w:afterAutospacing="1"/>
      <w:ind w:firstLine="7343"/>
    </w:pPr>
    <w:rPr>
      <w:sz w:val="24"/>
      <w:szCs w:val="24"/>
    </w:rPr>
  </w:style>
  <w:style w:type="paragraph" w:customStyle="1" w:styleId="ui-widget-overlay">
    <w:name w:val="ui-widget-overlay"/>
    <w:basedOn w:val="Normal"/>
    <w:rsid w:val="00A45C5E"/>
    <w:pPr>
      <w:shd w:val="clear" w:color="auto" w:fill="000000"/>
      <w:spacing w:before="100" w:beforeAutospacing="1" w:after="100" w:afterAutospacing="1"/>
    </w:pPr>
    <w:rPr>
      <w:sz w:val="24"/>
      <w:szCs w:val="24"/>
    </w:rPr>
  </w:style>
  <w:style w:type="paragraph" w:customStyle="1" w:styleId="ui-widget">
    <w:name w:val="ui-widget"/>
    <w:basedOn w:val="Normal"/>
    <w:rsid w:val="00A45C5E"/>
    <w:pPr>
      <w:spacing w:before="100" w:beforeAutospacing="1" w:after="100" w:afterAutospacing="1"/>
    </w:pPr>
    <w:rPr>
      <w:rFonts w:ascii="Arial" w:hAnsi="Arial" w:cs="Arial"/>
      <w:sz w:val="22"/>
      <w:szCs w:val="22"/>
    </w:rPr>
  </w:style>
  <w:style w:type="paragraph" w:customStyle="1" w:styleId="ui-widget-content">
    <w:name w:val="ui-widget-content"/>
    <w:basedOn w:val="Normal"/>
    <w:rsid w:val="00A45C5E"/>
    <w:pPr>
      <w:pBdr>
        <w:top w:val="single" w:sz="6" w:space="0" w:color="C0C0C0"/>
        <w:left w:val="single" w:sz="6" w:space="0" w:color="C0C0C0"/>
        <w:bottom w:val="single" w:sz="6" w:space="0" w:color="C0C0C0"/>
        <w:right w:val="single" w:sz="6" w:space="0" w:color="C0C0C0"/>
      </w:pBdr>
      <w:shd w:val="clear" w:color="auto" w:fill="FFFFFF"/>
      <w:spacing w:before="100" w:beforeAutospacing="1" w:after="100" w:afterAutospacing="1"/>
    </w:pPr>
    <w:rPr>
      <w:color w:val="000000"/>
      <w:sz w:val="24"/>
      <w:szCs w:val="24"/>
    </w:rPr>
  </w:style>
  <w:style w:type="paragraph" w:customStyle="1" w:styleId="ui-widget-header">
    <w:name w:val="ui-widget-header"/>
    <w:basedOn w:val="Normal"/>
    <w:rsid w:val="00A45C5E"/>
    <w:pPr>
      <w:pBdr>
        <w:bottom w:val="single" w:sz="6" w:space="0" w:color="C0C0C0"/>
      </w:pBdr>
      <w:shd w:val="clear" w:color="auto" w:fill="E2EEF6"/>
      <w:spacing w:before="100" w:beforeAutospacing="1" w:after="100" w:afterAutospacing="1" w:line="240" w:lineRule="atLeast"/>
    </w:pPr>
    <w:rPr>
      <w:b/>
      <w:bCs/>
      <w:color w:val="333333"/>
      <w:sz w:val="24"/>
      <w:szCs w:val="24"/>
    </w:rPr>
  </w:style>
  <w:style w:type="paragraph" w:customStyle="1" w:styleId="ui-state-default">
    <w:name w:val="ui-state-default"/>
    <w:basedOn w:val="Normal"/>
    <w:rsid w:val="00A45C5E"/>
    <w:pPr>
      <w:pBdr>
        <w:top w:val="single" w:sz="6" w:space="0" w:color="C0C0C0"/>
        <w:left w:val="single" w:sz="6" w:space="0" w:color="C0C0C0"/>
        <w:bottom w:val="single" w:sz="6" w:space="0" w:color="C0C0C0"/>
        <w:right w:val="single" w:sz="6" w:space="0" w:color="C0C0C0"/>
      </w:pBdr>
      <w:shd w:val="clear" w:color="auto" w:fill="E2EEF6"/>
      <w:spacing w:before="100" w:beforeAutospacing="1" w:after="100" w:afterAutospacing="1"/>
    </w:pPr>
    <w:rPr>
      <w:color w:val="333333"/>
      <w:sz w:val="24"/>
      <w:szCs w:val="24"/>
    </w:rPr>
  </w:style>
  <w:style w:type="paragraph" w:customStyle="1" w:styleId="ui-state-hover">
    <w:name w:val="ui-state-hover"/>
    <w:basedOn w:val="Normal"/>
    <w:rsid w:val="00A45C5E"/>
    <w:pPr>
      <w:pBdr>
        <w:top w:val="single" w:sz="6" w:space="0" w:color="C0C0C0"/>
        <w:left w:val="single" w:sz="6" w:space="0" w:color="C0C0C0"/>
        <w:bottom w:val="single" w:sz="6" w:space="0" w:color="C0C0C0"/>
        <w:right w:val="single" w:sz="6" w:space="0" w:color="C0C0C0"/>
      </w:pBdr>
      <w:shd w:val="clear" w:color="auto" w:fill="FFFFFF"/>
      <w:spacing w:before="100" w:beforeAutospacing="1" w:after="100" w:afterAutospacing="1"/>
    </w:pPr>
    <w:rPr>
      <w:color w:val="333333"/>
      <w:sz w:val="24"/>
      <w:szCs w:val="24"/>
    </w:rPr>
  </w:style>
  <w:style w:type="paragraph" w:customStyle="1" w:styleId="ui-state-focus">
    <w:name w:val="ui-state-focus"/>
    <w:basedOn w:val="Normal"/>
    <w:rsid w:val="00A45C5E"/>
    <w:pPr>
      <w:pBdr>
        <w:top w:val="single" w:sz="6" w:space="0" w:color="C0C0C0"/>
        <w:left w:val="single" w:sz="6" w:space="0" w:color="C0C0C0"/>
        <w:bottom w:val="single" w:sz="6" w:space="0" w:color="C0C0C0"/>
        <w:right w:val="single" w:sz="6" w:space="0" w:color="C0C0C0"/>
      </w:pBdr>
      <w:shd w:val="clear" w:color="auto" w:fill="FFFFFF"/>
      <w:spacing w:before="100" w:beforeAutospacing="1" w:after="100" w:afterAutospacing="1"/>
    </w:pPr>
    <w:rPr>
      <w:color w:val="333333"/>
      <w:sz w:val="24"/>
      <w:szCs w:val="24"/>
    </w:rPr>
  </w:style>
  <w:style w:type="paragraph" w:customStyle="1" w:styleId="ui-state-active">
    <w:name w:val="ui-state-active"/>
    <w:basedOn w:val="Normal"/>
    <w:rsid w:val="00A45C5E"/>
    <w:pPr>
      <w:pBdr>
        <w:top w:val="single" w:sz="6" w:space="0" w:color="C0C0C0"/>
        <w:left w:val="single" w:sz="6" w:space="0" w:color="C0C0C0"/>
        <w:bottom w:val="single" w:sz="6" w:space="0" w:color="C0C0C0"/>
        <w:right w:val="single" w:sz="6" w:space="0" w:color="C0C0C0"/>
      </w:pBdr>
      <w:shd w:val="clear" w:color="auto" w:fill="FFFFFF"/>
      <w:spacing w:before="100" w:beforeAutospacing="1" w:after="100" w:afterAutospacing="1"/>
    </w:pPr>
    <w:rPr>
      <w:color w:val="333333"/>
      <w:sz w:val="24"/>
      <w:szCs w:val="24"/>
    </w:rPr>
  </w:style>
  <w:style w:type="paragraph" w:customStyle="1" w:styleId="ui-state-highlight">
    <w:name w:val="ui-state-highlight"/>
    <w:basedOn w:val="Normal"/>
    <w:rsid w:val="00A45C5E"/>
    <w:pPr>
      <w:pBdr>
        <w:top w:val="single" w:sz="6" w:space="0" w:color="FCEFA1"/>
        <w:left w:val="single" w:sz="6" w:space="0" w:color="FCEFA1"/>
        <w:bottom w:val="single" w:sz="6" w:space="0" w:color="FCEFA1"/>
        <w:right w:val="single" w:sz="6" w:space="0" w:color="FCEFA1"/>
      </w:pBdr>
      <w:spacing w:before="100" w:beforeAutospacing="1" w:after="100" w:afterAutospacing="1"/>
    </w:pPr>
    <w:rPr>
      <w:color w:val="363636"/>
      <w:sz w:val="24"/>
      <w:szCs w:val="24"/>
    </w:rPr>
  </w:style>
  <w:style w:type="paragraph" w:customStyle="1" w:styleId="ui-state-error">
    <w:name w:val="ui-state-error"/>
    <w:basedOn w:val="Normal"/>
    <w:rsid w:val="00A45C5E"/>
    <w:pPr>
      <w:pBdr>
        <w:top w:val="single" w:sz="6" w:space="0" w:color="CD0A0A"/>
        <w:left w:val="single" w:sz="6" w:space="0" w:color="CD0A0A"/>
        <w:bottom w:val="single" w:sz="6" w:space="0" w:color="CD0A0A"/>
        <w:right w:val="single" w:sz="6" w:space="0" w:color="CD0A0A"/>
      </w:pBdr>
      <w:spacing w:before="100" w:beforeAutospacing="1" w:after="100" w:afterAutospacing="1"/>
    </w:pPr>
    <w:rPr>
      <w:color w:val="CD0A0A"/>
      <w:sz w:val="24"/>
      <w:szCs w:val="24"/>
    </w:rPr>
  </w:style>
  <w:style w:type="paragraph" w:customStyle="1" w:styleId="ui-state-error-text">
    <w:name w:val="ui-state-error-text"/>
    <w:basedOn w:val="Normal"/>
    <w:rsid w:val="00A45C5E"/>
    <w:pPr>
      <w:spacing w:before="100" w:beforeAutospacing="1" w:after="100" w:afterAutospacing="1"/>
    </w:pPr>
    <w:rPr>
      <w:color w:val="CD0A0A"/>
      <w:sz w:val="24"/>
      <w:szCs w:val="24"/>
    </w:rPr>
  </w:style>
  <w:style w:type="paragraph" w:customStyle="1" w:styleId="ui-state-disabled">
    <w:name w:val="ui-state-disabled"/>
    <w:basedOn w:val="Normal"/>
    <w:rsid w:val="00A45C5E"/>
    <w:pPr>
      <w:spacing w:before="100" w:beforeAutospacing="1" w:after="100" w:afterAutospacing="1"/>
    </w:pPr>
    <w:rPr>
      <w:sz w:val="24"/>
      <w:szCs w:val="24"/>
    </w:rPr>
  </w:style>
  <w:style w:type="paragraph" w:customStyle="1" w:styleId="ui-priority-primary">
    <w:name w:val="ui-priority-primary"/>
    <w:basedOn w:val="Normal"/>
    <w:rsid w:val="00A45C5E"/>
    <w:pPr>
      <w:spacing w:before="100" w:beforeAutospacing="1" w:after="100" w:afterAutospacing="1"/>
    </w:pPr>
    <w:rPr>
      <w:b/>
      <w:bCs/>
      <w:sz w:val="24"/>
      <w:szCs w:val="24"/>
    </w:rPr>
  </w:style>
  <w:style w:type="paragraph" w:customStyle="1" w:styleId="ui-priority-secondary">
    <w:name w:val="ui-priority-secondary"/>
    <w:basedOn w:val="Normal"/>
    <w:rsid w:val="00A45C5E"/>
    <w:pPr>
      <w:spacing w:before="100" w:beforeAutospacing="1" w:after="100" w:afterAutospacing="1"/>
    </w:pPr>
    <w:rPr>
      <w:sz w:val="24"/>
      <w:szCs w:val="24"/>
    </w:rPr>
  </w:style>
  <w:style w:type="paragraph" w:customStyle="1" w:styleId="ui-widget-shadow">
    <w:name w:val="ui-widget-shadow"/>
    <w:basedOn w:val="Normal"/>
    <w:rsid w:val="00A45C5E"/>
    <w:pPr>
      <w:shd w:val="clear" w:color="auto" w:fill="000000"/>
      <w:ind w:left="-120"/>
    </w:pPr>
    <w:rPr>
      <w:sz w:val="24"/>
      <w:szCs w:val="24"/>
    </w:rPr>
  </w:style>
  <w:style w:type="paragraph" w:customStyle="1" w:styleId="ui-datepicker">
    <w:name w:val="ui-datepicker"/>
    <w:basedOn w:val="Normal"/>
    <w:rsid w:val="00A45C5E"/>
    <w:pPr>
      <w:spacing w:before="100" w:beforeAutospacing="1" w:after="100" w:afterAutospacing="1"/>
    </w:pPr>
    <w:rPr>
      <w:sz w:val="24"/>
      <w:szCs w:val="24"/>
    </w:rPr>
  </w:style>
  <w:style w:type="paragraph" w:customStyle="1" w:styleId="ui-datepicker-row-break">
    <w:name w:val="ui-datepicker-row-break"/>
    <w:basedOn w:val="Normal"/>
    <w:rsid w:val="00A45C5E"/>
    <w:pPr>
      <w:spacing w:before="100" w:beforeAutospacing="1" w:after="100" w:afterAutospacing="1"/>
    </w:pPr>
    <w:rPr>
      <w:sz w:val="24"/>
      <w:szCs w:val="24"/>
    </w:rPr>
  </w:style>
  <w:style w:type="paragraph" w:customStyle="1" w:styleId="ui-datepicker-rtl">
    <w:name w:val="ui-datepicker-rtl"/>
    <w:basedOn w:val="Normal"/>
    <w:rsid w:val="00A45C5E"/>
    <w:pPr>
      <w:bidi/>
      <w:spacing w:before="100" w:beforeAutospacing="1" w:after="100" w:afterAutospacing="1"/>
    </w:pPr>
    <w:rPr>
      <w:sz w:val="24"/>
      <w:szCs w:val="24"/>
    </w:rPr>
  </w:style>
  <w:style w:type="paragraph" w:customStyle="1" w:styleId="ui-datepicker-cover">
    <w:name w:val="ui-datepicker-cover"/>
    <w:basedOn w:val="Normal"/>
    <w:rsid w:val="00A45C5E"/>
    <w:pPr>
      <w:spacing w:before="100" w:beforeAutospacing="1" w:after="100" w:afterAutospacing="1"/>
    </w:pPr>
    <w:rPr>
      <w:sz w:val="24"/>
      <w:szCs w:val="24"/>
    </w:rPr>
  </w:style>
  <w:style w:type="paragraph" w:customStyle="1" w:styleId="ui-dialog">
    <w:name w:val="ui-dialog"/>
    <w:basedOn w:val="Normal"/>
    <w:rsid w:val="00A45C5E"/>
    <w:pPr>
      <w:spacing w:before="100" w:beforeAutospacing="1" w:after="100" w:afterAutospacing="1"/>
    </w:pPr>
    <w:rPr>
      <w:sz w:val="24"/>
      <w:szCs w:val="24"/>
    </w:rPr>
  </w:style>
  <w:style w:type="paragraph" w:customStyle="1" w:styleId="ui-progressbar">
    <w:name w:val="ui-progressbar"/>
    <w:basedOn w:val="Normal"/>
    <w:rsid w:val="00A45C5E"/>
    <w:pPr>
      <w:spacing w:before="100" w:beforeAutospacing="1" w:after="100" w:afterAutospacing="1"/>
    </w:pPr>
    <w:rPr>
      <w:sz w:val="24"/>
      <w:szCs w:val="24"/>
    </w:rPr>
  </w:style>
  <w:style w:type="paragraph" w:customStyle="1" w:styleId="ui-resizable-handle">
    <w:name w:val="ui-resizable-handle"/>
    <w:basedOn w:val="Normal"/>
    <w:rsid w:val="00A45C5E"/>
    <w:pPr>
      <w:spacing w:before="100" w:beforeAutospacing="1" w:after="100" w:afterAutospacing="1"/>
    </w:pPr>
    <w:rPr>
      <w:sz w:val="2"/>
      <w:szCs w:val="2"/>
    </w:rPr>
  </w:style>
  <w:style w:type="paragraph" w:customStyle="1" w:styleId="ui-resizable-n">
    <w:name w:val="ui-resizable-n"/>
    <w:basedOn w:val="Normal"/>
    <w:rsid w:val="00A45C5E"/>
    <w:pPr>
      <w:spacing w:before="100" w:beforeAutospacing="1" w:after="100" w:afterAutospacing="1"/>
    </w:pPr>
    <w:rPr>
      <w:sz w:val="24"/>
      <w:szCs w:val="24"/>
    </w:rPr>
  </w:style>
  <w:style w:type="paragraph" w:customStyle="1" w:styleId="ui-resizable-s">
    <w:name w:val="ui-resizable-s"/>
    <w:basedOn w:val="Normal"/>
    <w:rsid w:val="00A45C5E"/>
    <w:pPr>
      <w:spacing w:before="100" w:beforeAutospacing="1" w:after="100" w:afterAutospacing="1"/>
    </w:pPr>
    <w:rPr>
      <w:sz w:val="24"/>
      <w:szCs w:val="24"/>
    </w:rPr>
  </w:style>
  <w:style w:type="paragraph" w:customStyle="1" w:styleId="ui-resizable-e">
    <w:name w:val="ui-resizable-e"/>
    <w:basedOn w:val="Normal"/>
    <w:rsid w:val="00A45C5E"/>
    <w:pPr>
      <w:spacing w:before="100" w:beforeAutospacing="1" w:after="100" w:afterAutospacing="1"/>
    </w:pPr>
    <w:rPr>
      <w:sz w:val="24"/>
      <w:szCs w:val="24"/>
    </w:rPr>
  </w:style>
  <w:style w:type="paragraph" w:customStyle="1" w:styleId="ui-resizable-w">
    <w:name w:val="ui-resizable-w"/>
    <w:basedOn w:val="Normal"/>
    <w:rsid w:val="00A45C5E"/>
    <w:pPr>
      <w:spacing w:before="100" w:beforeAutospacing="1" w:after="100" w:afterAutospacing="1"/>
    </w:pPr>
    <w:rPr>
      <w:sz w:val="24"/>
      <w:szCs w:val="24"/>
    </w:rPr>
  </w:style>
  <w:style w:type="paragraph" w:customStyle="1" w:styleId="ui-resizable-se">
    <w:name w:val="ui-resizable-se"/>
    <w:basedOn w:val="Normal"/>
    <w:rsid w:val="00A45C5E"/>
    <w:pPr>
      <w:spacing w:before="100" w:beforeAutospacing="1" w:after="100" w:afterAutospacing="1"/>
    </w:pPr>
    <w:rPr>
      <w:sz w:val="24"/>
      <w:szCs w:val="24"/>
    </w:rPr>
  </w:style>
  <w:style w:type="paragraph" w:customStyle="1" w:styleId="ui-resizable-sw">
    <w:name w:val="ui-resizable-sw"/>
    <w:basedOn w:val="Normal"/>
    <w:rsid w:val="00A45C5E"/>
    <w:pPr>
      <w:spacing w:before="100" w:beforeAutospacing="1" w:after="100" w:afterAutospacing="1"/>
    </w:pPr>
    <w:rPr>
      <w:sz w:val="24"/>
      <w:szCs w:val="24"/>
    </w:rPr>
  </w:style>
  <w:style w:type="paragraph" w:customStyle="1" w:styleId="ui-resizable-nw">
    <w:name w:val="ui-resizable-nw"/>
    <w:basedOn w:val="Normal"/>
    <w:rsid w:val="00A45C5E"/>
    <w:pPr>
      <w:spacing w:before="100" w:beforeAutospacing="1" w:after="100" w:afterAutospacing="1"/>
    </w:pPr>
    <w:rPr>
      <w:sz w:val="24"/>
      <w:szCs w:val="24"/>
    </w:rPr>
  </w:style>
  <w:style w:type="paragraph" w:customStyle="1" w:styleId="ui-resizable-ne">
    <w:name w:val="ui-resizable-ne"/>
    <w:basedOn w:val="Normal"/>
    <w:rsid w:val="00A45C5E"/>
    <w:pPr>
      <w:spacing w:before="100" w:beforeAutospacing="1" w:after="100" w:afterAutospacing="1"/>
    </w:pPr>
    <w:rPr>
      <w:sz w:val="24"/>
      <w:szCs w:val="24"/>
    </w:rPr>
  </w:style>
  <w:style w:type="paragraph" w:customStyle="1" w:styleId="ui-slider">
    <w:name w:val="ui-slider"/>
    <w:basedOn w:val="Normal"/>
    <w:rsid w:val="00A45C5E"/>
    <w:pPr>
      <w:spacing w:before="100" w:beforeAutospacing="1" w:after="100" w:afterAutospacing="1"/>
    </w:pPr>
    <w:rPr>
      <w:sz w:val="24"/>
      <w:szCs w:val="24"/>
    </w:rPr>
  </w:style>
  <w:style w:type="paragraph" w:customStyle="1" w:styleId="ui-slider-horizontal">
    <w:name w:val="ui-slider-horizontal"/>
    <w:basedOn w:val="Normal"/>
    <w:rsid w:val="00A45C5E"/>
    <w:pPr>
      <w:spacing w:before="100" w:beforeAutospacing="1" w:after="100" w:afterAutospacing="1"/>
    </w:pPr>
    <w:rPr>
      <w:sz w:val="24"/>
      <w:szCs w:val="24"/>
    </w:rPr>
  </w:style>
  <w:style w:type="paragraph" w:customStyle="1" w:styleId="ui-slider-vertical">
    <w:name w:val="ui-slider-vertical"/>
    <w:basedOn w:val="Normal"/>
    <w:rsid w:val="00A45C5E"/>
    <w:pPr>
      <w:spacing w:before="100" w:beforeAutospacing="1" w:after="100" w:afterAutospacing="1"/>
    </w:pPr>
    <w:rPr>
      <w:sz w:val="24"/>
      <w:szCs w:val="24"/>
    </w:rPr>
  </w:style>
  <w:style w:type="paragraph" w:customStyle="1" w:styleId="ui-tabs">
    <w:name w:val="ui-tabs"/>
    <w:basedOn w:val="Normal"/>
    <w:rsid w:val="00A45C5E"/>
    <w:pPr>
      <w:spacing w:before="100" w:beforeAutospacing="1" w:after="100" w:afterAutospacing="1"/>
    </w:pPr>
    <w:rPr>
      <w:sz w:val="24"/>
      <w:szCs w:val="24"/>
    </w:rPr>
  </w:style>
  <w:style w:type="paragraph" w:customStyle="1" w:styleId="references-small">
    <w:name w:val="references-small"/>
    <w:basedOn w:val="Normal"/>
    <w:rsid w:val="00A45C5E"/>
    <w:pPr>
      <w:spacing w:before="100" w:beforeAutospacing="1" w:after="100" w:afterAutospacing="1"/>
    </w:pPr>
    <w:rPr>
      <w:sz w:val="22"/>
      <w:szCs w:val="22"/>
    </w:rPr>
  </w:style>
  <w:style w:type="paragraph" w:customStyle="1" w:styleId="navbox-title">
    <w:name w:val="navbox-title"/>
    <w:basedOn w:val="Normal"/>
    <w:rsid w:val="00A45C5E"/>
    <w:pPr>
      <w:shd w:val="clear" w:color="auto" w:fill="CCCCFF"/>
      <w:spacing w:before="100" w:beforeAutospacing="1" w:after="100" w:afterAutospacing="1"/>
      <w:jc w:val="center"/>
    </w:pPr>
    <w:rPr>
      <w:sz w:val="24"/>
      <w:szCs w:val="24"/>
    </w:rPr>
  </w:style>
  <w:style w:type="paragraph" w:customStyle="1" w:styleId="navbox-abovebelow">
    <w:name w:val="navbox-abovebelow"/>
    <w:basedOn w:val="Normal"/>
    <w:rsid w:val="00A45C5E"/>
    <w:pPr>
      <w:shd w:val="clear" w:color="auto" w:fill="DDDDFF"/>
      <w:spacing w:before="100" w:beforeAutospacing="1" w:after="100" w:afterAutospacing="1"/>
      <w:jc w:val="center"/>
    </w:pPr>
    <w:rPr>
      <w:sz w:val="24"/>
      <w:szCs w:val="24"/>
    </w:rPr>
  </w:style>
  <w:style w:type="paragraph" w:customStyle="1" w:styleId="navbox-group">
    <w:name w:val="navbox-group"/>
    <w:basedOn w:val="Normal"/>
    <w:rsid w:val="00A45C5E"/>
    <w:pPr>
      <w:shd w:val="clear" w:color="auto" w:fill="DDDDFF"/>
      <w:spacing w:before="100" w:beforeAutospacing="1" w:after="100" w:afterAutospacing="1"/>
      <w:jc w:val="right"/>
    </w:pPr>
    <w:rPr>
      <w:b/>
      <w:bCs/>
      <w:sz w:val="24"/>
      <w:szCs w:val="24"/>
    </w:rPr>
  </w:style>
  <w:style w:type="paragraph" w:customStyle="1" w:styleId="navbox">
    <w:name w:val="navbox"/>
    <w:basedOn w:val="Normal"/>
    <w:rsid w:val="00A45C5E"/>
    <w:pPr>
      <w:shd w:val="clear" w:color="auto" w:fill="FDFDFD"/>
      <w:spacing w:before="100" w:beforeAutospacing="1" w:after="100" w:afterAutospacing="1"/>
    </w:pPr>
    <w:rPr>
      <w:sz w:val="24"/>
      <w:szCs w:val="24"/>
    </w:rPr>
  </w:style>
  <w:style w:type="paragraph" w:customStyle="1" w:styleId="navbox-subgroup">
    <w:name w:val="navbox-subgroup"/>
    <w:basedOn w:val="Normal"/>
    <w:rsid w:val="00A45C5E"/>
    <w:pPr>
      <w:shd w:val="clear" w:color="auto" w:fill="FDFDFD"/>
      <w:spacing w:before="100" w:beforeAutospacing="1" w:after="100" w:afterAutospacing="1"/>
    </w:pPr>
    <w:rPr>
      <w:sz w:val="24"/>
      <w:szCs w:val="24"/>
    </w:rPr>
  </w:style>
  <w:style w:type="paragraph" w:customStyle="1" w:styleId="navbox-list">
    <w:name w:val="navbox-list"/>
    <w:basedOn w:val="Normal"/>
    <w:rsid w:val="00A45C5E"/>
    <w:pPr>
      <w:spacing w:before="100" w:beforeAutospacing="1" w:after="100" w:afterAutospacing="1"/>
    </w:pPr>
    <w:rPr>
      <w:sz w:val="24"/>
      <w:szCs w:val="24"/>
    </w:rPr>
  </w:style>
  <w:style w:type="paragraph" w:customStyle="1" w:styleId="navbox-even">
    <w:name w:val="navbox-even"/>
    <w:basedOn w:val="Normal"/>
    <w:rsid w:val="00A45C5E"/>
    <w:pPr>
      <w:shd w:val="clear" w:color="auto" w:fill="F7F7F7"/>
      <w:spacing w:before="100" w:beforeAutospacing="1" w:after="100" w:afterAutospacing="1"/>
    </w:pPr>
    <w:rPr>
      <w:sz w:val="24"/>
      <w:szCs w:val="24"/>
    </w:rPr>
  </w:style>
  <w:style w:type="paragraph" w:customStyle="1" w:styleId="navbox-odd">
    <w:name w:val="navbox-odd"/>
    <w:basedOn w:val="Normal"/>
    <w:rsid w:val="00A45C5E"/>
    <w:pPr>
      <w:spacing w:before="100" w:beforeAutospacing="1" w:after="100" w:afterAutospacing="1"/>
    </w:pPr>
    <w:rPr>
      <w:sz w:val="24"/>
      <w:szCs w:val="24"/>
    </w:rPr>
  </w:style>
  <w:style w:type="paragraph" w:customStyle="1" w:styleId="collapsebutton">
    <w:name w:val="collapsebutton"/>
    <w:basedOn w:val="Normal"/>
    <w:rsid w:val="00A45C5E"/>
    <w:pPr>
      <w:spacing w:before="100" w:beforeAutospacing="1" w:after="100" w:afterAutospacing="1"/>
      <w:jc w:val="right"/>
    </w:pPr>
    <w:rPr>
      <w:sz w:val="24"/>
      <w:szCs w:val="24"/>
    </w:rPr>
  </w:style>
  <w:style w:type="paragraph" w:customStyle="1" w:styleId="infobox">
    <w:name w:val="infobox"/>
    <w:basedOn w:val="Normal"/>
    <w:rsid w:val="00A45C5E"/>
    <w:pPr>
      <w:pBdr>
        <w:top w:val="single" w:sz="6" w:space="2" w:color="AAAAAA"/>
        <w:left w:val="single" w:sz="6" w:space="2" w:color="AAAAAA"/>
        <w:bottom w:val="single" w:sz="6" w:space="2" w:color="AAAAAA"/>
        <w:right w:val="single" w:sz="6" w:space="2" w:color="AAAAAA"/>
      </w:pBdr>
      <w:shd w:val="clear" w:color="auto" w:fill="F9F9F9"/>
      <w:spacing w:before="120" w:after="120"/>
      <w:ind w:left="240"/>
    </w:pPr>
    <w:rPr>
      <w:color w:val="000000"/>
      <w:sz w:val="24"/>
      <w:szCs w:val="24"/>
    </w:rPr>
  </w:style>
  <w:style w:type="paragraph" w:customStyle="1" w:styleId="redirect-in-category">
    <w:name w:val="redirect-in-category"/>
    <w:basedOn w:val="Normal"/>
    <w:rsid w:val="00A45C5E"/>
    <w:pPr>
      <w:spacing w:before="100" w:beforeAutospacing="1" w:after="100" w:afterAutospacing="1"/>
    </w:pPr>
    <w:rPr>
      <w:i/>
      <w:iCs/>
      <w:sz w:val="24"/>
      <w:szCs w:val="24"/>
    </w:rPr>
  </w:style>
  <w:style w:type="paragraph" w:customStyle="1" w:styleId="allpagesredirect">
    <w:name w:val="allpagesredirect"/>
    <w:basedOn w:val="Normal"/>
    <w:rsid w:val="00A45C5E"/>
    <w:pPr>
      <w:spacing w:before="100" w:beforeAutospacing="1" w:after="100" w:afterAutospacing="1"/>
    </w:pPr>
    <w:rPr>
      <w:i/>
      <w:iCs/>
      <w:sz w:val="24"/>
      <w:szCs w:val="24"/>
    </w:rPr>
  </w:style>
  <w:style w:type="paragraph" w:customStyle="1" w:styleId="messagebox">
    <w:name w:val="messagebox"/>
    <w:basedOn w:val="Normal"/>
    <w:rsid w:val="00A45C5E"/>
    <w:pPr>
      <w:pBdr>
        <w:top w:val="single" w:sz="6" w:space="2" w:color="AAAAAA"/>
        <w:left w:val="single" w:sz="6" w:space="2" w:color="AAAAAA"/>
        <w:bottom w:val="single" w:sz="6" w:space="2" w:color="AAAAAA"/>
        <w:right w:val="single" w:sz="6" w:space="2" w:color="AAAAAA"/>
      </w:pBdr>
      <w:shd w:val="clear" w:color="auto" w:fill="F9F9F9"/>
      <w:spacing w:after="240"/>
    </w:pPr>
    <w:rPr>
      <w:sz w:val="24"/>
      <w:szCs w:val="24"/>
    </w:rPr>
  </w:style>
  <w:style w:type="paragraph" w:customStyle="1" w:styleId="hiddenstructure">
    <w:name w:val="hiddenstructure"/>
    <w:basedOn w:val="Normal"/>
    <w:rsid w:val="00A45C5E"/>
    <w:pPr>
      <w:shd w:val="clear" w:color="auto" w:fill="00FF00"/>
      <w:spacing w:before="100" w:beforeAutospacing="1" w:after="100" w:afterAutospacing="1"/>
    </w:pPr>
    <w:rPr>
      <w:color w:val="FF0000"/>
      <w:sz w:val="24"/>
      <w:szCs w:val="24"/>
    </w:rPr>
  </w:style>
  <w:style w:type="paragraph" w:customStyle="1" w:styleId="rellink">
    <w:name w:val="rellink"/>
    <w:basedOn w:val="Normal"/>
    <w:rsid w:val="00A45C5E"/>
    <w:pPr>
      <w:spacing w:before="100" w:beforeAutospacing="1" w:after="120"/>
    </w:pPr>
    <w:rPr>
      <w:i/>
      <w:iCs/>
      <w:sz w:val="24"/>
      <w:szCs w:val="24"/>
    </w:rPr>
  </w:style>
  <w:style w:type="paragraph" w:customStyle="1" w:styleId="dablink">
    <w:name w:val="dablink"/>
    <w:basedOn w:val="Normal"/>
    <w:rsid w:val="00A45C5E"/>
    <w:pPr>
      <w:spacing w:before="100" w:beforeAutospacing="1" w:after="120"/>
    </w:pPr>
    <w:rPr>
      <w:i/>
      <w:iCs/>
      <w:sz w:val="24"/>
      <w:szCs w:val="24"/>
    </w:rPr>
  </w:style>
  <w:style w:type="paragraph" w:customStyle="1" w:styleId="geo-default">
    <w:name w:val="geo-default"/>
    <w:basedOn w:val="Normal"/>
    <w:rsid w:val="00A45C5E"/>
    <w:pPr>
      <w:spacing w:before="100" w:beforeAutospacing="1" w:after="100" w:afterAutospacing="1"/>
    </w:pPr>
    <w:rPr>
      <w:sz w:val="24"/>
      <w:szCs w:val="24"/>
    </w:rPr>
  </w:style>
  <w:style w:type="paragraph" w:customStyle="1" w:styleId="geo-dms">
    <w:name w:val="geo-dms"/>
    <w:basedOn w:val="Normal"/>
    <w:rsid w:val="00A45C5E"/>
    <w:pPr>
      <w:spacing w:before="100" w:beforeAutospacing="1" w:after="100" w:afterAutospacing="1"/>
    </w:pPr>
    <w:rPr>
      <w:sz w:val="24"/>
      <w:szCs w:val="24"/>
    </w:rPr>
  </w:style>
  <w:style w:type="paragraph" w:customStyle="1" w:styleId="geo-dec">
    <w:name w:val="geo-dec"/>
    <w:basedOn w:val="Normal"/>
    <w:rsid w:val="00A45C5E"/>
    <w:pPr>
      <w:spacing w:before="100" w:beforeAutospacing="1" w:after="100" w:afterAutospacing="1"/>
    </w:pPr>
    <w:rPr>
      <w:sz w:val="24"/>
      <w:szCs w:val="24"/>
    </w:rPr>
  </w:style>
  <w:style w:type="paragraph" w:customStyle="1" w:styleId="geo-nondefault">
    <w:name w:val="geo-nondefault"/>
    <w:basedOn w:val="Normal"/>
    <w:rsid w:val="00A45C5E"/>
    <w:pPr>
      <w:spacing w:before="100" w:beforeAutospacing="1" w:after="100" w:afterAutospacing="1"/>
    </w:pPr>
    <w:rPr>
      <w:vanish/>
      <w:sz w:val="24"/>
      <w:szCs w:val="24"/>
    </w:rPr>
  </w:style>
  <w:style w:type="paragraph" w:customStyle="1" w:styleId="geo-multi-punct">
    <w:name w:val="geo-multi-punct"/>
    <w:basedOn w:val="Normal"/>
    <w:rsid w:val="00A45C5E"/>
    <w:pPr>
      <w:spacing w:before="100" w:beforeAutospacing="1" w:after="100" w:afterAutospacing="1"/>
    </w:pPr>
    <w:rPr>
      <w:vanish/>
      <w:sz w:val="24"/>
      <w:szCs w:val="24"/>
    </w:rPr>
  </w:style>
  <w:style w:type="paragraph" w:customStyle="1" w:styleId="longitude">
    <w:name w:val="longitude"/>
    <w:basedOn w:val="Normal"/>
    <w:rsid w:val="00A45C5E"/>
    <w:pPr>
      <w:spacing w:before="100" w:beforeAutospacing="1" w:after="100" w:afterAutospacing="1"/>
    </w:pPr>
    <w:rPr>
      <w:sz w:val="24"/>
      <w:szCs w:val="24"/>
    </w:rPr>
  </w:style>
  <w:style w:type="paragraph" w:customStyle="1" w:styleId="latitude">
    <w:name w:val="latitude"/>
    <w:basedOn w:val="Normal"/>
    <w:rsid w:val="00A45C5E"/>
    <w:pPr>
      <w:spacing w:before="100" w:beforeAutospacing="1" w:after="100" w:afterAutospacing="1"/>
    </w:pPr>
    <w:rPr>
      <w:sz w:val="24"/>
      <w:szCs w:val="24"/>
    </w:rPr>
  </w:style>
  <w:style w:type="paragraph" w:customStyle="1" w:styleId="template-documentation">
    <w:name w:val="template-documentation"/>
    <w:basedOn w:val="Normal"/>
    <w:rsid w:val="00A45C5E"/>
    <w:pPr>
      <w:pBdr>
        <w:top w:val="single" w:sz="6" w:space="12" w:color="AAAAAA"/>
        <w:left w:val="single" w:sz="6" w:space="12" w:color="AAAAAA"/>
        <w:bottom w:val="single" w:sz="6" w:space="12" w:color="AAAAAA"/>
        <w:right w:val="single" w:sz="6" w:space="12" w:color="AAAAAA"/>
      </w:pBdr>
      <w:shd w:val="clear" w:color="auto" w:fill="ECFCF4"/>
      <w:spacing w:before="240"/>
    </w:pPr>
    <w:rPr>
      <w:sz w:val="24"/>
      <w:szCs w:val="24"/>
    </w:rPr>
  </w:style>
  <w:style w:type="paragraph" w:customStyle="1" w:styleId="mw-tag-markers">
    <w:name w:val="mw-tag-markers"/>
    <w:basedOn w:val="Normal"/>
    <w:rsid w:val="00A45C5E"/>
    <w:pPr>
      <w:spacing w:before="100" w:beforeAutospacing="1" w:after="100" w:afterAutospacing="1"/>
    </w:pPr>
    <w:rPr>
      <w:rFonts w:ascii="Arial" w:hAnsi="Arial" w:cs="Arial"/>
      <w:i/>
      <w:iCs/>
      <w:sz w:val="22"/>
      <w:szCs w:val="22"/>
    </w:rPr>
  </w:style>
  <w:style w:type="paragraph" w:customStyle="1" w:styleId="texhtml">
    <w:name w:val="texhtml"/>
    <w:basedOn w:val="Normal"/>
    <w:rsid w:val="00A45C5E"/>
    <w:pPr>
      <w:spacing w:before="100" w:beforeAutospacing="1" w:after="100" w:afterAutospacing="1" w:line="360" w:lineRule="atLeast"/>
    </w:pPr>
    <w:rPr>
      <w:sz w:val="30"/>
      <w:szCs w:val="30"/>
    </w:rPr>
  </w:style>
  <w:style w:type="paragraph" w:customStyle="1" w:styleId="ipa">
    <w:name w:val="ipa"/>
    <w:basedOn w:val="Normal"/>
    <w:rsid w:val="00A45C5E"/>
    <w:pPr>
      <w:spacing w:before="100" w:beforeAutospacing="1" w:after="100" w:afterAutospacing="1"/>
    </w:pPr>
    <w:rPr>
      <w:rFonts w:ascii="Arial Unicode MS" w:eastAsia="Arial Unicode MS" w:hAnsi="Arial Unicode MS" w:cs="Arial Unicode MS"/>
      <w:sz w:val="24"/>
      <w:szCs w:val="24"/>
    </w:rPr>
  </w:style>
  <w:style w:type="paragraph" w:customStyle="1" w:styleId="unicode">
    <w:name w:val="unicode"/>
    <w:basedOn w:val="Normal"/>
    <w:rsid w:val="00A45C5E"/>
    <w:pPr>
      <w:spacing w:before="100" w:beforeAutospacing="1" w:after="100" w:afterAutospacing="1"/>
    </w:pPr>
    <w:rPr>
      <w:rFonts w:ascii="Arial Unicode MS" w:eastAsia="Arial Unicode MS" w:hAnsi="Arial Unicode MS" w:cs="Arial Unicode MS"/>
      <w:sz w:val="24"/>
      <w:szCs w:val="24"/>
    </w:rPr>
  </w:style>
  <w:style w:type="paragraph" w:customStyle="1" w:styleId="polytonic">
    <w:name w:val="polytonic"/>
    <w:basedOn w:val="Normal"/>
    <w:rsid w:val="00A45C5E"/>
    <w:pPr>
      <w:spacing w:before="100" w:beforeAutospacing="1" w:after="100" w:afterAutospacing="1"/>
    </w:pPr>
    <w:rPr>
      <w:rFonts w:ascii="Palatino Linotype" w:hAnsi="Palatino Linotype"/>
      <w:sz w:val="24"/>
      <w:szCs w:val="24"/>
    </w:rPr>
  </w:style>
  <w:style w:type="paragraph" w:customStyle="1" w:styleId="special-label">
    <w:name w:val="special-label"/>
    <w:basedOn w:val="Normal"/>
    <w:rsid w:val="00A45C5E"/>
    <w:pPr>
      <w:spacing w:before="100" w:beforeAutospacing="1" w:after="100" w:afterAutospacing="1"/>
    </w:pPr>
    <w:rPr>
      <w:sz w:val="24"/>
      <w:szCs w:val="24"/>
    </w:rPr>
  </w:style>
  <w:style w:type="paragraph" w:customStyle="1" w:styleId="special-query">
    <w:name w:val="special-query"/>
    <w:basedOn w:val="Normal"/>
    <w:rsid w:val="00A45C5E"/>
    <w:pPr>
      <w:spacing w:before="100" w:beforeAutospacing="1" w:after="100" w:afterAutospacing="1"/>
    </w:pPr>
    <w:rPr>
      <w:sz w:val="24"/>
      <w:szCs w:val="24"/>
    </w:rPr>
  </w:style>
  <w:style w:type="paragraph" w:customStyle="1" w:styleId="special-hover">
    <w:name w:val="special-hover"/>
    <w:basedOn w:val="Normal"/>
    <w:rsid w:val="00A45C5E"/>
    <w:pPr>
      <w:spacing w:before="100" w:beforeAutospacing="1" w:after="100" w:afterAutospacing="1"/>
    </w:pPr>
    <w:rPr>
      <w:sz w:val="24"/>
      <w:szCs w:val="24"/>
    </w:rPr>
  </w:style>
  <w:style w:type="paragraph" w:customStyle="1" w:styleId="wikieditor-ui-text">
    <w:name w:val="wikieditor-ui-text"/>
    <w:basedOn w:val="Normal"/>
    <w:rsid w:val="00A45C5E"/>
    <w:pPr>
      <w:spacing w:before="100" w:beforeAutospacing="1" w:after="100" w:afterAutospacing="1"/>
    </w:pPr>
    <w:rPr>
      <w:sz w:val="24"/>
      <w:szCs w:val="24"/>
    </w:rPr>
  </w:style>
  <w:style w:type="paragraph" w:customStyle="1" w:styleId="wikieditor-ui-top">
    <w:name w:val="wikieditor-ui-top"/>
    <w:basedOn w:val="Normal"/>
    <w:rsid w:val="00A45C5E"/>
    <w:pPr>
      <w:spacing w:before="100" w:beforeAutospacing="1" w:after="100" w:afterAutospacing="1"/>
    </w:pPr>
    <w:rPr>
      <w:sz w:val="24"/>
      <w:szCs w:val="24"/>
    </w:rPr>
  </w:style>
  <w:style w:type="paragraph" w:customStyle="1" w:styleId="wikieditor-ui-left">
    <w:name w:val="wikieditor-ui-left"/>
    <w:basedOn w:val="Normal"/>
    <w:rsid w:val="00A45C5E"/>
    <w:pPr>
      <w:spacing w:before="100" w:beforeAutospacing="1" w:after="100" w:afterAutospacing="1"/>
    </w:pPr>
    <w:rPr>
      <w:sz w:val="24"/>
      <w:szCs w:val="24"/>
    </w:rPr>
  </w:style>
  <w:style w:type="paragraph" w:customStyle="1" w:styleId="wikieditor-ui-right">
    <w:name w:val="wikieditor-ui-right"/>
    <w:basedOn w:val="Normal"/>
    <w:rsid w:val="00A45C5E"/>
    <w:pPr>
      <w:spacing w:before="100" w:beforeAutospacing="1" w:after="100" w:afterAutospacing="1"/>
    </w:pPr>
    <w:rPr>
      <w:sz w:val="24"/>
      <w:szCs w:val="24"/>
    </w:rPr>
  </w:style>
  <w:style w:type="paragraph" w:customStyle="1" w:styleId="ui-dialog-titlebar-close">
    <w:name w:val="ui-dialog-titlebar-close"/>
    <w:basedOn w:val="Normal"/>
    <w:rsid w:val="00A45C5E"/>
    <w:pPr>
      <w:spacing w:before="100" w:beforeAutospacing="1" w:after="100" w:afterAutospacing="1"/>
    </w:pPr>
    <w:rPr>
      <w:sz w:val="24"/>
      <w:szCs w:val="24"/>
    </w:rPr>
  </w:style>
  <w:style w:type="paragraph" w:customStyle="1" w:styleId="wikieditor-template-dialog-field-wrapper">
    <w:name w:val="wikieditor-template-dialog-field-wrapper"/>
    <w:basedOn w:val="Normal"/>
    <w:rsid w:val="00A45C5E"/>
    <w:pPr>
      <w:spacing w:before="100" w:beforeAutospacing="1" w:after="100" w:afterAutospacing="1"/>
    </w:pPr>
    <w:rPr>
      <w:sz w:val="24"/>
      <w:szCs w:val="24"/>
    </w:rPr>
  </w:style>
  <w:style w:type="paragraph" w:customStyle="1" w:styleId="sections">
    <w:name w:val="sections"/>
    <w:basedOn w:val="Normal"/>
    <w:rsid w:val="00A45C5E"/>
    <w:pPr>
      <w:spacing w:before="100" w:beforeAutospacing="1" w:after="100" w:afterAutospacing="1"/>
    </w:pPr>
    <w:rPr>
      <w:sz w:val="24"/>
      <w:szCs w:val="24"/>
    </w:rPr>
  </w:style>
  <w:style w:type="paragraph" w:customStyle="1" w:styleId="tabs">
    <w:name w:val="tabs"/>
    <w:basedOn w:val="Normal"/>
    <w:rsid w:val="00A45C5E"/>
    <w:pPr>
      <w:spacing w:before="100" w:beforeAutospacing="1" w:after="100" w:afterAutospacing="1"/>
    </w:pPr>
    <w:rPr>
      <w:sz w:val="24"/>
      <w:szCs w:val="24"/>
    </w:rPr>
  </w:style>
  <w:style w:type="paragraph" w:customStyle="1" w:styleId="section-main">
    <w:name w:val="section-main"/>
    <w:basedOn w:val="Normal"/>
    <w:rsid w:val="00A45C5E"/>
    <w:pPr>
      <w:spacing w:before="100" w:beforeAutospacing="1" w:after="100" w:afterAutospacing="1"/>
    </w:pPr>
    <w:rPr>
      <w:sz w:val="24"/>
      <w:szCs w:val="24"/>
    </w:rPr>
  </w:style>
  <w:style w:type="paragraph" w:customStyle="1" w:styleId="group">
    <w:name w:val="group"/>
    <w:basedOn w:val="Normal"/>
    <w:rsid w:val="00A45C5E"/>
    <w:pPr>
      <w:spacing w:before="100" w:beforeAutospacing="1" w:after="100" w:afterAutospacing="1"/>
    </w:pPr>
    <w:rPr>
      <w:sz w:val="24"/>
      <w:szCs w:val="24"/>
    </w:rPr>
  </w:style>
  <w:style w:type="paragraph" w:customStyle="1" w:styleId="group-search">
    <w:name w:val="group-search"/>
    <w:basedOn w:val="Normal"/>
    <w:rsid w:val="00A45C5E"/>
    <w:pPr>
      <w:spacing w:before="100" w:beforeAutospacing="1" w:after="100" w:afterAutospacing="1"/>
    </w:pPr>
    <w:rPr>
      <w:sz w:val="24"/>
      <w:szCs w:val="24"/>
    </w:rPr>
  </w:style>
  <w:style w:type="paragraph" w:customStyle="1" w:styleId="group-insert">
    <w:name w:val="group-insert"/>
    <w:basedOn w:val="Normal"/>
    <w:rsid w:val="00A45C5E"/>
    <w:pPr>
      <w:spacing w:before="100" w:beforeAutospacing="1" w:after="100" w:afterAutospacing="1"/>
    </w:pPr>
    <w:rPr>
      <w:sz w:val="24"/>
      <w:szCs w:val="24"/>
    </w:rPr>
  </w:style>
  <w:style w:type="paragraph" w:customStyle="1" w:styleId="ui-accordion-header">
    <w:name w:val="ui-accordion-header"/>
    <w:basedOn w:val="Normal"/>
    <w:rsid w:val="00A45C5E"/>
    <w:pPr>
      <w:spacing w:before="100" w:beforeAutospacing="1" w:after="100" w:afterAutospacing="1"/>
    </w:pPr>
    <w:rPr>
      <w:sz w:val="24"/>
      <w:szCs w:val="24"/>
    </w:rPr>
  </w:style>
  <w:style w:type="paragraph" w:customStyle="1" w:styleId="ui-accordion-li-fix">
    <w:name w:val="ui-accordion-li-fix"/>
    <w:basedOn w:val="Normal"/>
    <w:rsid w:val="00A45C5E"/>
    <w:pPr>
      <w:spacing w:before="100" w:beforeAutospacing="1" w:after="100" w:afterAutospacing="1"/>
    </w:pPr>
    <w:rPr>
      <w:sz w:val="24"/>
      <w:szCs w:val="24"/>
    </w:rPr>
  </w:style>
  <w:style w:type="paragraph" w:customStyle="1" w:styleId="ui-accordion-content">
    <w:name w:val="ui-accordion-content"/>
    <w:basedOn w:val="Normal"/>
    <w:rsid w:val="00A45C5E"/>
    <w:pPr>
      <w:spacing w:before="100" w:beforeAutospacing="1" w:after="100" w:afterAutospacing="1"/>
    </w:pPr>
    <w:rPr>
      <w:sz w:val="24"/>
      <w:szCs w:val="24"/>
    </w:rPr>
  </w:style>
  <w:style w:type="paragraph" w:customStyle="1" w:styleId="ui-accordion-content-active">
    <w:name w:val="ui-accordion-content-active"/>
    <w:basedOn w:val="Normal"/>
    <w:rsid w:val="00A45C5E"/>
    <w:pPr>
      <w:spacing w:before="100" w:beforeAutospacing="1" w:after="100" w:afterAutospacing="1"/>
    </w:pPr>
    <w:rPr>
      <w:sz w:val="24"/>
      <w:szCs w:val="24"/>
    </w:rPr>
  </w:style>
  <w:style w:type="paragraph" w:customStyle="1" w:styleId="ui-datepicker-header">
    <w:name w:val="ui-datepicker-header"/>
    <w:basedOn w:val="Normal"/>
    <w:rsid w:val="00A45C5E"/>
    <w:pPr>
      <w:spacing w:before="100" w:beforeAutospacing="1" w:after="100" w:afterAutospacing="1"/>
    </w:pPr>
    <w:rPr>
      <w:sz w:val="24"/>
      <w:szCs w:val="24"/>
    </w:rPr>
  </w:style>
  <w:style w:type="paragraph" w:customStyle="1" w:styleId="ui-datepicker-prev">
    <w:name w:val="ui-datepicker-prev"/>
    <w:basedOn w:val="Normal"/>
    <w:rsid w:val="00A45C5E"/>
    <w:pPr>
      <w:spacing w:before="100" w:beforeAutospacing="1" w:after="100" w:afterAutospacing="1"/>
    </w:pPr>
    <w:rPr>
      <w:sz w:val="24"/>
      <w:szCs w:val="24"/>
    </w:rPr>
  </w:style>
  <w:style w:type="paragraph" w:customStyle="1" w:styleId="ui-datepicker-next">
    <w:name w:val="ui-datepicker-next"/>
    <w:basedOn w:val="Normal"/>
    <w:rsid w:val="00A45C5E"/>
    <w:pPr>
      <w:spacing w:before="100" w:beforeAutospacing="1" w:after="100" w:afterAutospacing="1"/>
    </w:pPr>
    <w:rPr>
      <w:sz w:val="24"/>
      <w:szCs w:val="24"/>
    </w:rPr>
  </w:style>
  <w:style w:type="paragraph" w:customStyle="1" w:styleId="ui-datepicker-title">
    <w:name w:val="ui-datepicker-title"/>
    <w:basedOn w:val="Normal"/>
    <w:rsid w:val="00A45C5E"/>
    <w:pPr>
      <w:spacing w:before="100" w:beforeAutospacing="1" w:after="100" w:afterAutospacing="1"/>
    </w:pPr>
    <w:rPr>
      <w:sz w:val="24"/>
      <w:szCs w:val="24"/>
    </w:rPr>
  </w:style>
  <w:style w:type="paragraph" w:customStyle="1" w:styleId="ui-datepicker-buttonpane">
    <w:name w:val="ui-datepicker-buttonpane"/>
    <w:basedOn w:val="Normal"/>
    <w:rsid w:val="00A45C5E"/>
    <w:pPr>
      <w:spacing w:before="100" w:beforeAutospacing="1" w:after="100" w:afterAutospacing="1"/>
    </w:pPr>
    <w:rPr>
      <w:sz w:val="24"/>
      <w:szCs w:val="24"/>
    </w:rPr>
  </w:style>
  <w:style w:type="paragraph" w:customStyle="1" w:styleId="ui-datepicker-group">
    <w:name w:val="ui-datepicker-group"/>
    <w:basedOn w:val="Normal"/>
    <w:rsid w:val="00A45C5E"/>
    <w:pPr>
      <w:spacing w:before="100" w:beforeAutospacing="1" w:after="100" w:afterAutospacing="1"/>
    </w:pPr>
    <w:rPr>
      <w:sz w:val="24"/>
      <w:szCs w:val="24"/>
    </w:rPr>
  </w:style>
  <w:style w:type="paragraph" w:customStyle="1" w:styleId="ui-dialog-titlebar">
    <w:name w:val="ui-dialog-titlebar"/>
    <w:basedOn w:val="Normal"/>
    <w:rsid w:val="00A45C5E"/>
    <w:pPr>
      <w:spacing w:before="100" w:beforeAutospacing="1" w:after="100" w:afterAutospacing="1"/>
    </w:pPr>
    <w:rPr>
      <w:sz w:val="24"/>
      <w:szCs w:val="24"/>
    </w:rPr>
  </w:style>
  <w:style w:type="paragraph" w:customStyle="1" w:styleId="ui-dialog-title">
    <w:name w:val="ui-dialog-title"/>
    <w:basedOn w:val="Normal"/>
    <w:rsid w:val="00A45C5E"/>
    <w:pPr>
      <w:spacing w:before="100" w:beforeAutospacing="1" w:after="100" w:afterAutospacing="1"/>
    </w:pPr>
    <w:rPr>
      <w:sz w:val="24"/>
      <w:szCs w:val="24"/>
    </w:rPr>
  </w:style>
  <w:style w:type="paragraph" w:customStyle="1" w:styleId="ui-dialog-content">
    <w:name w:val="ui-dialog-content"/>
    <w:basedOn w:val="Normal"/>
    <w:rsid w:val="00A45C5E"/>
    <w:pPr>
      <w:spacing w:before="100" w:beforeAutospacing="1" w:after="100" w:afterAutospacing="1"/>
    </w:pPr>
    <w:rPr>
      <w:sz w:val="24"/>
      <w:szCs w:val="24"/>
    </w:rPr>
  </w:style>
  <w:style w:type="paragraph" w:customStyle="1" w:styleId="ui-dialog-buttonpane">
    <w:name w:val="ui-dialog-buttonpane"/>
    <w:basedOn w:val="Normal"/>
    <w:rsid w:val="00A45C5E"/>
    <w:pPr>
      <w:spacing w:before="100" w:beforeAutospacing="1" w:after="100" w:afterAutospacing="1"/>
    </w:pPr>
    <w:rPr>
      <w:sz w:val="24"/>
      <w:szCs w:val="24"/>
    </w:rPr>
  </w:style>
  <w:style w:type="paragraph" w:customStyle="1" w:styleId="ui-progressbar-value">
    <w:name w:val="ui-progressbar-value"/>
    <w:basedOn w:val="Normal"/>
    <w:rsid w:val="00A45C5E"/>
    <w:pPr>
      <w:spacing w:before="100" w:beforeAutospacing="1" w:after="100" w:afterAutospacing="1"/>
    </w:pPr>
    <w:rPr>
      <w:sz w:val="24"/>
      <w:szCs w:val="24"/>
    </w:rPr>
  </w:style>
  <w:style w:type="paragraph" w:customStyle="1" w:styleId="ui-slider-handle">
    <w:name w:val="ui-slider-handle"/>
    <w:basedOn w:val="Normal"/>
    <w:rsid w:val="00A45C5E"/>
    <w:pPr>
      <w:spacing w:before="100" w:beforeAutospacing="1" w:after="100" w:afterAutospacing="1"/>
    </w:pPr>
    <w:rPr>
      <w:sz w:val="24"/>
      <w:szCs w:val="24"/>
    </w:rPr>
  </w:style>
  <w:style w:type="paragraph" w:customStyle="1" w:styleId="ui-slider-range">
    <w:name w:val="ui-slider-range"/>
    <w:basedOn w:val="Normal"/>
    <w:rsid w:val="00A45C5E"/>
    <w:pPr>
      <w:spacing w:before="100" w:beforeAutospacing="1" w:after="100" w:afterAutospacing="1"/>
    </w:pPr>
    <w:rPr>
      <w:sz w:val="24"/>
      <w:szCs w:val="24"/>
    </w:rPr>
  </w:style>
  <w:style w:type="paragraph" w:customStyle="1" w:styleId="ui-tabs-nav">
    <w:name w:val="ui-tabs-nav"/>
    <w:basedOn w:val="Normal"/>
    <w:rsid w:val="00A45C5E"/>
    <w:pPr>
      <w:spacing w:before="100" w:beforeAutospacing="1" w:after="100" w:afterAutospacing="1"/>
    </w:pPr>
    <w:rPr>
      <w:sz w:val="24"/>
      <w:szCs w:val="24"/>
    </w:rPr>
  </w:style>
  <w:style w:type="paragraph" w:customStyle="1" w:styleId="ui-tabs-panel">
    <w:name w:val="ui-tabs-panel"/>
    <w:basedOn w:val="Normal"/>
    <w:rsid w:val="00A45C5E"/>
    <w:pPr>
      <w:spacing w:before="100" w:beforeAutospacing="1" w:after="100" w:afterAutospacing="1"/>
    </w:pPr>
    <w:rPr>
      <w:sz w:val="24"/>
      <w:szCs w:val="24"/>
    </w:rPr>
  </w:style>
  <w:style w:type="paragraph" w:customStyle="1" w:styleId="imbox">
    <w:name w:val="imbox"/>
    <w:basedOn w:val="Normal"/>
    <w:rsid w:val="00A45C5E"/>
    <w:pPr>
      <w:spacing w:before="100" w:beforeAutospacing="1" w:after="100" w:afterAutospacing="1"/>
    </w:pPr>
    <w:rPr>
      <w:sz w:val="24"/>
      <w:szCs w:val="24"/>
    </w:rPr>
  </w:style>
  <w:style w:type="paragraph" w:customStyle="1" w:styleId="tocnumber">
    <w:name w:val="tocnumber"/>
    <w:basedOn w:val="Normal"/>
    <w:rsid w:val="00A45C5E"/>
    <w:pPr>
      <w:spacing w:before="100" w:beforeAutospacing="1" w:after="100" w:afterAutospacing="1"/>
    </w:pPr>
    <w:rPr>
      <w:sz w:val="24"/>
      <w:szCs w:val="24"/>
    </w:rPr>
  </w:style>
  <w:style w:type="paragraph" w:customStyle="1" w:styleId="selflink">
    <w:name w:val="selflink"/>
    <w:basedOn w:val="Normal"/>
    <w:rsid w:val="00A45C5E"/>
    <w:pPr>
      <w:spacing w:before="100" w:beforeAutospacing="1" w:after="100" w:afterAutospacing="1"/>
    </w:pPr>
    <w:rPr>
      <w:sz w:val="24"/>
      <w:szCs w:val="24"/>
    </w:rPr>
  </w:style>
  <w:style w:type="paragraph" w:customStyle="1" w:styleId="wpb-header">
    <w:name w:val="wpb-header"/>
    <w:basedOn w:val="Normal"/>
    <w:rsid w:val="00A45C5E"/>
    <w:pPr>
      <w:spacing w:before="100" w:beforeAutospacing="1" w:after="100" w:afterAutospacing="1"/>
    </w:pPr>
    <w:rPr>
      <w:sz w:val="24"/>
      <w:szCs w:val="24"/>
    </w:rPr>
  </w:style>
  <w:style w:type="paragraph" w:customStyle="1" w:styleId="wpb-outside">
    <w:name w:val="wpb-outside"/>
    <w:basedOn w:val="Normal"/>
    <w:rsid w:val="00A45C5E"/>
    <w:pPr>
      <w:spacing w:before="100" w:beforeAutospacing="1" w:after="100" w:afterAutospacing="1"/>
    </w:pPr>
    <w:rPr>
      <w:sz w:val="24"/>
      <w:szCs w:val="24"/>
    </w:rPr>
  </w:style>
  <w:style w:type="paragraph" w:customStyle="1" w:styleId="wikieditor-toolbar-table-preview-frame">
    <w:name w:val="wikieditor-toolbar-table-preview-frame"/>
    <w:basedOn w:val="Normal"/>
    <w:rsid w:val="00A45C5E"/>
    <w:pPr>
      <w:spacing w:before="100" w:beforeAutospacing="1" w:after="100" w:afterAutospacing="1"/>
    </w:pPr>
    <w:rPr>
      <w:sz w:val="24"/>
      <w:szCs w:val="24"/>
    </w:rPr>
  </w:style>
  <w:style w:type="paragraph" w:customStyle="1" w:styleId="wikieditor-toolbar-table-preview-content">
    <w:name w:val="wikieditor-toolbar-table-preview-content"/>
    <w:basedOn w:val="Normal"/>
    <w:rsid w:val="00A45C5E"/>
    <w:pPr>
      <w:spacing w:before="100" w:beforeAutospacing="1" w:after="100" w:afterAutospacing="1"/>
    </w:pPr>
    <w:rPr>
      <w:sz w:val="24"/>
      <w:szCs w:val="24"/>
    </w:rPr>
  </w:style>
  <w:style w:type="paragraph" w:customStyle="1" w:styleId="wikieditor-toolbar-table-preview">
    <w:name w:val="wikieditor-toolbar-table-preview"/>
    <w:basedOn w:val="Normal"/>
    <w:rsid w:val="00A45C5E"/>
    <w:pPr>
      <w:spacing w:before="100" w:beforeAutospacing="1" w:after="100" w:afterAutospacing="1"/>
    </w:pPr>
    <w:rPr>
      <w:sz w:val="24"/>
      <w:szCs w:val="24"/>
    </w:rPr>
  </w:style>
  <w:style w:type="paragraph" w:customStyle="1" w:styleId="section">
    <w:name w:val="section"/>
    <w:basedOn w:val="Normal"/>
    <w:rsid w:val="00A45C5E"/>
    <w:pPr>
      <w:spacing w:before="100" w:beforeAutospacing="1" w:after="100" w:afterAutospacing="1"/>
    </w:pPr>
    <w:rPr>
      <w:sz w:val="24"/>
      <w:szCs w:val="24"/>
    </w:rPr>
  </w:style>
  <w:style w:type="paragraph" w:customStyle="1" w:styleId="label">
    <w:name w:val="label"/>
    <w:basedOn w:val="Normal"/>
    <w:rsid w:val="00A45C5E"/>
    <w:pPr>
      <w:spacing w:before="100" w:beforeAutospacing="1" w:after="100" w:afterAutospacing="1"/>
    </w:pPr>
    <w:rPr>
      <w:sz w:val="24"/>
      <w:szCs w:val="24"/>
    </w:rPr>
  </w:style>
  <w:style w:type="paragraph" w:customStyle="1" w:styleId="tool-select">
    <w:name w:val="tool-select"/>
    <w:basedOn w:val="Normal"/>
    <w:rsid w:val="00A45C5E"/>
    <w:pPr>
      <w:spacing w:before="100" w:beforeAutospacing="1" w:after="100" w:afterAutospacing="1"/>
    </w:pPr>
    <w:rPr>
      <w:sz w:val="24"/>
      <w:szCs w:val="24"/>
    </w:rPr>
  </w:style>
  <w:style w:type="paragraph" w:customStyle="1" w:styleId="index">
    <w:name w:val="index"/>
    <w:basedOn w:val="Normal"/>
    <w:rsid w:val="00A45C5E"/>
    <w:pPr>
      <w:spacing w:before="100" w:beforeAutospacing="1" w:after="100" w:afterAutospacing="1"/>
    </w:pPr>
    <w:rPr>
      <w:sz w:val="24"/>
      <w:szCs w:val="24"/>
    </w:rPr>
  </w:style>
  <w:style w:type="paragraph" w:customStyle="1" w:styleId="pages">
    <w:name w:val="pages"/>
    <w:basedOn w:val="Normal"/>
    <w:rsid w:val="00A45C5E"/>
    <w:pPr>
      <w:spacing w:before="100" w:beforeAutospacing="1" w:after="100" w:afterAutospacing="1"/>
    </w:pPr>
    <w:rPr>
      <w:sz w:val="24"/>
      <w:szCs w:val="24"/>
    </w:rPr>
  </w:style>
  <w:style w:type="paragraph" w:customStyle="1" w:styleId="tmbox">
    <w:name w:val="tmbox"/>
    <w:basedOn w:val="Normal"/>
    <w:rsid w:val="00A45C5E"/>
    <w:pPr>
      <w:spacing w:before="100" w:beforeAutospacing="1" w:after="100" w:afterAutospacing="1"/>
    </w:pPr>
    <w:rPr>
      <w:sz w:val="24"/>
      <w:szCs w:val="24"/>
    </w:rPr>
  </w:style>
  <w:style w:type="paragraph" w:customStyle="1" w:styleId="spinner">
    <w:name w:val="spinner"/>
    <w:basedOn w:val="Normal"/>
    <w:rsid w:val="00A45C5E"/>
    <w:pPr>
      <w:spacing w:before="100" w:beforeAutospacing="1" w:after="100" w:afterAutospacing="1"/>
    </w:pPr>
    <w:rPr>
      <w:sz w:val="24"/>
      <w:szCs w:val="24"/>
    </w:rPr>
  </w:style>
  <w:style w:type="paragraph" w:customStyle="1" w:styleId="options">
    <w:name w:val="options"/>
    <w:basedOn w:val="Normal"/>
    <w:rsid w:val="00A45C5E"/>
    <w:pPr>
      <w:spacing w:before="100" w:beforeAutospacing="1" w:after="100" w:afterAutospacing="1"/>
    </w:pPr>
    <w:rPr>
      <w:sz w:val="24"/>
      <w:szCs w:val="24"/>
    </w:rPr>
  </w:style>
  <w:style w:type="paragraph" w:customStyle="1" w:styleId="current">
    <w:name w:val="current"/>
    <w:basedOn w:val="Normal"/>
    <w:rsid w:val="00A45C5E"/>
    <w:pPr>
      <w:spacing w:before="100" w:beforeAutospacing="1" w:after="100" w:afterAutospacing="1"/>
    </w:pPr>
    <w:rPr>
      <w:sz w:val="24"/>
      <w:szCs w:val="24"/>
    </w:rPr>
  </w:style>
  <w:style w:type="paragraph" w:customStyle="1" w:styleId="option">
    <w:name w:val="option"/>
    <w:basedOn w:val="Normal"/>
    <w:rsid w:val="00A45C5E"/>
    <w:pPr>
      <w:spacing w:before="100" w:beforeAutospacing="1" w:after="100" w:afterAutospacing="1"/>
    </w:pPr>
    <w:rPr>
      <w:sz w:val="24"/>
      <w:szCs w:val="24"/>
    </w:rPr>
  </w:style>
  <w:style w:type="paragraph" w:customStyle="1" w:styleId="optionrelheading-2">
    <w:name w:val="option[rel=heading-2]"/>
    <w:basedOn w:val="Normal"/>
    <w:rsid w:val="00A45C5E"/>
    <w:pPr>
      <w:spacing w:before="100" w:beforeAutospacing="1" w:after="100" w:afterAutospacing="1"/>
    </w:pPr>
    <w:rPr>
      <w:sz w:val="24"/>
      <w:szCs w:val="24"/>
    </w:rPr>
  </w:style>
  <w:style w:type="paragraph" w:customStyle="1" w:styleId="optionrelheading-3">
    <w:name w:val="option[rel=heading-3]"/>
    <w:basedOn w:val="Normal"/>
    <w:rsid w:val="00A45C5E"/>
    <w:pPr>
      <w:spacing w:before="100" w:beforeAutospacing="1" w:after="100" w:afterAutospacing="1"/>
    </w:pPr>
    <w:rPr>
      <w:sz w:val="24"/>
      <w:szCs w:val="24"/>
    </w:rPr>
  </w:style>
  <w:style w:type="paragraph" w:customStyle="1" w:styleId="optionrelheading-4">
    <w:name w:val="option[rel=heading-4]"/>
    <w:basedOn w:val="Normal"/>
    <w:rsid w:val="00A45C5E"/>
    <w:pPr>
      <w:spacing w:before="100" w:beforeAutospacing="1" w:after="100" w:afterAutospacing="1"/>
    </w:pPr>
    <w:rPr>
      <w:sz w:val="24"/>
      <w:szCs w:val="24"/>
    </w:rPr>
  </w:style>
  <w:style w:type="paragraph" w:customStyle="1" w:styleId="optionrelheading-5">
    <w:name w:val="option[rel=heading-5]"/>
    <w:basedOn w:val="Normal"/>
    <w:rsid w:val="00A45C5E"/>
    <w:pPr>
      <w:spacing w:before="100" w:beforeAutospacing="1" w:after="100" w:afterAutospacing="1"/>
    </w:pPr>
    <w:rPr>
      <w:sz w:val="24"/>
      <w:szCs w:val="24"/>
    </w:rPr>
  </w:style>
  <w:style w:type="paragraph" w:customStyle="1" w:styleId="menu">
    <w:name w:val="menu"/>
    <w:basedOn w:val="Normal"/>
    <w:rsid w:val="00A45C5E"/>
    <w:pPr>
      <w:spacing w:before="100" w:beforeAutospacing="1" w:after="100" w:afterAutospacing="1"/>
    </w:pPr>
    <w:rPr>
      <w:sz w:val="24"/>
      <w:szCs w:val="24"/>
    </w:rPr>
  </w:style>
  <w:style w:type="paragraph" w:customStyle="1" w:styleId="wikieditor-toolbar-table-preview-wrapper">
    <w:name w:val="wikieditor-toolbar-table-preview-wrapper"/>
    <w:basedOn w:val="Normal"/>
    <w:rsid w:val="00A45C5E"/>
    <w:pPr>
      <w:spacing w:before="100" w:beforeAutospacing="1" w:after="100" w:afterAutospacing="1"/>
    </w:pPr>
    <w:rPr>
      <w:sz w:val="24"/>
      <w:szCs w:val="24"/>
    </w:rPr>
  </w:style>
  <w:style w:type="paragraph" w:customStyle="1" w:styleId="sitenoticesmall">
    <w:name w:val="sitenoticesmall"/>
    <w:basedOn w:val="Normal"/>
    <w:rsid w:val="00A45C5E"/>
    <w:pPr>
      <w:spacing w:before="100" w:beforeAutospacing="1" w:after="100" w:afterAutospacing="1"/>
    </w:pPr>
    <w:rPr>
      <w:sz w:val="24"/>
      <w:szCs w:val="24"/>
    </w:rPr>
  </w:style>
  <w:style w:type="paragraph" w:customStyle="1" w:styleId="sitenoticesmallanon">
    <w:name w:val="sitenoticesmallanon"/>
    <w:basedOn w:val="Normal"/>
    <w:rsid w:val="00A45C5E"/>
    <w:pPr>
      <w:spacing w:before="100" w:beforeAutospacing="1" w:after="100" w:afterAutospacing="1"/>
    </w:pPr>
    <w:rPr>
      <w:sz w:val="24"/>
      <w:szCs w:val="24"/>
    </w:rPr>
  </w:style>
  <w:style w:type="paragraph" w:customStyle="1" w:styleId="sitenoticesmalluser">
    <w:name w:val="sitenoticesmalluser"/>
    <w:basedOn w:val="Normal"/>
    <w:rsid w:val="00A45C5E"/>
    <w:pPr>
      <w:spacing w:before="100" w:beforeAutospacing="1" w:after="100" w:afterAutospacing="1"/>
    </w:pPr>
    <w:rPr>
      <w:sz w:val="24"/>
      <w:szCs w:val="24"/>
    </w:rPr>
  </w:style>
  <w:style w:type="paragraph" w:customStyle="1" w:styleId="wikieditor-toolbar-dialog">
    <w:name w:val="wikieditor-toolbar-dialog"/>
    <w:basedOn w:val="Normal"/>
    <w:rsid w:val="00A45C5E"/>
    <w:pPr>
      <w:spacing w:before="100" w:beforeAutospacing="1" w:after="100" w:afterAutospacing="1"/>
    </w:pPr>
    <w:rPr>
      <w:sz w:val="24"/>
      <w:szCs w:val="24"/>
    </w:rPr>
  </w:style>
  <w:style w:type="paragraph" w:customStyle="1" w:styleId="ui-icon-closethick">
    <w:name w:val="ui-icon-closethick"/>
    <w:basedOn w:val="Normal"/>
    <w:rsid w:val="00A45C5E"/>
    <w:pPr>
      <w:spacing w:before="100" w:beforeAutospacing="1" w:after="100" w:afterAutospacing="1"/>
    </w:pPr>
    <w:rPr>
      <w:sz w:val="24"/>
      <w:szCs w:val="24"/>
    </w:rPr>
  </w:style>
  <w:style w:type="paragraph" w:customStyle="1" w:styleId="ui-accordion-header-active">
    <w:name w:val="ui-accordion-header-active"/>
    <w:basedOn w:val="Normal"/>
    <w:rsid w:val="00A45C5E"/>
    <w:pPr>
      <w:spacing w:before="100" w:beforeAutospacing="1" w:after="100" w:afterAutospacing="1"/>
    </w:pPr>
    <w:rPr>
      <w:sz w:val="24"/>
      <w:szCs w:val="24"/>
    </w:rPr>
  </w:style>
  <w:style w:type="paragraph" w:customStyle="1" w:styleId="ui-tabs-hide">
    <w:name w:val="ui-tabs-hide"/>
    <w:basedOn w:val="Normal"/>
    <w:rsid w:val="00A45C5E"/>
    <w:pPr>
      <w:spacing w:before="100" w:beforeAutospacing="1" w:after="100" w:afterAutospacing="1"/>
    </w:pPr>
    <w:rPr>
      <w:sz w:val="24"/>
      <w:szCs w:val="24"/>
    </w:rPr>
  </w:style>
  <w:style w:type="paragraph" w:customStyle="1" w:styleId="notice-all">
    <w:name w:val="notice-all"/>
    <w:basedOn w:val="Normal"/>
    <w:rsid w:val="00A45C5E"/>
    <w:pPr>
      <w:spacing w:before="100" w:beforeAutospacing="1" w:after="100" w:afterAutospacing="1"/>
    </w:pPr>
    <w:rPr>
      <w:sz w:val="24"/>
      <w:szCs w:val="24"/>
    </w:rPr>
  </w:style>
  <w:style w:type="character" w:customStyle="1" w:styleId="citation">
    <w:name w:val="citation"/>
    <w:rsid w:val="00A45C5E"/>
    <w:rPr>
      <w:i w:val="0"/>
      <w:iCs w:val="0"/>
    </w:rPr>
  </w:style>
  <w:style w:type="character" w:customStyle="1" w:styleId="texhtml1">
    <w:name w:val="texhtml1"/>
    <w:rsid w:val="00A45C5E"/>
    <w:rPr>
      <w:sz w:val="30"/>
      <w:szCs w:val="30"/>
    </w:rPr>
  </w:style>
  <w:style w:type="character" w:customStyle="1" w:styleId="tab">
    <w:name w:val="tab"/>
    <w:basedOn w:val="DefaultParagraphFont"/>
    <w:rsid w:val="00A45C5E"/>
  </w:style>
  <w:style w:type="paragraph" w:customStyle="1" w:styleId="special-label1">
    <w:name w:val="special-label1"/>
    <w:basedOn w:val="Normal"/>
    <w:rsid w:val="00A45C5E"/>
    <w:pPr>
      <w:spacing w:before="100" w:beforeAutospacing="1" w:after="100" w:afterAutospacing="1"/>
    </w:pPr>
    <w:rPr>
      <w:color w:val="808080"/>
      <w:sz w:val="19"/>
      <w:szCs w:val="19"/>
    </w:rPr>
  </w:style>
  <w:style w:type="paragraph" w:customStyle="1" w:styleId="special-query1">
    <w:name w:val="special-query1"/>
    <w:basedOn w:val="Normal"/>
    <w:rsid w:val="00A45C5E"/>
    <w:pPr>
      <w:spacing w:before="100" w:beforeAutospacing="1" w:after="100" w:afterAutospacing="1"/>
    </w:pPr>
    <w:rPr>
      <w:i/>
      <w:iCs/>
      <w:color w:val="000000"/>
      <w:sz w:val="24"/>
      <w:szCs w:val="24"/>
    </w:rPr>
  </w:style>
  <w:style w:type="paragraph" w:customStyle="1" w:styleId="special-hover1">
    <w:name w:val="special-hover1"/>
    <w:basedOn w:val="Normal"/>
    <w:rsid w:val="00A45C5E"/>
    <w:pPr>
      <w:shd w:val="clear" w:color="auto" w:fill="C0C0C0"/>
      <w:spacing w:before="100" w:beforeAutospacing="1" w:after="100" w:afterAutospacing="1"/>
    </w:pPr>
    <w:rPr>
      <w:sz w:val="24"/>
      <w:szCs w:val="24"/>
    </w:rPr>
  </w:style>
  <w:style w:type="paragraph" w:customStyle="1" w:styleId="special-label2">
    <w:name w:val="special-label2"/>
    <w:basedOn w:val="Normal"/>
    <w:rsid w:val="00A45C5E"/>
    <w:pPr>
      <w:spacing w:before="100" w:beforeAutospacing="1" w:after="100" w:afterAutospacing="1"/>
    </w:pPr>
    <w:rPr>
      <w:color w:val="FFFFFF"/>
      <w:sz w:val="24"/>
      <w:szCs w:val="24"/>
    </w:rPr>
  </w:style>
  <w:style w:type="paragraph" w:customStyle="1" w:styleId="special-query2">
    <w:name w:val="special-query2"/>
    <w:basedOn w:val="Normal"/>
    <w:rsid w:val="00A45C5E"/>
    <w:pPr>
      <w:spacing w:before="100" w:beforeAutospacing="1" w:after="100" w:afterAutospacing="1"/>
    </w:pPr>
    <w:rPr>
      <w:color w:val="FFFFFF"/>
      <w:sz w:val="24"/>
      <w:szCs w:val="24"/>
    </w:rPr>
  </w:style>
  <w:style w:type="paragraph" w:customStyle="1" w:styleId="wikieditor-ui-text1">
    <w:name w:val="wikieditor-ui-text1"/>
    <w:basedOn w:val="Normal"/>
    <w:rsid w:val="00A45C5E"/>
    <w:pPr>
      <w:spacing w:before="100" w:beforeAutospacing="1" w:after="100" w:afterAutospacing="1" w:line="0" w:lineRule="auto"/>
    </w:pPr>
    <w:rPr>
      <w:sz w:val="24"/>
      <w:szCs w:val="24"/>
    </w:rPr>
  </w:style>
  <w:style w:type="paragraph" w:customStyle="1" w:styleId="wikieditor-ui-top1">
    <w:name w:val="wikieditor-ui-top1"/>
    <w:basedOn w:val="Normal"/>
    <w:rsid w:val="00A45C5E"/>
    <w:pPr>
      <w:pBdr>
        <w:bottom w:val="single" w:sz="6" w:space="0" w:color="C0C0C0"/>
      </w:pBdr>
      <w:spacing w:before="100" w:beforeAutospacing="1" w:after="100" w:afterAutospacing="1"/>
    </w:pPr>
    <w:rPr>
      <w:sz w:val="24"/>
      <w:szCs w:val="24"/>
    </w:rPr>
  </w:style>
  <w:style w:type="paragraph" w:customStyle="1" w:styleId="wikieditor-ui-left1">
    <w:name w:val="wikieditor-ui-left1"/>
    <w:basedOn w:val="Normal"/>
    <w:rsid w:val="00A45C5E"/>
    <w:pPr>
      <w:spacing w:before="100" w:beforeAutospacing="1" w:after="100" w:afterAutospacing="1"/>
    </w:pPr>
    <w:rPr>
      <w:sz w:val="24"/>
      <w:szCs w:val="24"/>
    </w:rPr>
  </w:style>
  <w:style w:type="paragraph" w:customStyle="1" w:styleId="wikieditor-ui-right1">
    <w:name w:val="wikieditor-ui-right1"/>
    <w:basedOn w:val="Normal"/>
    <w:rsid w:val="00A45C5E"/>
    <w:pPr>
      <w:shd w:val="clear" w:color="auto" w:fill="F3F3F3"/>
      <w:spacing w:before="100" w:beforeAutospacing="1" w:after="100" w:afterAutospacing="1"/>
    </w:pPr>
    <w:rPr>
      <w:sz w:val="24"/>
      <w:szCs w:val="24"/>
    </w:rPr>
  </w:style>
  <w:style w:type="paragraph" w:customStyle="1" w:styleId="ui-dialog-titlebar1">
    <w:name w:val="ui-dialog-titlebar1"/>
    <w:basedOn w:val="Normal"/>
    <w:rsid w:val="00A45C5E"/>
    <w:pPr>
      <w:spacing w:before="100" w:beforeAutospacing="1" w:after="100" w:afterAutospacing="1"/>
    </w:pPr>
    <w:rPr>
      <w:sz w:val="24"/>
      <w:szCs w:val="24"/>
    </w:rPr>
  </w:style>
  <w:style w:type="paragraph" w:customStyle="1" w:styleId="ui-widget-header1">
    <w:name w:val="ui-widget-header1"/>
    <w:basedOn w:val="Normal"/>
    <w:rsid w:val="00A45C5E"/>
    <w:pPr>
      <w:pBdr>
        <w:bottom w:val="single" w:sz="6" w:space="0" w:color="6BC8F3"/>
      </w:pBdr>
      <w:shd w:val="clear" w:color="auto" w:fill="F0F0F0"/>
      <w:spacing w:before="100" w:beforeAutospacing="1" w:after="100" w:afterAutospacing="1" w:line="240" w:lineRule="atLeast"/>
    </w:pPr>
    <w:rPr>
      <w:b/>
      <w:bCs/>
      <w:color w:val="333333"/>
      <w:sz w:val="24"/>
      <w:szCs w:val="24"/>
    </w:rPr>
  </w:style>
  <w:style w:type="paragraph" w:customStyle="1" w:styleId="ui-icon-closethick1">
    <w:name w:val="ui-icon-closethick1"/>
    <w:basedOn w:val="Normal"/>
    <w:rsid w:val="00A45C5E"/>
    <w:pPr>
      <w:spacing w:before="100" w:beforeAutospacing="1" w:after="100" w:afterAutospacing="1"/>
    </w:pPr>
    <w:rPr>
      <w:sz w:val="24"/>
      <w:szCs w:val="24"/>
    </w:rPr>
  </w:style>
  <w:style w:type="paragraph" w:customStyle="1" w:styleId="ui-dialog-buttonpane1">
    <w:name w:val="ui-dialog-buttonpane1"/>
    <w:basedOn w:val="Normal"/>
    <w:rsid w:val="00A45C5E"/>
    <w:pPr>
      <w:pBdr>
        <w:top w:val="single" w:sz="6" w:space="0" w:color="CCCCCC"/>
      </w:pBdr>
      <w:spacing w:after="100" w:afterAutospacing="1"/>
    </w:pPr>
    <w:rPr>
      <w:sz w:val="24"/>
      <w:szCs w:val="24"/>
    </w:rPr>
  </w:style>
  <w:style w:type="paragraph" w:customStyle="1" w:styleId="ui-dialog-titlebar-close1">
    <w:name w:val="ui-dialog-titlebar-close1"/>
    <w:basedOn w:val="Normal"/>
    <w:rsid w:val="00A45C5E"/>
    <w:pPr>
      <w:spacing w:before="100" w:beforeAutospacing="1" w:after="100" w:afterAutospacing="1"/>
    </w:pPr>
    <w:rPr>
      <w:sz w:val="24"/>
      <w:szCs w:val="24"/>
    </w:rPr>
  </w:style>
  <w:style w:type="paragraph" w:customStyle="1" w:styleId="ui-widget-content1">
    <w:name w:val="ui-widget-content1"/>
    <w:basedOn w:val="Normal"/>
    <w:rsid w:val="00A45C5E"/>
    <w:pPr>
      <w:shd w:val="clear" w:color="auto" w:fill="FFFFFF"/>
      <w:spacing w:before="100" w:beforeAutospacing="1" w:after="100" w:afterAutospacing="1"/>
    </w:pPr>
    <w:rPr>
      <w:color w:val="000000"/>
      <w:sz w:val="24"/>
      <w:szCs w:val="24"/>
    </w:rPr>
  </w:style>
  <w:style w:type="paragraph" w:customStyle="1" w:styleId="wikieditor-toolbar-table-preview-wrapper1">
    <w:name w:val="wikieditor-toolbar-table-preview-wrapper1"/>
    <w:basedOn w:val="Normal"/>
    <w:rsid w:val="00A45C5E"/>
    <w:pPr>
      <w:spacing w:before="100" w:beforeAutospacing="1" w:after="100" w:afterAutospacing="1"/>
    </w:pPr>
    <w:rPr>
      <w:sz w:val="24"/>
      <w:szCs w:val="24"/>
    </w:rPr>
  </w:style>
  <w:style w:type="paragraph" w:customStyle="1" w:styleId="wikieditor-toolbar-field-wrapper1">
    <w:name w:val="wikieditor-toolbar-field-wrapper1"/>
    <w:basedOn w:val="Normal"/>
    <w:rsid w:val="00A45C5E"/>
    <w:pPr>
      <w:spacing w:before="100" w:beforeAutospacing="1" w:after="100" w:afterAutospacing="1"/>
      <w:ind w:right="300"/>
      <w:textAlignment w:val="bottom"/>
    </w:pPr>
    <w:rPr>
      <w:sz w:val="24"/>
      <w:szCs w:val="24"/>
    </w:rPr>
  </w:style>
  <w:style w:type="paragraph" w:customStyle="1" w:styleId="wikieditor-toolbar-field-wrapper2">
    <w:name w:val="wikieditor-toolbar-field-wrapper2"/>
    <w:basedOn w:val="Normal"/>
    <w:rsid w:val="00A45C5E"/>
    <w:pPr>
      <w:spacing w:before="100" w:beforeAutospacing="1" w:after="100" w:afterAutospacing="1"/>
      <w:ind w:left="300"/>
      <w:textAlignment w:val="bottom"/>
    </w:pPr>
    <w:rPr>
      <w:sz w:val="24"/>
      <w:szCs w:val="24"/>
    </w:rPr>
  </w:style>
  <w:style w:type="paragraph" w:customStyle="1" w:styleId="ui-dialog-content1">
    <w:name w:val="ui-dialog-content1"/>
    <w:basedOn w:val="Normal"/>
    <w:rsid w:val="00A45C5E"/>
    <w:pPr>
      <w:spacing w:before="100" w:beforeAutospacing="1" w:after="100" w:afterAutospacing="1"/>
    </w:pPr>
    <w:rPr>
      <w:sz w:val="24"/>
      <w:szCs w:val="24"/>
    </w:rPr>
  </w:style>
  <w:style w:type="paragraph" w:customStyle="1" w:styleId="wikieditor-toolbar-floated-field-wrapper1">
    <w:name w:val="wikieditor-toolbar-floated-field-wrapper1"/>
    <w:basedOn w:val="Normal"/>
    <w:rsid w:val="00A45C5E"/>
    <w:pPr>
      <w:spacing w:before="100" w:beforeAutospacing="1" w:after="100" w:afterAutospacing="1"/>
      <w:ind w:left="480"/>
    </w:pPr>
    <w:rPr>
      <w:sz w:val="24"/>
      <w:szCs w:val="24"/>
    </w:rPr>
  </w:style>
  <w:style w:type="paragraph" w:customStyle="1" w:styleId="wikieditor-template-dialog-field-wrapper1">
    <w:name w:val="wikieditor-template-dialog-field-wrapper1"/>
    <w:basedOn w:val="Normal"/>
    <w:rsid w:val="00A45C5E"/>
    <w:pPr>
      <w:pBdr>
        <w:bottom w:val="dashed" w:sz="6" w:space="9" w:color="C0C0C0"/>
      </w:pBdr>
      <w:spacing w:before="100" w:beforeAutospacing="1" w:after="100" w:afterAutospacing="1"/>
    </w:pPr>
    <w:rPr>
      <w:sz w:val="24"/>
      <w:szCs w:val="24"/>
    </w:rPr>
  </w:style>
  <w:style w:type="paragraph" w:customStyle="1" w:styleId="sections1">
    <w:name w:val="sections1"/>
    <w:basedOn w:val="Normal"/>
    <w:rsid w:val="00A45C5E"/>
    <w:pPr>
      <w:spacing w:before="100" w:beforeAutospacing="1" w:after="100" w:afterAutospacing="1"/>
    </w:pPr>
    <w:rPr>
      <w:sz w:val="24"/>
      <w:szCs w:val="24"/>
    </w:rPr>
  </w:style>
  <w:style w:type="paragraph" w:customStyle="1" w:styleId="section1">
    <w:name w:val="section1"/>
    <w:basedOn w:val="Normal"/>
    <w:rsid w:val="00A45C5E"/>
    <w:pPr>
      <w:pBdr>
        <w:top w:val="single" w:sz="6" w:space="0" w:color="DDDDDD"/>
      </w:pBdr>
      <w:shd w:val="clear" w:color="auto" w:fill="E0EEF7"/>
      <w:spacing w:before="100" w:beforeAutospacing="1" w:after="100" w:afterAutospacing="1"/>
    </w:pPr>
    <w:rPr>
      <w:vanish/>
      <w:sz w:val="24"/>
      <w:szCs w:val="24"/>
    </w:rPr>
  </w:style>
  <w:style w:type="paragraph" w:customStyle="1" w:styleId="spinner1">
    <w:name w:val="spinner1"/>
    <w:basedOn w:val="Normal"/>
    <w:rsid w:val="00A45C5E"/>
    <w:pPr>
      <w:spacing w:before="100" w:beforeAutospacing="1" w:after="100" w:afterAutospacing="1"/>
    </w:pPr>
    <w:rPr>
      <w:vanish/>
      <w:sz w:val="24"/>
      <w:szCs w:val="24"/>
    </w:rPr>
  </w:style>
  <w:style w:type="paragraph" w:customStyle="1" w:styleId="spinner2">
    <w:name w:val="spinner2"/>
    <w:basedOn w:val="Normal"/>
    <w:rsid w:val="00A45C5E"/>
    <w:pPr>
      <w:spacing w:before="100" w:beforeAutospacing="1" w:after="100" w:afterAutospacing="1"/>
      <w:ind w:left="120"/>
    </w:pPr>
    <w:rPr>
      <w:color w:val="666666"/>
      <w:sz w:val="24"/>
      <w:szCs w:val="24"/>
    </w:rPr>
  </w:style>
  <w:style w:type="paragraph" w:customStyle="1" w:styleId="spinner3">
    <w:name w:val="spinner3"/>
    <w:basedOn w:val="Normal"/>
    <w:rsid w:val="00A45C5E"/>
    <w:pPr>
      <w:spacing w:before="100" w:beforeAutospacing="1" w:after="100" w:afterAutospacing="1"/>
      <w:ind w:right="120"/>
    </w:pPr>
    <w:rPr>
      <w:color w:val="666666"/>
      <w:sz w:val="24"/>
      <w:szCs w:val="24"/>
    </w:rPr>
  </w:style>
  <w:style w:type="paragraph" w:customStyle="1" w:styleId="tabs1">
    <w:name w:val="tabs1"/>
    <w:basedOn w:val="Normal"/>
    <w:rsid w:val="00A45C5E"/>
    <w:pPr>
      <w:spacing w:before="45" w:after="45"/>
      <w:ind w:left="45" w:right="45"/>
    </w:pPr>
    <w:rPr>
      <w:sz w:val="24"/>
      <w:szCs w:val="24"/>
    </w:rPr>
  </w:style>
  <w:style w:type="paragraph" w:customStyle="1" w:styleId="section-main1">
    <w:name w:val="section-main1"/>
    <w:basedOn w:val="Normal"/>
    <w:rsid w:val="00A45C5E"/>
    <w:pPr>
      <w:spacing w:before="100" w:beforeAutospacing="1" w:after="100" w:afterAutospacing="1"/>
    </w:pPr>
    <w:rPr>
      <w:sz w:val="24"/>
      <w:szCs w:val="24"/>
    </w:rPr>
  </w:style>
  <w:style w:type="paragraph" w:customStyle="1" w:styleId="group1">
    <w:name w:val="group1"/>
    <w:basedOn w:val="Normal"/>
    <w:rsid w:val="00A45C5E"/>
    <w:pPr>
      <w:pBdr>
        <w:right w:val="single" w:sz="6" w:space="5" w:color="DDDDDD"/>
      </w:pBdr>
      <w:spacing w:before="45" w:after="45"/>
      <w:ind w:left="45" w:right="45"/>
    </w:pPr>
    <w:rPr>
      <w:sz w:val="24"/>
      <w:szCs w:val="24"/>
    </w:rPr>
  </w:style>
  <w:style w:type="paragraph" w:customStyle="1" w:styleId="group2">
    <w:name w:val="group2"/>
    <w:basedOn w:val="Normal"/>
    <w:rsid w:val="00A45C5E"/>
    <w:pPr>
      <w:pBdr>
        <w:left w:val="single" w:sz="6" w:space="5" w:color="DDDDDD"/>
      </w:pBdr>
      <w:spacing w:before="45" w:after="45"/>
      <w:ind w:left="45" w:right="45"/>
    </w:pPr>
    <w:rPr>
      <w:sz w:val="24"/>
      <w:szCs w:val="24"/>
    </w:rPr>
  </w:style>
  <w:style w:type="paragraph" w:customStyle="1" w:styleId="group-search1">
    <w:name w:val="group-search1"/>
    <w:basedOn w:val="Normal"/>
    <w:rsid w:val="00A45C5E"/>
    <w:pPr>
      <w:pBdr>
        <w:left w:val="single" w:sz="6" w:space="5" w:color="DDDDDD"/>
      </w:pBdr>
      <w:spacing w:before="100" w:beforeAutospacing="1" w:after="100" w:afterAutospacing="1"/>
    </w:pPr>
    <w:rPr>
      <w:sz w:val="24"/>
      <w:szCs w:val="24"/>
    </w:rPr>
  </w:style>
  <w:style w:type="paragraph" w:customStyle="1" w:styleId="group-insert1">
    <w:name w:val="group-insert1"/>
    <w:basedOn w:val="Normal"/>
    <w:rsid w:val="00A45C5E"/>
    <w:pPr>
      <w:spacing w:before="100" w:beforeAutospacing="1" w:after="100" w:afterAutospacing="1"/>
    </w:pPr>
    <w:rPr>
      <w:sz w:val="24"/>
      <w:szCs w:val="24"/>
    </w:rPr>
  </w:style>
  <w:style w:type="paragraph" w:customStyle="1" w:styleId="group-search2">
    <w:name w:val="group-search2"/>
    <w:basedOn w:val="Normal"/>
    <w:rsid w:val="00A45C5E"/>
    <w:pPr>
      <w:pBdr>
        <w:right w:val="single" w:sz="6" w:space="5" w:color="DDDDDD"/>
      </w:pBdr>
      <w:spacing w:before="100" w:beforeAutospacing="1" w:after="100" w:afterAutospacing="1"/>
    </w:pPr>
    <w:rPr>
      <w:sz w:val="24"/>
      <w:szCs w:val="24"/>
    </w:rPr>
  </w:style>
  <w:style w:type="paragraph" w:customStyle="1" w:styleId="group-insert2">
    <w:name w:val="group-insert2"/>
    <w:basedOn w:val="Normal"/>
    <w:rsid w:val="00A45C5E"/>
    <w:pPr>
      <w:spacing w:before="100" w:beforeAutospacing="1" w:after="100" w:afterAutospacing="1"/>
    </w:pPr>
    <w:rPr>
      <w:sz w:val="24"/>
      <w:szCs w:val="24"/>
    </w:rPr>
  </w:style>
  <w:style w:type="character" w:customStyle="1" w:styleId="tab1">
    <w:name w:val="tab1"/>
    <w:basedOn w:val="DefaultParagraphFont"/>
    <w:rsid w:val="00A45C5E"/>
  </w:style>
  <w:style w:type="paragraph" w:customStyle="1" w:styleId="label1">
    <w:name w:val="label1"/>
    <w:basedOn w:val="Normal"/>
    <w:rsid w:val="00A45C5E"/>
    <w:pPr>
      <w:spacing w:before="30" w:after="30" w:line="330" w:lineRule="atLeast"/>
      <w:ind w:left="75" w:right="120"/>
    </w:pPr>
    <w:rPr>
      <w:color w:val="777777"/>
      <w:sz w:val="24"/>
      <w:szCs w:val="24"/>
    </w:rPr>
  </w:style>
  <w:style w:type="paragraph" w:customStyle="1" w:styleId="tool-select1">
    <w:name w:val="tool-select1"/>
    <w:basedOn w:val="Normal"/>
    <w:rsid w:val="00A45C5E"/>
    <w:pPr>
      <w:pBdr>
        <w:top w:val="single" w:sz="6" w:space="0" w:color="C0C0C0"/>
        <w:left w:val="single" w:sz="6" w:space="0" w:color="C0C0C0"/>
        <w:bottom w:val="single" w:sz="6" w:space="0" w:color="C0C0C0"/>
        <w:right w:val="single" w:sz="6" w:space="0" w:color="C0C0C0"/>
      </w:pBdr>
      <w:shd w:val="clear" w:color="auto" w:fill="FFFFFF"/>
      <w:spacing w:before="30" w:after="30"/>
      <w:ind w:left="30"/>
    </w:pPr>
    <w:rPr>
      <w:sz w:val="24"/>
      <w:szCs w:val="24"/>
    </w:rPr>
  </w:style>
  <w:style w:type="paragraph" w:customStyle="1" w:styleId="label2">
    <w:name w:val="label2"/>
    <w:basedOn w:val="Normal"/>
    <w:rsid w:val="00A45C5E"/>
    <w:pPr>
      <w:spacing w:line="330" w:lineRule="atLeast"/>
      <w:ind w:right="60"/>
    </w:pPr>
    <w:rPr>
      <w:color w:val="333333"/>
      <w:sz w:val="24"/>
      <w:szCs w:val="24"/>
    </w:rPr>
  </w:style>
  <w:style w:type="paragraph" w:customStyle="1" w:styleId="label3">
    <w:name w:val="label3"/>
    <w:basedOn w:val="Normal"/>
    <w:rsid w:val="00A45C5E"/>
    <w:pPr>
      <w:spacing w:line="330" w:lineRule="atLeast"/>
      <w:ind w:left="60"/>
    </w:pPr>
    <w:rPr>
      <w:color w:val="333333"/>
      <w:sz w:val="24"/>
      <w:szCs w:val="24"/>
    </w:rPr>
  </w:style>
  <w:style w:type="paragraph" w:customStyle="1" w:styleId="menu1">
    <w:name w:val="menu1"/>
    <w:basedOn w:val="Normal"/>
    <w:rsid w:val="00A45C5E"/>
    <w:pPr>
      <w:spacing w:before="100" w:beforeAutospacing="1" w:after="100" w:afterAutospacing="1"/>
      <w:ind w:left="-15" w:right="-15"/>
    </w:pPr>
    <w:rPr>
      <w:sz w:val="24"/>
      <w:szCs w:val="24"/>
    </w:rPr>
  </w:style>
  <w:style w:type="paragraph" w:customStyle="1" w:styleId="options1">
    <w:name w:val="options1"/>
    <w:basedOn w:val="Normal"/>
    <w:rsid w:val="00A45C5E"/>
    <w:pPr>
      <w:pBdr>
        <w:top w:val="single" w:sz="6" w:space="0" w:color="C0C0C0"/>
        <w:left w:val="single" w:sz="6" w:space="0" w:color="C0C0C0"/>
        <w:bottom w:val="single" w:sz="6" w:space="0" w:color="C0C0C0"/>
        <w:right w:val="single" w:sz="6" w:space="0" w:color="C0C0C0"/>
      </w:pBdr>
      <w:shd w:val="clear" w:color="auto" w:fill="FFFFFF"/>
      <w:spacing w:before="330" w:after="100" w:afterAutospacing="1"/>
      <w:ind w:left="-15"/>
    </w:pPr>
    <w:rPr>
      <w:vanish/>
      <w:sz w:val="24"/>
      <w:szCs w:val="24"/>
    </w:rPr>
  </w:style>
  <w:style w:type="paragraph" w:customStyle="1" w:styleId="options2">
    <w:name w:val="options2"/>
    <w:basedOn w:val="Normal"/>
    <w:rsid w:val="00A45C5E"/>
    <w:pPr>
      <w:spacing w:before="330" w:after="100" w:afterAutospacing="1"/>
    </w:pPr>
    <w:rPr>
      <w:sz w:val="24"/>
      <w:szCs w:val="24"/>
    </w:rPr>
  </w:style>
  <w:style w:type="paragraph" w:customStyle="1" w:styleId="option1">
    <w:name w:val="option1"/>
    <w:basedOn w:val="Normal"/>
    <w:rsid w:val="00A45C5E"/>
    <w:pPr>
      <w:spacing w:before="100" w:beforeAutospacing="1" w:after="100" w:afterAutospacing="1"/>
    </w:pPr>
    <w:rPr>
      <w:color w:val="000000"/>
      <w:sz w:val="24"/>
      <w:szCs w:val="24"/>
    </w:rPr>
  </w:style>
  <w:style w:type="paragraph" w:customStyle="1" w:styleId="optionrelheading-21">
    <w:name w:val="option[rel=heading-2]1"/>
    <w:basedOn w:val="Normal"/>
    <w:rsid w:val="00A45C5E"/>
    <w:pPr>
      <w:spacing w:before="100" w:beforeAutospacing="1" w:after="100" w:afterAutospacing="1"/>
    </w:pPr>
    <w:rPr>
      <w:sz w:val="36"/>
      <w:szCs w:val="36"/>
    </w:rPr>
  </w:style>
  <w:style w:type="paragraph" w:customStyle="1" w:styleId="optionrelheading-31">
    <w:name w:val="option[rel=heading-3]1"/>
    <w:basedOn w:val="Normal"/>
    <w:rsid w:val="00A45C5E"/>
    <w:pPr>
      <w:spacing w:before="100" w:beforeAutospacing="1" w:after="100" w:afterAutospacing="1"/>
    </w:pPr>
    <w:rPr>
      <w:sz w:val="32"/>
      <w:szCs w:val="32"/>
    </w:rPr>
  </w:style>
  <w:style w:type="paragraph" w:customStyle="1" w:styleId="optionrelheading-41">
    <w:name w:val="option[rel=heading-4]1"/>
    <w:basedOn w:val="Normal"/>
    <w:rsid w:val="00A45C5E"/>
    <w:pPr>
      <w:spacing w:before="100" w:beforeAutospacing="1" w:after="100" w:afterAutospacing="1"/>
    </w:pPr>
  </w:style>
  <w:style w:type="paragraph" w:customStyle="1" w:styleId="optionrelheading-51">
    <w:name w:val="option[rel=heading-5]1"/>
    <w:basedOn w:val="Normal"/>
    <w:rsid w:val="00A45C5E"/>
    <w:pPr>
      <w:spacing w:before="100" w:beforeAutospacing="1" w:after="100" w:afterAutospacing="1"/>
    </w:pPr>
    <w:rPr>
      <w:b/>
      <w:bCs/>
      <w:sz w:val="24"/>
      <w:szCs w:val="24"/>
    </w:rPr>
  </w:style>
  <w:style w:type="paragraph" w:customStyle="1" w:styleId="index1">
    <w:name w:val="index1"/>
    <w:basedOn w:val="Normal"/>
    <w:rsid w:val="00A45C5E"/>
    <w:pPr>
      <w:spacing w:before="100" w:beforeAutospacing="1" w:after="100" w:afterAutospacing="1"/>
    </w:pPr>
    <w:rPr>
      <w:sz w:val="24"/>
      <w:szCs w:val="24"/>
    </w:rPr>
  </w:style>
  <w:style w:type="paragraph" w:customStyle="1" w:styleId="current1">
    <w:name w:val="current1"/>
    <w:basedOn w:val="Normal"/>
    <w:rsid w:val="00A45C5E"/>
    <w:pPr>
      <w:shd w:val="clear" w:color="auto" w:fill="FAFAFA"/>
      <w:spacing w:before="100" w:beforeAutospacing="1" w:after="100" w:afterAutospacing="1"/>
    </w:pPr>
    <w:rPr>
      <w:color w:val="333333"/>
      <w:sz w:val="24"/>
      <w:szCs w:val="24"/>
    </w:rPr>
  </w:style>
  <w:style w:type="paragraph" w:customStyle="1" w:styleId="pages1">
    <w:name w:val="pages1"/>
    <w:basedOn w:val="Normal"/>
    <w:rsid w:val="00A45C5E"/>
    <w:pPr>
      <w:shd w:val="clear" w:color="auto" w:fill="FAFAFA"/>
      <w:spacing w:before="100" w:beforeAutospacing="1" w:after="100" w:afterAutospacing="1"/>
    </w:pPr>
    <w:rPr>
      <w:sz w:val="24"/>
      <w:szCs w:val="24"/>
    </w:rPr>
  </w:style>
  <w:style w:type="paragraph" w:customStyle="1" w:styleId="wikieditor-toolbar-table-preview-frame1">
    <w:name w:val="wikieditor-toolbar-table-preview-frame1"/>
    <w:basedOn w:val="Normal"/>
    <w:rsid w:val="00A45C5E"/>
    <w:pPr>
      <w:shd w:val="clear" w:color="auto" w:fill="FFFFFF"/>
      <w:spacing w:before="100" w:beforeAutospacing="1" w:after="100" w:afterAutospacing="1"/>
    </w:pPr>
    <w:rPr>
      <w:sz w:val="24"/>
      <w:szCs w:val="24"/>
    </w:rPr>
  </w:style>
  <w:style w:type="paragraph" w:customStyle="1" w:styleId="wikieditor-toolbar-table-preview-content1">
    <w:name w:val="wikieditor-toolbar-table-preview-content1"/>
    <w:basedOn w:val="Normal"/>
    <w:rsid w:val="00A45C5E"/>
    <w:pPr>
      <w:spacing w:before="100" w:beforeAutospacing="1" w:after="100" w:afterAutospacing="1"/>
    </w:pPr>
    <w:rPr>
      <w:sz w:val="24"/>
      <w:szCs w:val="24"/>
    </w:rPr>
  </w:style>
  <w:style w:type="paragraph" w:customStyle="1" w:styleId="wikieditor-toolbar-table-preview1">
    <w:name w:val="wikieditor-toolbar-table-preview1"/>
    <w:basedOn w:val="Normal"/>
    <w:rsid w:val="00A45C5E"/>
    <w:pPr>
      <w:spacing w:before="100" w:beforeAutospacing="1" w:after="100" w:afterAutospacing="1"/>
    </w:pPr>
    <w:rPr>
      <w:sz w:val="24"/>
      <w:szCs w:val="24"/>
    </w:rPr>
  </w:style>
  <w:style w:type="paragraph" w:customStyle="1" w:styleId="wikieditor-ui-loading1">
    <w:name w:val="wikieditor-ui-loading1"/>
    <w:basedOn w:val="Normal"/>
    <w:rsid w:val="00A45C5E"/>
    <w:pPr>
      <w:shd w:val="clear" w:color="auto" w:fill="F3F3F3"/>
      <w:ind w:left="-15" w:right="-15"/>
      <w:jc w:val="center"/>
    </w:pPr>
    <w:rPr>
      <w:sz w:val="24"/>
      <w:szCs w:val="24"/>
    </w:rPr>
  </w:style>
  <w:style w:type="paragraph" w:customStyle="1" w:styleId="ui-dialog-buttonpane2">
    <w:name w:val="ui-dialog-buttonpane2"/>
    <w:basedOn w:val="Normal"/>
    <w:rsid w:val="00A45C5E"/>
    <w:rPr>
      <w:sz w:val="24"/>
      <w:szCs w:val="24"/>
    </w:rPr>
  </w:style>
  <w:style w:type="paragraph" w:customStyle="1" w:styleId="ui-state-default1">
    <w:name w:val="ui-state-default1"/>
    <w:basedOn w:val="Normal"/>
    <w:rsid w:val="00A45C5E"/>
    <w:pPr>
      <w:pBdr>
        <w:top w:val="single" w:sz="6" w:space="0" w:color="C0C0C0"/>
        <w:left w:val="single" w:sz="6" w:space="0" w:color="C0C0C0"/>
        <w:bottom w:val="single" w:sz="6" w:space="0" w:color="C0C0C0"/>
        <w:right w:val="single" w:sz="6" w:space="0" w:color="C0C0C0"/>
      </w:pBdr>
      <w:shd w:val="clear" w:color="auto" w:fill="E2EEF6"/>
      <w:spacing w:before="100" w:beforeAutospacing="1" w:after="100" w:afterAutospacing="1"/>
    </w:pPr>
    <w:rPr>
      <w:color w:val="333333"/>
      <w:sz w:val="24"/>
      <w:szCs w:val="24"/>
    </w:rPr>
  </w:style>
  <w:style w:type="paragraph" w:customStyle="1" w:styleId="ui-state-hover1">
    <w:name w:val="ui-state-hover1"/>
    <w:basedOn w:val="Normal"/>
    <w:rsid w:val="00A45C5E"/>
    <w:pPr>
      <w:pBdr>
        <w:top w:val="single" w:sz="6" w:space="0" w:color="C0C0C0"/>
        <w:left w:val="single" w:sz="6" w:space="0" w:color="C0C0C0"/>
        <w:bottom w:val="single" w:sz="6" w:space="0" w:color="C0C0C0"/>
        <w:right w:val="single" w:sz="6" w:space="0" w:color="C0C0C0"/>
      </w:pBdr>
      <w:shd w:val="clear" w:color="auto" w:fill="FFFFFF"/>
      <w:spacing w:before="100" w:beforeAutospacing="1" w:after="100" w:afterAutospacing="1"/>
    </w:pPr>
    <w:rPr>
      <w:color w:val="333333"/>
      <w:sz w:val="24"/>
      <w:szCs w:val="24"/>
    </w:rPr>
  </w:style>
  <w:style w:type="paragraph" w:customStyle="1" w:styleId="ui-state-focus1">
    <w:name w:val="ui-state-focus1"/>
    <w:basedOn w:val="Normal"/>
    <w:rsid w:val="00A45C5E"/>
    <w:pPr>
      <w:pBdr>
        <w:top w:val="single" w:sz="6" w:space="0" w:color="C0C0C0"/>
        <w:left w:val="single" w:sz="6" w:space="0" w:color="C0C0C0"/>
        <w:bottom w:val="single" w:sz="6" w:space="0" w:color="C0C0C0"/>
        <w:right w:val="single" w:sz="6" w:space="0" w:color="C0C0C0"/>
      </w:pBdr>
      <w:shd w:val="clear" w:color="auto" w:fill="FFFFFF"/>
      <w:spacing w:before="100" w:beforeAutospacing="1" w:after="100" w:afterAutospacing="1"/>
    </w:pPr>
    <w:rPr>
      <w:color w:val="333333"/>
      <w:sz w:val="24"/>
      <w:szCs w:val="24"/>
    </w:rPr>
  </w:style>
  <w:style w:type="paragraph" w:customStyle="1" w:styleId="ui-state-active1">
    <w:name w:val="ui-state-active1"/>
    <w:basedOn w:val="Normal"/>
    <w:rsid w:val="00A45C5E"/>
    <w:pPr>
      <w:pBdr>
        <w:top w:val="single" w:sz="6" w:space="0" w:color="C0C0C0"/>
        <w:left w:val="single" w:sz="6" w:space="0" w:color="C0C0C0"/>
        <w:bottom w:val="single" w:sz="6" w:space="0" w:color="C0C0C0"/>
        <w:right w:val="single" w:sz="6" w:space="0" w:color="C0C0C0"/>
      </w:pBdr>
      <w:shd w:val="clear" w:color="auto" w:fill="FFFFFF"/>
      <w:spacing w:before="100" w:beforeAutospacing="1" w:after="100" w:afterAutospacing="1"/>
    </w:pPr>
    <w:rPr>
      <w:color w:val="333333"/>
      <w:sz w:val="24"/>
      <w:szCs w:val="24"/>
    </w:rPr>
  </w:style>
  <w:style w:type="paragraph" w:customStyle="1" w:styleId="ui-state-highlight1">
    <w:name w:val="ui-state-highlight1"/>
    <w:basedOn w:val="Normal"/>
    <w:rsid w:val="00A45C5E"/>
    <w:pPr>
      <w:pBdr>
        <w:top w:val="single" w:sz="6" w:space="0" w:color="FCEFA1"/>
        <w:left w:val="single" w:sz="6" w:space="0" w:color="FCEFA1"/>
        <w:bottom w:val="single" w:sz="6" w:space="0" w:color="FCEFA1"/>
        <w:right w:val="single" w:sz="6" w:space="0" w:color="FCEFA1"/>
      </w:pBdr>
      <w:spacing w:before="100" w:beforeAutospacing="1" w:after="100" w:afterAutospacing="1"/>
    </w:pPr>
    <w:rPr>
      <w:color w:val="363636"/>
      <w:sz w:val="24"/>
      <w:szCs w:val="24"/>
    </w:rPr>
  </w:style>
  <w:style w:type="paragraph" w:customStyle="1" w:styleId="ui-state-error1">
    <w:name w:val="ui-state-error1"/>
    <w:basedOn w:val="Normal"/>
    <w:rsid w:val="00A45C5E"/>
    <w:pPr>
      <w:pBdr>
        <w:top w:val="single" w:sz="6" w:space="0" w:color="CD0A0A"/>
        <w:left w:val="single" w:sz="6" w:space="0" w:color="CD0A0A"/>
        <w:bottom w:val="single" w:sz="6" w:space="0" w:color="CD0A0A"/>
        <w:right w:val="single" w:sz="6" w:space="0" w:color="CD0A0A"/>
      </w:pBdr>
      <w:spacing w:before="100" w:beforeAutospacing="1" w:after="100" w:afterAutospacing="1"/>
    </w:pPr>
    <w:rPr>
      <w:color w:val="CD0A0A"/>
      <w:sz w:val="24"/>
      <w:szCs w:val="24"/>
    </w:rPr>
  </w:style>
  <w:style w:type="paragraph" w:customStyle="1" w:styleId="ui-state-error-text1">
    <w:name w:val="ui-state-error-text1"/>
    <w:basedOn w:val="Normal"/>
    <w:rsid w:val="00A45C5E"/>
    <w:pPr>
      <w:spacing w:before="100" w:beforeAutospacing="1" w:after="100" w:afterAutospacing="1"/>
    </w:pPr>
    <w:rPr>
      <w:color w:val="CD0A0A"/>
      <w:sz w:val="24"/>
      <w:szCs w:val="24"/>
    </w:rPr>
  </w:style>
  <w:style w:type="paragraph" w:customStyle="1" w:styleId="ui-state-disabled1">
    <w:name w:val="ui-state-disabled1"/>
    <w:basedOn w:val="Normal"/>
    <w:rsid w:val="00A45C5E"/>
    <w:pPr>
      <w:spacing w:before="100" w:beforeAutospacing="1" w:after="100" w:afterAutospacing="1"/>
    </w:pPr>
    <w:rPr>
      <w:sz w:val="24"/>
      <w:szCs w:val="24"/>
    </w:rPr>
  </w:style>
  <w:style w:type="paragraph" w:customStyle="1" w:styleId="ui-priority-primary1">
    <w:name w:val="ui-priority-primary1"/>
    <w:basedOn w:val="Normal"/>
    <w:rsid w:val="00A45C5E"/>
    <w:pPr>
      <w:spacing w:before="100" w:beforeAutospacing="1" w:after="100" w:afterAutospacing="1"/>
    </w:pPr>
    <w:rPr>
      <w:b/>
      <w:bCs/>
      <w:sz w:val="24"/>
      <w:szCs w:val="24"/>
    </w:rPr>
  </w:style>
  <w:style w:type="paragraph" w:customStyle="1" w:styleId="ui-priority-secondary1">
    <w:name w:val="ui-priority-secondary1"/>
    <w:basedOn w:val="Normal"/>
    <w:rsid w:val="00A45C5E"/>
    <w:pPr>
      <w:spacing w:before="100" w:beforeAutospacing="1" w:after="100" w:afterAutospacing="1"/>
    </w:pPr>
    <w:rPr>
      <w:sz w:val="24"/>
      <w:szCs w:val="24"/>
    </w:rPr>
  </w:style>
  <w:style w:type="paragraph" w:customStyle="1" w:styleId="ui-icon1">
    <w:name w:val="ui-icon1"/>
    <w:basedOn w:val="Normal"/>
    <w:rsid w:val="00A45C5E"/>
    <w:pPr>
      <w:spacing w:before="100" w:beforeAutospacing="1" w:after="100" w:afterAutospacing="1"/>
      <w:ind w:firstLine="7343"/>
    </w:pPr>
    <w:rPr>
      <w:sz w:val="24"/>
      <w:szCs w:val="24"/>
    </w:rPr>
  </w:style>
  <w:style w:type="paragraph" w:customStyle="1" w:styleId="ui-icon2">
    <w:name w:val="ui-icon2"/>
    <w:basedOn w:val="Normal"/>
    <w:rsid w:val="00A45C5E"/>
    <w:pPr>
      <w:spacing w:before="100" w:beforeAutospacing="1" w:after="100" w:afterAutospacing="1"/>
      <w:ind w:firstLine="7343"/>
    </w:pPr>
    <w:rPr>
      <w:sz w:val="24"/>
      <w:szCs w:val="24"/>
    </w:rPr>
  </w:style>
  <w:style w:type="paragraph" w:customStyle="1" w:styleId="ui-icon3">
    <w:name w:val="ui-icon3"/>
    <w:basedOn w:val="Normal"/>
    <w:rsid w:val="00A45C5E"/>
    <w:pPr>
      <w:spacing w:before="100" w:beforeAutospacing="1" w:after="100" w:afterAutospacing="1"/>
      <w:ind w:firstLine="7343"/>
    </w:pPr>
    <w:rPr>
      <w:sz w:val="24"/>
      <w:szCs w:val="24"/>
    </w:rPr>
  </w:style>
  <w:style w:type="paragraph" w:customStyle="1" w:styleId="ui-icon4">
    <w:name w:val="ui-icon4"/>
    <w:basedOn w:val="Normal"/>
    <w:rsid w:val="00A45C5E"/>
    <w:pPr>
      <w:spacing w:before="100" w:beforeAutospacing="1" w:after="100" w:afterAutospacing="1"/>
      <w:ind w:firstLine="7343"/>
    </w:pPr>
    <w:rPr>
      <w:sz w:val="24"/>
      <w:szCs w:val="24"/>
    </w:rPr>
  </w:style>
  <w:style w:type="paragraph" w:customStyle="1" w:styleId="ui-icon5">
    <w:name w:val="ui-icon5"/>
    <w:basedOn w:val="Normal"/>
    <w:rsid w:val="00A45C5E"/>
    <w:pPr>
      <w:spacing w:before="100" w:beforeAutospacing="1" w:after="100" w:afterAutospacing="1"/>
      <w:ind w:firstLine="7343"/>
    </w:pPr>
    <w:rPr>
      <w:sz w:val="24"/>
      <w:szCs w:val="24"/>
    </w:rPr>
  </w:style>
  <w:style w:type="paragraph" w:customStyle="1" w:styleId="ui-icon6">
    <w:name w:val="ui-icon6"/>
    <w:basedOn w:val="Normal"/>
    <w:rsid w:val="00A45C5E"/>
    <w:pPr>
      <w:spacing w:before="100" w:beforeAutospacing="1" w:after="100" w:afterAutospacing="1"/>
      <w:ind w:firstLine="7343"/>
    </w:pPr>
    <w:rPr>
      <w:sz w:val="24"/>
      <w:szCs w:val="24"/>
    </w:rPr>
  </w:style>
  <w:style w:type="paragraph" w:customStyle="1" w:styleId="ui-icon7">
    <w:name w:val="ui-icon7"/>
    <w:basedOn w:val="Normal"/>
    <w:rsid w:val="00A45C5E"/>
    <w:pPr>
      <w:spacing w:before="100" w:beforeAutospacing="1" w:after="100" w:afterAutospacing="1"/>
      <w:ind w:firstLine="7343"/>
    </w:pPr>
    <w:rPr>
      <w:sz w:val="24"/>
      <w:szCs w:val="24"/>
    </w:rPr>
  </w:style>
  <w:style w:type="paragraph" w:customStyle="1" w:styleId="ui-icon8">
    <w:name w:val="ui-icon8"/>
    <w:basedOn w:val="Normal"/>
    <w:rsid w:val="00A45C5E"/>
    <w:pPr>
      <w:spacing w:before="100" w:beforeAutospacing="1" w:after="100" w:afterAutospacing="1"/>
      <w:ind w:firstLine="7343"/>
    </w:pPr>
    <w:rPr>
      <w:sz w:val="24"/>
      <w:szCs w:val="24"/>
    </w:rPr>
  </w:style>
  <w:style w:type="paragraph" w:customStyle="1" w:styleId="ui-icon9">
    <w:name w:val="ui-icon9"/>
    <w:basedOn w:val="Normal"/>
    <w:rsid w:val="00A45C5E"/>
    <w:pPr>
      <w:spacing w:before="100" w:beforeAutospacing="1" w:after="100" w:afterAutospacing="1"/>
      <w:ind w:firstLine="7343"/>
    </w:pPr>
    <w:rPr>
      <w:sz w:val="24"/>
      <w:szCs w:val="24"/>
    </w:rPr>
  </w:style>
  <w:style w:type="paragraph" w:customStyle="1" w:styleId="ui-accordion-header1">
    <w:name w:val="ui-accordion-header1"/>
    <w:basedOn w:val="Normal"/>
    <w:rsid w:val="00A45C5E"/>
    <w:pPr>
      <w:spacing w:before="15" w:after="100" w:afterAutospacing="1"/>
    </w:pPr>
    <w:rPr>
      <w:sz w:val="24"/>
      <w:szCs w:val="24"/>
    </w:rPr>
  </w:style>
  <w:style w:type="paragraph" w:customStyle="1" w:styleId="ui-accordion-li-fix1">
    <w:name w:val="ui-accordion-li-fix1"/>
    <w:basedOn w:val="Normal"/>
    <w:rsid w:val="00A45C5E"/>
    <w:pPr>
      <w:spacing w:before="100" w:beforeAutospacing="1" w:after="100" w:afterAutospacing="1"/>
    </w:pPr>
    <w:rPr>
      <w:sz w:val="24"/>
      <w:szCs w:val="24"/>
    </w:rPr>
  </w:style>
  <w:style w:type="paragraph" w:customStyle="1" w:styleId="ui-accordion-header-active1">
    <w:name w:val="ui-accordion-header-active1"/>
    <w:basedOn w:val="Normal"/>
    <w:rsid w:val="00A45C5E"/>
    <w:pPr>
      <w:spacing w:before="100" w:beforeAutospacing="1" w:after="100" w:afterAutospacing="1"/>
    </w:pPr>
    <w:rPr>
      <w:sz w:val="24"/>
      <w:szCs w:val="24"/>
    </w:rPr>
  </w:style>
  <w:style w:type="paragraph" w:customStyle="1" w:styleId="ui-icon10">
    <w:name w:val="ui-icon10"/>
    <w:basedOn w:val="Normal"/>
    <w:rsid w:val="00A45C5E"/>
    <w:pPr>
      <w:spacing w:after="100" w:afterAutospacing="1"/>
      <w:ind w:firstLine="7343"/>
    </w:pPr>
    <w:rPr>
      <w:sz w:val="24"/>
      <w:szCs w:val="24"/>
    </w:rPr>
  </w:style>
  <w:style w:type="paragraph" w:customStyle="1" w:styleId="ui-accordion-content1">
    <w:name w:val="ui-accordion-content1"/>
    <w:basedOn w:val="Normal"/>
    <w:rsid w:val="00A45C5E"/>
    <w:pPr>
      <w:spacing w:after="30"/>
    </w:pPr>
    <w:rPr>
      <w:vanish/>
      <w:sz w:val="24"/>
      <w:szCs w:val="24"/>
    </w:rPr>
  </w:style>
  <w:style w:type="paragraph" w:customStyle="1" w:styleId="ui-accordion-content-active1">
    <w:name w:val="ui-accordion-content-active1"/>
    <w:basedOn w:val="Normal"/>
    <w:rsid w:val="00A45C5E"/>
    <w:pPr>
      <w:spacing w:before="100" w:beforeAutospacing="1" w:after="100" w:afterAutospacing="1"/>
    </w:pPr>
    <w:rPr>
      <w:sz w:val="24"/>
      <w:szCs w:val="24"/>
    </w:rPr>
  </w:style>
  <w:style w:type="paragraph" w:customStyle="1" w:styleId="ui-datepicker-header1">
    <w:name w:val="ui-datepicker-header1"/>
    <w:basedOn w:val="Normal"/>
    <w:rsid w:val="00A45C5E"/>
    <w:pPr>
      <w:spacing w:before="100" w:beforeAutospacing="1" w:after="100" w:afterAutospacing="1"/>
    </w:pPr>
    <w:rPr>
      <w:sz w:val="24"/>
      <w:szCs w:val="24"/>
    </w:rPr>
  </w:style>
  <w:style w:type="paragraph" w:customStyle="1" w:styleId="ui-datepicker-prev1">
    <w:name w:val="ui-datepicker-prev1"/>
    <w:basedOn w:val="Normal"/>
    <w:rsid w:val="00A45C5E"/>
    <w:pPr>
      <w:spacing w:before="100" w:beforeAutospacing="1" w:after="100" w:afterAutospacing="1"/>
    </w:pPr>
    <w:rPr>
      <w:sz w:val="24"/>
      <w:szCs w:val="24"/>
    </w:rPr>
  </w:style>
  <w:style w:type="paragraph" w:customStyle="1" w:styleId="ui-datepicker-next1">
    <w:name w:val="ui-datepicker-next1"/>
    <w:basedOn w:val="Normal"/>
    <w:rsid w:val="00A45C5E"/>
    <w:pPr>
      <w:spacing w:before="100" w:beforeAutospacing="1" w:after="100" w:afterAutospacing="1"/>
    </w:pPr>
    <w:rPr>
      <w:sz w:val="24"/>
      <w:szCs w:val="24"/>
    </w:rPr>
  </w:style>
  <w:style w:type="paragraph" w:customStyle="1" w:styleId="ui-datepicker-title1">
    <w:name w:val="ui-datepicker-title1"/>
    <w:basedOn w:val="Normal"/>
    <w:rsid w:val="00A45C5E"/>
    <w:pPr>
      <w:spacing w:line="432" w:lineRule="atLeast"/>
      <w:ind w:left="552" w:right="552"/>
      <w:jc w:val="center"/>
    </w:pPr>
    <w:rPr>
      <w:sz w:val="24"/>
      <w:szCs w:val="24"/>
    </w:rPr>
  </w:style>
  <w:style w:type="paragraph" w:customStyle="1" w:styleId="ui-datepicker-buttonpane1">
    <w:name w:val="ui-datepicker-buttonpane1"/>
    <w:basedOn w:val="Normal"/>
    <w:rsid w:val="00A45C5E"/>
    <w:pPr>
      <w:spacing w:before="168"/>
    </w:pPr>
    <w:rPr>
      <w:sz w:val="24"/>
      <w:szCs w:val="24"/>
    </w:rPr>
  </w:style>
  <w:style w:type="paragraph" w:customStyle="1" w:styleId="ui-datepicker-group1">
    <w:name w:val="ui-datepicker-group1"/>
    <w:basedOn w:val="Normal"/>
    <w:rsid w:val="00A45C5E"/>
    <w:pPr>
      <w:spacing w:before="100" w:beforeAutospacing="1" w:after="100" w:afterAutospacing="1"/>
    </w:pPr>
    <w:rPr>
      <w:sz w:val="24"/>
      <w:szCs w:val="24"/>
    </w:rPr>
  </w:style>
  <w:style w:type="paragraph" w:customStyle="1" w:styleId="ui-datepicker-group2">
    <w:name w:val="ui-datepicker-group2"/>
    <w:basedOn w:val="Normal"/>
    <w:rsid w:val="00A45C5E"/>
    <w:pPr>
      <w:spacing w:before="100" w:beforeAutospacing="1" w:after="100" w:afterAutospacing="1"/>
    </w:pPr>
    <w:rPr>
      <w:sz w:val="24"/>
      <w:szCs w:val="24"/>
    </w:rPr>
  </w:style>
  <w:style w:type="paragraph" w:customStyle="1" w:styleId="ui-datepicker-group3">
    <w:name w:val="ui-datepicker-group3"/>
    <w:basedOn w:val="Normal"/>
    <w:rsid w:val="00A45C5E"/>
    <w:pPr>
      <w:spacing w:before="100" w:beforeAutospacing="1" w:after="100" w:afterAutospacing="1"/>
    </w:pPr>
    <w:rPr>
      <w:sz w:val="24"/>
      <w:szCs w:val="24"/>
    </w:rPr>
  </w:style>
  <w:style w:type="paragraph" w:customStyle="1" w:styleId="ui-datepicker-header2">
    <w:name w:val="ui-datepicker-header2"/>
    <w:basedOn w:val="Normal"/>
    <w:rsid w:val="00A45C5E"/>
    <w:pPr>
      <w:spacing w:before="100" w:beforeAutospacing="1" w:after="100" w:afterAutospacing="1"/>
    </w:pPr>
    <w:rPr>
      <w:sz w:val="24"/>
      <w:szCs w:val="24"/>
    </w:rPr>
  </w:style>
  <w:style w:type="paragraph" w:customStyle="1" w:styleId="ui-datepicker-header3">
    <w:name w:val="ui-datepicker-header3"/>
    <w:basedOn w:val="Normal"/>
    <w:rsid w:val="00A45C5E"/>
    <w:pPr>
      <w:spacing w:before="100" w:beforeAutospacing="1" w:after="100" w:afterAutospacing="1"/>
    </w:pPr>
    <w:rPr>
      <w:sz w:val="24"/>
      <w:szCs w:val="24"/>
    </w:rPr>
  </w:style>
  <w:style w:type="paragraph" w:customStyle="1" w:styleId="ui-datepicker-buttonpane2">
    <w:name w:val="ui-datepicker-buttonpane2"/>
    <w:basedOn w:val="Normal"/>
    <w:rsid w:val="00A45C5E"/>
    <w:pPr>
      <w:spacing w:before="100" w:beforeAutospacing="1" w:after="100" w:afterAutospacing="1"/>
    </w:pPr>
    <w:rPr>
      <w:sz w:val="24"/>
      <w:szCs w:val="24"/>
    </w:rPr>
  </w:style>
  <w:style w:type="paragraph" w:customStyle="1" w:styleId="ui-datepicker-buttonpane3">
    <w:name w:val="ui-datepicker-buttonpane3"/>
    <w:basedOn w:val="Normal"/>
    <w:rsid w:val="00A45C5E"/>
    <w:pPr>
      <w:spacing w:before="100" w:beforeAutospacing="1" w:after="100" w:afterAutospacing="1"/>
    </w:pPr>
    <w:rPr>
      <w:sz w:val="24"/>
      <w:szCs w:val="24"/>
    </w:rPr>
  </w:style>
  <w:style w:type="paragraph" w:customStyle="1" w:styleId="ui-datepicker-header4">
    <w:name w:val="ui-datepicker-header4"/>
    <w:basedOn w:val="Normal"/>
    <w:rsid w:val="00A45C5E"/>
    <w:pPr>
      <w:spacing w:before="100" w:beforeAutospacing="1" w:after="100" w:afterAutospacing="1"/>
    </w:pPr>
    <w:rPr>
      <w:sz w:val="24"/>
      <w:szCs w:val="24"/>
    </w:rPr>
  </w:style>
  <w:style w:type="paragraph" w:customStyle="1" w:styleId="ui-datepicker-header5">
    <w:name w:val="ui-datepicker-header5"/>
    <w:basedOn w:val="Normal"/>
    <w:rsid w:val="00A45C5E"/>
    <w:pPr>
      <w:spacing w:before="100" w:beforeAutospacing="1" w:after="100" w:afterAutospacing="1"/>
    </w:pPr>
    <w:rPr>
      <w:sz w:val="24"/>
      <w:szCs w:val="24"/>
    </w:rPr>
  </w:style>
  <w:style w:type="paragraph" w:customStyle="1" w:styleId="ui-dialog-titlebar2">
    <w:name w:val="ui-dialog-titlebar2"/>
    <w:basedOn w:val="Normal"/>
    <w:rsid w:val="00A45C5E"/>
    <w:pPr>
      <w:spacing w:before="100" w:beforeAutospacing="1" w:after="100" w:afterAutospacing="1"/>
    </w:pPr>
    <w:rPr>
      <w:sz w:val="24"/>
      <w:szCs w:val="24"/>
    </w:rPr>
  </w:style>
  <w:style w:type="paragraph" w:customStyle="1" w:styleId="ui-dialog-title1">
    <w:name w:val="ui-dialog-title1"/>
    <w:basedOn w:val="Normal"/>
    <w:rsid w:val="00A45C5E"/>
    <w:rPr>
      <w:sz w:val="24"/>
      <w:szCs w:val="24"/>
    </w:rPr>
  </w:style>
  <w:style w:type="paragraph" w:customStyle="1" w:styleId="ui-dialog-titlebar-close2">
    <w:name w:val="ui-dialog-titlebar-close2"/>
    <w:basedOn w:val="Normal"/>
    <w:rsid w:val="00A45C5E"/>
    <w:rPr>
      <w:sz w:val="24"/>
      <w:szCs w:val="24"/>
    </w:rPr>
  </w:style>
  <w:style w:type="paragraph" w:customStyle="1" w:styleId="ui-dialog-content2">
    <w:name w:val="ui-dialog-content2"/>
    <w:basedOn w:val="Normal"/>
    <w:rsid w:val="00A45C5E"/>
    <w:pPr>
      <w:spacing w:before="100" w:beforeAutospacing="1" w:after="100" w:afterAutospacing="1"/>
    </w:pPr>
    <w:rPr>
      <w:sz w:val="24"/>
      <w:szCs w:val="24"/>
    </w:rPr>
  </w:style>
  <w:style w:type="paragraph" w:customStyle="1" w:styleId="ui-resizable-se1">
    <w:name w:val="ui-resizable-se1"/>
    <w:basedOn w:val="Normal"/>
    <w:rsid w:val="00A45C5E"/>
    <w:pPr>
      <w:spacing w:before="100" w:beforeAutospacing="1" w:after="100" w:afterAutospacing="1"/>
    </w:pPr>
    <w:rPr>
      <w:sz w:val="24"/>
      <w:szCs w:val="24"/>
    </w:rPr>
  </w:style>
  <w:style w:type="paragraph" w:customStyle="1" w:styleId="ui-progressbar-value1">
    <w:name w:val="ui-progressbar-value1"/>
    <w:basedOn w:val="Normal"/>
    <w:rsid w:val="00A45C5E"/>
    <w:pPr>
      <w:ind w:left="-15" w:right="-15"/>
    </w:pPr>
    <w:rPr>
      <w:sz w:val="24"/>
      <w:szCs w:val="24"/>
    </w:rPr>
  </w:style>
  <w:style w:type="paragraph" w:customStyle="1" w:styleId="ui-resizable-handle1">
    <w:name w:val="ui-resizable-handle1"/>
    <w:basedOn w:val="Normal"/>
    <w:rsid w:val="00A45C5E"/>
    <w:pPr>
      <w:spacing w:before="100" w:beforeAutospacing="1" w:after="100" w:afterAutospacing="1"/>
    </w:pPr>
    <w:rPr>
      <w:vanish/>
      <w:sz w:val="2"/>
      <w:szCs w:val="2"/>
    </w:rPr>
  </w:style>
  <w:style w:type="paragraph" w:customStyle="1" w:styleId="ui-resizable-handle2">
    <w:name w:val="ui-resizable-handle2"/>
    <w:basedOn w:val="Normal"/>
    <w:rsid w:val="00A45C5E"/>
    <w:pPr>
      <w:spacing w:before="100" w:beforeAutospacing="1" w:after="100" w:afterAutospacing="1"/>
    </w:pPr>
    <w:rPr>
      <w:vanish/>
      <w:sz w:val="2"/>
      <w:szCs w:val="2"/>
    </w:rPr>
  </w:style>
  <w:style w:type="paragraph" w:customStyle="1" w:styleId="ui-slider-handle1">
    <w:name w:val="ui-slider-handle1"/>
    <w:basedOn w:val="Normal"/>
    <w:rsid w:val="00A45C5E"/>
    <w:pPr>
      <w:spacing w:before="100" w:beforeAutospacing="1" w:after="100" w:afterAutospacing="1"/>
    </w:pPr>
    <w:rPr>
      <w:sz w:val="24"/>
      <w:szCs w:val="24"/>
    </w:rPr>
  </w:style>
  <w:style w:type="paragraph" w:customStyle="1" w:styleId="ui-slider-range1">
    <w:name w:val="ui-slider-range1"/>
    <w:basedOn w:val="Normal"/>
    <w:rsid w:val="00A45C5E"/>
    <w:pPr>
      <w:spacing w:before="100" w:beforeAutospacing="1" w:after="100" w:afterAutospacing="1"/>
    </w:pPr>
    <w:rPr>
      <w:sz w:val="17"/>
      <w:szCs w:val="17"/>
    </w:rPr>
  </w:style>
  <w:style w:type="paragraph" w:customStyle="1" w:styleId="ui-slider-handle2">
    <w:name w:val="ui-slider-handle2"/>
    <w:basedOn w:val="Normal"/>
    <w:rsid w:val="00A45C5E"/>
    <w:pPr>
      <w:spacing w:before="100" w:beforeAutospacing="1" w:after="100" w:afterAutospacing="1"/>
      <w:ind w:left="-144"/>
    </w:pPr>
    <w:rPr>
      <w:sz w:val="24"/>
      <w:szCs w:val="24"/>
    </w:rPr>
  </w:style>
  <w:style w:type="paragraph" w:customStyle="1" w:styleId="ui-slider-range2">
    <w:name w:val="ui-slider-range2"/>
    <w:basedOn w:val="Normal"/>
    <w:rsid w:val="00A45C5E"/>
    <w:pPr>
      <w:spacing w:before="100" w:beforeAutospacing="1" w:after="100" w:afterAutospacing="1"/>
    </w:pPr>
    <w:rPr>
      <w:sz w:val="24"/>
      <w:szCs w:val="24"/>
    </w:rPr>
  </w:style>
  <w:style w:type="paragraph" w:customStyle="1" w:styleId="ui-slider-handle3">
    <w:name w:val="ui-slider-handle3"/>
    <w:basedOn w:val="Normal"/>
    <w:rsid w:val="00A45C5E"/>
    <w:pPr>
      <w:spacing w:before="100" w:beforeAutospacing="1"/>
    </w:pPr>
    <w:rPr>
      <w:sz w:val="24"/>
      <w:szCs w:val="24"/>
    </w:rPr>
  </w:style>
  <w:style w:type="paragraph" w:customStyle="1" w:styleId="ui-slider-range3">
    <w:name w:val="ui-slider-range3"/>
    <w:basedOn w:val="Normal"/>
    <w:rsid w:val="00A45C5E"/>
    <w:pPr>
      <w:spacing w:before="100" w:beforeAutospacing="1" w:after="100" w:afterAutospacing="1"/>
    </w:pPr>
    <w:rPr>
      <w:sz w:val="24"/>
      <w:szCs w:val="24"/>
    </w:rPr>
  </w:style>
  <w:style w:type="paragraph" w:customStyle="1" w:styleId="ui-tabs-nav1">
    <w:name w:val="ui-tabs-nav1"/>
    <w:basedOn w:val="Normal"/>
    <w:rsid w:val="00A45C5E"/>
    <w:pPr>
      <w:spacing w:before="100" w:beforeAutospacing="1" w:after="100" w:afterAutospacing="1"/>
    </w:pPr>
    <w:rPr>
      <w:sz w:val="24"/>
      <w:szCs w:val="24"/>
    </w:rPr>
  </w:style>
  <w:style w:type="paragraph" w:customStyle="1" w:styleId="ui-tabs-panel1">
    <w:name w:val="ui-tabs-panel1"/>
    <w:basedOn w:val="Normal"/>
    <w:rsid w:val="00A45C5E"/>
    <w:pPr>
      <w:spacing w:before="100" w:beforeAutospacing="1" w:after="100" w:afterAutospacing="1"/>
    </w:pPr>
    <w:rPr>
      <w:sz w:val="24"/>
      <w:szCs w:val="24"/>
    </w:rPr>
  </w:style>
  <w:style w:type="paragraph" w:customStyle="1" w:styleId="ui-tabs-hide1">
    <w:name w:val="ui-tabs-hide1"/>
    <w:basedOn w:val="Normal"/>
    <w:rsid w:val="00A45C5E"/>
    <w:pPr>
      <w:spacing w:before="100" w:beforeAutospacing="1" w:after="100" w:afterAutospacing="1"/>
    </w:pPr>
    <w:rPr>
      <w:vanish/>
      <w:sz w:val="24"/>
      <w:szCs w:val="24"/>
    </w:rPr>
  </w:style>
  <w:style w:type="paragraph" w:customStyle="1" w:styleId="navbox-title1">
    <w:name w:val="navbox-title1"/>
    <w:basedOn w:val="Normal"/>
    <w:rsid w:val="00A45C5E"/>
    <w:pPr>
      <w:shd w:val="clear" w:color="auto" w:fill="DDDDFF"/>
      <w:spacing w:before="100" w:beforeAutospacing="1" w:after="100" w:afterAutospacing="1"/>
      <w:jc w:val="center"/>
    </w:pPr>
    <w:rPr>
      <w:sz w:val="24"/>
      <w:szCs w:val="24"/>
    </w:rPr>
  </w:style>
  <w:style w:type="paragraph" w:customStyle="1" w:styleId="navbox-group1">
    <w:name w:val="navbox-group1"/>
    <w:basedOn w:val="Normal"/>
    <w:rsid w:val="00A45C5E"/>
    <w:pPr>
      <w:shd w:val="clear" w:color="auto" w:fill="E6E6FF"/>
      <w:spacing w:before="100" w:beforeAutospacing="1" w:after="100" w:afterAutospacing="1"/>
      <w:jc w:val="right"/>
    </w:pPr>
    <w:rPr>
      <w:b/>
      <w:bCs/>
      <w:sz w:val="24"/>
      <w:szCs w:val="24"/>
    </w:rPr>
  </w:style>
  <w:style w:type="paragraph" w:customStyle="1" w:styleId="navbox-abovebelow1">
    <w:name w:val="navbox-abovebelow1"/>
    <w:basedOn w:val="Normal"/>
    <w:rsid w:val="00A45C5E"/>
    <w:pPr>
      <w:shd w:val="clear" w:color="auto" w:fill="E6E6FF"/>
      <w:spacing w:before="100" w:beforeAutospacing="1" w:after="100" w:afterAutospacing="1"/>
      <w:jc w:val="center"/>
    </w:pPr>
    <w:rPr>
      <w:sz w:val="24"/>
      <w:szCs w:val="24"/>
    </w:rPr>
  </w:style>
  <w:style w:type="paragraph" w:customStyle="1" w:styleId="collapsebutton1">
    <w:name w:val="collapsebutton1"/>
    <w:basedOn w:val="Normal"/>
    <w:rsid w:val="00A45C5E"/>
    <w:pPr>
      <w:spacing w:before="100" w:beforeAutospacing="1" w:after="100" w:afterAutospacing="1"/>
      <w:jc w:val="right"/>
    </w:pPr>
    <w:rPr>
      <w:sz w:val="24"/>
      <w:szCs w:val="24"/>
    </w:rPr>
  </w:style>
  <w:style w:type="paragraph" w:customStyle="1" w:styleId="imbox1">
    <w:name w:val="imbox1"/>
    <w:basedOn w:val="Normal"/>
    <w:rsid w:val="00A45C5E"/>
    <w:pPr>
      <w:ind w:left="-120" w:right="-120"/>
    </w:pPr>
    <w:rPr>
      <w:sz w:val="24"/>
      <w:szCs w:val="24"/>
    </w:rPr>
  </w:style>
  <w:style w:type="paragraph" w:customStyle="1" w:styleId="imbox2">
    <w:name w:val="imbox2"/>
    <w:basedOn w:val="Normal"/>
    <w:rsid w:val="00A45C5E"/>
    <w:pPr>
      <w:spacing w:before="60" w:after="60"/>
      <w:ind w:left="60" w:right="60"/>
    </w:pPr>
    <w:rPr>
      <w:sz w:val="24"/>
      <w:szCs w:val="24"/>
    </w:rPr>
  </w:style>
  <w:style w:type="paragraph" w:customStyle="1" w:styleId="tmbox1">
    <w:name w:val="tmbox1"/>
    <w:basedOn w:val="Normal"/>
    <w:rsid w:val="00A45C5E"/>
    <w:pPr>
      <w:spacing w:before="30" w:after="30"/>
    </w:pPr>
    <w:rPr>
      <w:sz w:val="24"/>
      <w:szCs w:val="24"/>
    </w:rPr>
  </w:style>
  <w:style w:type="paragraph" w:customStyle="1" w:styleId="tocnumber1">
    <w:name w:val="tocnumber1"/>
    <w:basedOn w:val="Normal"/>
    <w:rsid w:val="00A45C5E"/>
    <w:pPr>
      <w:spacing w:before="100" w:beforeAutospacing="1" w:after="100" w:afterAutospacing="1"/>
    </w:pPr>
    <w:rPr>
      <w:vanish/>
      <w:sz w:val="24"/>
      <w:szCs w:val="24"/>
    </w:rPr>
  </w:style>
  <w:style w:type="paragraph" w:customStyle="1" w:styleId="selflink1">
    <w:name w:val="selflink1"/>
    <w:basedOn w:val="Normal"/>
    <w:rsid w:val="00A45C5E"/>
    <w:pPr>
      <w:spacing w:before="100" w:beforeAutospacing="1" w:after="100" w:afterAutospacing="1"/>
    </w:pPr>
    <w:rPr>
      <w:sz w:val="24"/>
      <w:szCs w:val="24"/>
    </w:rPr>
  </w:style>
  <w:style w:type="paragraph" w:customStyle="1" w:styleId="wpb-header1">
    <w:name w:val="wpb-header1"/>
    <w:basedOn w:val="Normal"/>
    <w:rsid w:val="00A45C5E"/>
    <w:pPr>
      <w:spacing w:before="100" w:beforeAutospacing="1" w:after="100" w:afterAutospacing="1"/>
    </w:pPr>
    <w:rPr>
      <w:vanish/>
      <w:sz w:val="24"/>
      <w:szCs w:val="24"/>
    </w:rPr>
  </w:style>
  <w:style w:type="paragraph" w:customStyle="1" w:styleId="wpb-header2">
    <w:name w:val="wpb-header2"/>
    <w:basedOn w:val="Normal"/>
    <w:rsid w:val="00A45C5E"/>
    <w:pPr>
      <w:spacing w:before="100" w:beforeAutospacing="1" w:after="100" w:afterAutospacing="1"/>
    </w:pPr>
    <w:rPr>
      <w:sz w:val="24"/>
      <w:szCs w:val="24"/>
    </w:rPr>
  </w:style>
  <w:style w:type="paragraph" w:customStyle="1" w:styleId="wpb-outside1">
    <w:name w:val="wpb-outside1"/>
    <w:basedOn w:val="Normal"/>
    <w:rsid w:val="00A45C5E"/>
    <w:pPr>
      <w:spacing w:before="100" w:beforeAutospacing="1" w:after="100" w:afterAutospacing="1"/>
    </w:pPr>
    <w:rPr>
      <w:vanish/>
      <w:sz w:val="24"/>
      <w:szCs w:val="24"/>
    </w:rPr>
  </w:style>
  <w:style w:type="paragraph" w:customStyle="1" w:styleId="notice-all1">
    <w:name w:val="notice-all1"/>
    <w:basedOn w:val="Normal"/>
    <w:rsid w:val="00A45C5E"/>
    <w:pPr>
      <w:spacing w:before="100" w:beforeAutospacing="1" w:after="240"/>
      <w:ind w:right="30"/>
    </w:pPr>
    <w:rPr>
      <w:sz w:val="24"/>
      <w:szCs w:val="24"/>
    </w:rPr>
  </w:style>
  <w:style w:type="paragraph" w:customStyle="1" w:styleId="sitenoticesmall1">
    <w:name w:val="sitenoticesmall1"/>
    <w:basedOn w:val="Normal"/>
    <w:rsid w:val="00A45C5E"/>
    <w:pPr>
      <w:spacing w:before="100" w:beforeAutospacing="1" w:after="100" w:afterAutospacing="1"/>
    </w:pPr>
    <w:rPr>
      <w:vanish/>
      <w:sz w:val="24"/>
      <w:szCs w:val="24"/>
    </w:rPr>
  </w:style>
  <w:style w:type="paragraph" w:customStyle="1" w:styleId="sitenoticesmallanon1">
    <w:name w:val="sitenoticesmallanon1"/>
    <w:basedOn w:val="Normal"/>
    <w:rsid w:val="00A45C5E"/>
    <w:pPr>
      <w:spacing w:before="100" w:beforeAutospacing="1" w:after="100" w:afterAutospacing="1"/>
    </w:pPr>
    <w:rPr>
      <w:vanish/>
      <w:sz w:val="24"/>
      <w:szCs w:val="24"/>
    </w:rPr>
  </w:style>
  <w:style w:type="paragraph" w:customStyle="1" w:styleId="sitenoticesmalluser1">
    <w:name w:val="sitenoticesmalluser1"/>
    <w:basedOn w:val="Normal"/>
    <w:rsid w:val="00A45C5E"/>
    <w:pPr>
      <w:spacing w:before="100" w:beforeAutospacing="1" w:after="100" w:afterAutospacing="1"/>
    </w:pPr>
    <w:rPr>
      <w:vanish/>
      <w:sz w:val="24"/>
      <w:szCs w:val="24"/>
    </w:rPr>
  </w:style>
  <w:style w:type="character" w:customStyle="1" w:styleId="kingdom">
    <w:name w:val="kingdom"/>
    <w:basedOn w:val="DefaultParagraphFont"/>
    <w:rsid w:val="00A45C5E"/>
  </w:style>
  <w:style w:type="character" w:customStyle="1" w:styleId="division">
    <w:name w:val="division"/>
    <w:basedOn w:val="DefaultParagraphFont"/>
    <w:rsid w:val="00A45C5E"/>
  </w:style>
  <w:style w:type="character" w:customStyle="1" w:styleId="taxoclass">
    <w:name w:val="taxoclass"/>
    <w:basedOn w:val="DefaultParagraphFont"/>
    <w:rsid w:val="00A45C5E"/>
  </w:style>
  <w:style w:type="character" w:customStyle="1" w:styleId="order">
    <w:name w:val="order"/>
    <w:basedOn w:val="DefaultParagraphFont"/>
    <w:rsid w:val="00A45C5E"/>
  </w:style>
  <w:style w:type="character" w:customStyle="1" w:styleId="family">
    <w:name w:val="family"/>
    <w:basedOn w:val="DefaultParagraphFont"/>
    <w:rsid w:val="00A45C5E"/>
  </w:style>
  <w:style w:type="character" w:customStyle="1" w:styleId="genus">
    <w:name w:val="genus"/>
    <w:basedOn w:val="DefaultParagraphFont"/>
    <w:rsid w:val="00A45C5E"/>
  </w:style>
  <w:style w:type="character" w:customStyle="1" w:styleId="binomial">
    <w:name w:val="binomial"/>
    <w:basedOn w:val="DefaultParagraphFont"/>
    <w:rsid w:val="00A45C5E"/>
  </w:style>
  <w:style w:type="character" w:customStyle="1" w:styleId="toctoggle">
    <w:name w:val="toctoggle"/>
    <w:basedOn w:val="DefaultParagraphFont"/>
    <w:rsid w:val="00A45C5E"/>
  </w:style>
  <w:style w:type="character" w:customStyle="1" w:styleId="tocnumber2">
    <w:name w:val="tocnumber2"/>
    <w:basedOn w:val="DefaultParagraphFont"/>
    <w:rsid w:val="00A45C5E"/>
  </w:style>
  <w:style w:type="character" w:customStyle="1" w:styleId="toctext">
    <w:name w:val="toctext"/>
    <w:basedOn w:val="DefaultParagraphFont"/>
    <w:rsid w:val="00A45C5E"/>
  </w:style>
  <w:style w:type="character" w:customStyle="1" w:styleId="metadata">
    <w:name w:val="metadata"/>
    <w:basedOn w:val="DefaultParagraphFont"/>
    <w:rsid w:val="00A45C5E"/>
  </w:style>
  <w:style w:type="character" w:styleId="CommentReference">
    <w:name w:val="annotation reference"/>
    <w:semiHidden/>
    <w:rsid w:val="00A45C5E"/>
    <w:rPr>
      <w:sz w:val="16"/>
      <w:szCs w:val="16"/>
    </w:rPr>
  </w:style>
  <w:style w:type="paragraph" w:customStyle="1" w:styleId="So2">
    <w:name w:val="So2"/>
    <w:basedOn w:val="Heading2"/>
    <w:link w:val="So2Char"/>
    <w:rsid w:val="00AD67AB"/>
    <w:pPr>
      <w:spacing w:before="120" w:after="60"/>
      <w:jc w:val="left"/>
    </w:pPr>
    <w:rPr>
      <w:rFonts w:ascii="Times New Roman" w:hAnsi="Times New Roman" w:cs="Times New Roman"/>
      <w:bCs w:val="0"/>
      <w:i/>
      <w:sz w:val="30"/>
      <w:szCs w:val="30"/>
    </w:rPr>
  </w:style>
  <w:style w:type="character" w:customStyle="1" w:styleId="So2Char">
    <w:name w:val="So2 Char"/>
    <w:link w:val="So2"/>
    <w:locked/>
    <w:rsid w:val="00AD67AB"/>
    <w:rPr>
      <w:b/>
      <w:i/>
      <w:sz w:val="30"/>
      <w:szCs w:val="30"/>
      <w:lang w:val="en-US" w:eastAsia="en-US" w:bidi="ar-SA"/>
    </w:rPr>
  </w:style>
  <w:style w:type="paragraph" w:styleId="BalloonText">
    <w:name w:val="Balloon Text"/>
    <w:basedOn w:val="Normal"/>
    <w:link w:val="BalloonTextChar"/>
    <w:semiHidden/>
    <w:unhideWhenUsed/>
    <w:rsid w:val="00AD67AB"/>
    <w:rPr>
      <w:rFonts w:ascii="Tahoma" w:eastAsia="Calibri" w:hAnsi="Tahoma" w:cs="Tahoma"/>
      <w:spacing w:val="-20"/>
      <w:kern w:val="28"/>
      <w:position w:val="-6"/>
      <w:sz w:val="16"/>
      <w:szCs w:val="16"/>
    </w:rPr>
  </w:style>
  <w:style w:type="character" w:customStyle="1" w:styleId="BalloonTextChar">
    <w:name w:val="Balloon Text Char"/>
    <w:link w:val="BalloonText"/>
    <w:semiHidden/>
    <w:rsid w:val="00AD67AB"/>
    <w:rPr>
      <w:rFonts w:ascii="Tahoma" w:eastAsia="Calibri" w:hAnsi="Tahoma" w:cs="Tahoma"/>
      <w:spacing w:val="-20"/>
      <w:kern w:val="28"/>
      <w:position w:val="-6"/>
      <w:sz w:val="16"/>
      <w:szCs w:val="16"/>
      <w:lang w:val="en-US" w:eastAsia="en-US" w:bidi="ar-SA"/>
    </w:rPr>
  </w:style>
  <w:style w:type="paragraph" w:customStyle="1" w:styleId="Tieudebang">
    <w:name w:val="Tieu de bang"/>
    <w:basedOn w:val="Normal"/>
    <w:rsid w:val="00AD67AB"/>
    <w:pPr>
      <w:spacing w:before="160" w:after="120"/>
    </w:pPr>
    <w:rPr>
      <w:b/>
      <w:i/>
      <w:sz w:val="24"/>
      <w:szCs w:val="20"/>
    </w:rPr>
  </w:style>
  <w:style w:type="paragraph" w:customStyle="1" w:styleId="So3">
    <w:name w:val="So3"/>
    <w:basedOn w:val="BodyText"/>
    <w:link w:val="So3Char"/>
    <w:rsid w:val="00AD67AB"/>
    <w:pPr>
      <w:spacing w:before="0"/>
      <w:jc w:val="both"/>
    </w:pPr>
    <w:rPr>
      <w:b w:val="0"/>
      <w:bCs w:val="0"/>
      <w:i/>
      <w:sz w:val="30"/>
      <w:szCs w:val="30"/>
    </w:rPr>
  </w:style>
  <w:style w:type="character" w:customStyle="1" w:styleId="So3Char">
    <w:name w:val="So3 Char"/>
    <w:link w:val="So3"/>
    <w:locked/>
    <w:rsid w:val="00AD67AB"/>
    <w:rPr>
      <w:b/>
      <w:bCs/>
      <w:i/>
      <w:sz w:val="30"/>
      <w:szCs w:val="30"/>
      <w:lang w:val="en-US" w:eastAsia="en-US" w:bidi="ar-SA"/>
    </w:rPr>
  </w:style>
  <w:style w:type="paragraph" w:customStyle="1" w:styleId="so4">
    <w:name w:val="so4"/>
    <w:basedOn w:val="Heading3"/>
    <w:rsid w:val="00AD67AB"/>
    <w:pPr>
      <w:spacing w:before="60" w:line="312" w:lineRule="auto"/>
      <w:jc w:val="both"/>
    </w:pPr>
    <w:rPr>
      <w:rFonts w:ascii="Times New Roman" w:hAnsi="Times New Roman" w:cs="Times New Roman"/>
      <w:b w:val="0"/>
    </w:rPr>
  </w:style>
  <w:style w:type="paragraph" w:customStyle="1" w:styleId="So1">
    <w:name w:val="So1"/>
    <w:basedOn w:val="Heading1"/>
    <w:autoRedefine/>
    <w:rsid w:val="00AD67AB"/>
    <w:pPr>
      <w:spacing w:before="60" w:after="0" w:line="312" w:lineRule="auto"/>
      <w:jc w:val="both"/>
    </w:pPr>
    <w:rPr>
      <w:rFonts w:ascii="Times New Roman" w:hAnsi="Times New Roman" w:cs="Times New Roman"/>
      <w:kern w:val="28"/>
      <w:sz w:val="30"/>
      <w:szCs w:val="26"/>
    </w:rPr>
  </w:style>
  <w:style w:type="paragraph" w:customStyle="1" w:styleId="1so">
    <w:name w:val="1so"/>
    <w:basedOn w:val="Normal"/>
    <w:autoRedefine/>
    <w:rsid w:val="00AD67AB"/>
    <w:pPr>
      <w:tabs>
        <w:tab w:val="left" w:pos="0"/>
      </w:tabs>
      <w:spacing w:after="120" w:line="288" w:lineRule="auto"/>
      <w:jc w:val="both"/>
    </w:pPr>
    <w:rPr>
      <w:b/>
      <w:color w:val="000000"/>
      <w:sz w:val="24"/>
      <w:szCs w:val="24"/>
    </w:rPr>
  </w:style>
  <w:style w:type="character" w:customStyle="1" w:styleId="CharChar11">
    <w:name w:val="Char Char11"/>
    <w:locked/>
    <w:rsid w:val="00C257BD"/>
    <w:rPr>
      <w:rFonts w:ascii="Arial" w:hAnsi="Arial" w:cs="Arial"/>
      <w:b/>
      <w:bCs/>
      <w:sz w:val="26"/>
      <w:szCs w:val="26"/>
      <w:lang w:val="en-US" w:eastAsia="en-US"/>
    </w:rPr>
  </w:style>
  <w:style w:type="character" w:customStyle="1" w:styleId="CharChar8">
    <w:name w:val="Char Char8"/>
    <w:locked/>
    <w:rsid w:val="00C257BD"/>
    <w:rPr>
      <w:b/>
      <w:bCs/>
      <w:sz w:val="22"/>
      <w:szCs w:val="22"/>
      <w:lang w:val="en-US" w:eastAsia="en-US"/>
    </w:rPr>
  </w:style>
  <w:style w:type="character" w:customStyle="1" w:styleId="storyteaser">
    <w:name w:val="story_teaser"/>
    <w:basedOn w:val="DefaultParagraphFont"/>
    <w:rsid w:val="000408DE"/>
  </w:style>
  <w:style w:type="character" w:customStyle="1" w:styleId="storybody">
    <w:name w:val="story_body"/>
    <w:basedOn w:val="DefaultParagraphFont"/>
    <w:rsid w:val="000408DE"/>
  </w:style>
  <w:style w:type="character" w:customStyle="1" w:styleId="BodyText2Char">
    <w:name w:val="Body Text 2 Char"/>
    <w:link w:val="BodyText2"/>
    <w:rsid w:val="009A7802"/>
    <w:rPr>
      <w:sz w:val="28"/>
      <w:szCs w:val="28"/>
      <w:lang w:val="en-US" w:eastAsia="en-US"/>
    </w:rPr>
  </w:style>
  <w:style w:type="paragraph" w:styleId="TOC1">
    <w:name w:val="toc 1"/>
    <w:basedOn w:val="Normal"/>
    <w:next w:val="Normal"/>
    <w:autoRedefine/>
    <w:uiPriority w:val="39"/>
    <w:qFormat/>
    <w:rsid w:val="00051B6F"/>
  </w:style>
  <w:style w:type="paragraph" w:styleId="TOC2">
    <w:name w:val="toc 2"/>
    <w:basedOn w:val="Normal"/>
    <w:next w:val="Normal"/>
    <w:autoRedefine/>
    <w:uiPriority w:val="39"/>
    <w:qFormat/>
    <w:rsid w:val="00051B6F"/>
    <w:pPr>
      <w:ind w:left="280"/>
    </w:pPr>
  </w:style>
  <w:style w:type="paragraph" w:styleId="TOC3">
    <w:name w:val="toc 3"/>
    <w:basedOn w:val="Normal"/>
    <w:next w:val="Normal"/>
    <w:autoRedefine/>
    <w:uiPriority w:val="39"/>
    <w:qFormat/>
    <w:rsid w:val="00051B6F"/>
    <w:pPr>
      <w:ind w:left="560"/>
    </w:pPr>
  </w:style>
  <w:style w:type="paragraph" w:styleId="TOCHeading">
    <w:name w:val="TOC Heading"/>
    <w:basedOn w:val="Heading1"/>
    <w:next w:val="Normal"/>
    <w:uiPriority w:val="39"/>
    <w:semiHidden/>
    <w:unhideWhenUsed/>
    <w:qFormat/>
    <w:rsid w:val="00051B6F"/>
    <w:pPr>
      <w:keepLines/>
      <w:spacing w:before="480" w:after="0" w:line="276" w:lineRule="auto"/>
      <w:outlineLvl w:val="9"/>
    </w:pPr>
    <w:rPr>
      <w:rFonts w:ascii="Cambria" w:eastAsia="MS Gothic" w:hAnsi="Cambria" w:cs="Times New Roman"/>
      <w:color w:val="365F91"/>
      <w:kern w:val="0"/>
      <w:sz w:val="28"/>
      <w:szCs w:val="28"/>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42B79"/>
    <w:rPr>
      <w:sz w:val="28"/>
      <w:szCs w:val="28"/>
    </w:rPr>
  </w:style>
  <w:style w:type="paragraph" w:styleId="Heading1">
    <w:name w:val="heading 1"/>
    <w:basedOn w:val="Normal"/>
    <w:next w:val="Normal"/>
    <w:link w:val="Heading1Char"/>
    <w:qFormat/>
    <w:rsid w:val="001646CF"/>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1646CF"/>
    <w:pPr>
      <w:keepNext/>
      <w:spacing w:before="240"/>
      <w:jc w:val="both"/>
      <w:outlineLvl w:val="1"/>
    </w:pPr>
    <w:rPr>
      <w:rFonts w:ascii="Arial" w:hAnsi="Arial" w:cs="Arial"/>
      <w:b/>
      <w:bCs/>
      <w:sz w:val="24"/>
      <w:szCs w:val="24"/>
    </w:rPr>
  </w:style>
  <w:style w:type="paragraph" w:styleId="Heading3">
    <w:name w:val="heading 3"/>
    <w:basedOn w:val="Normal"/>
    <w:next w:val="Normal"/>
    <w:link w:val="Heading3Char"/>
    <w:qFormat/>
    <w:rsid w:val="001646CF"/>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1646CF"/>
    <w:pPr>
      <w:keepNext/>
      <w:spacing w:before="240" w:after="60"/>
      <w:outlineLvl w:val="3"/>
    </w:pPr>
    <w:rPr>
      <w:b/>
      <w:bCs/>
    </w:rPr>
  </w:style>
  <w:style w:type="paragraph" w:styleId="Heading5">
    <w:name w:val="heading 5"/>
    <w:basedOn w:val="Normal"/>
    <w:next w:val="Normal"/>
    <w:link w:val="Heading5Char"/>
    <w:qFormat/>
    <w:rsid w:val="001646CF"/>
    <w:pPr>
      <w:spacing w:before="240" w:after="60"/>
      <w:outlineLvl w:val="4"/>
    </w:pPr>
    <w:rPr>
      <w:b/>
      <w:bCs/>
      <w:i/>
      <w:iCs/>
      <w:sz w:val="26"/>
      <w:szCs w:val="26"/>
    </w:rPr>
  </w:style>
  <w:style w:type="paragraph" w:styleId="Heading6">
    <w:name w:val="heading 6"/>
    <w:basedOn w:val="Normal"/>
    <w:next w:val="Normal"/>
    <w:link w:val="Heading6Char"/>
    <w:qFormat/>
    <w:rsid w:val="001646CF"/>
    <w:pPr>
      <w:spacing w:before="240" w:after="60"/>
      <w:outlineLvl w:val="5"/>
    </w:pPr>
    <w:rPr>
      <w:b/>
      <w:bCs/>
      <w:sz w:val="22"/>
      <w:szCs w:val="22"/>
    </w:rPr>
  </w:style>
  <w:style w:type="paragraph" w:styleId="Heading7">
    <w:name w:val="heading 7"/>
    <w:basedOn w:val="Normal"/>
    <w:next w:val="Normal"/>
    <w:link w:val="Heading7Char"/>
    <w:qFormat/>
    <w:rsid w:val="001646CF"/>
    <w:pPr>
      <w:spacing w:before="240" w:after="60"/>
      <w:outlineLvl w:val="6"/>
    </w:pPr>
    <w:rPr>
      <w:sz w:val="24"/>
      <w:szCs w:val="24"/>
    </w:rPr>
  </w:style>
  <w:style w:type="paragraph" w:styleId="Heading8">
    <w:name w:val="heading 8"/>
    <w:basedOn w:val="Normal"/>
    <w:next w:val="Normal"/>
    <w:link w:val="Heading8Char"/>
    <w:qFormat/>
    <w:rsid w:val="009C4E30"/>
    <w:pPr>
      <w:spacing w:before="240" w:after="60"/>
      <w:outlineLvl w:val="7"/>
    </w:pPr>
    <w:rPr>
      <w:i/>
      <w:iCs/>
      <w:sz w:val="24"/>
      <w:szCs w:val="24"/>
    </w:rPr>
  </w:style>
  <w:style w:type="paragraph" w:styleId="Heading9">
    <w:name w:val="heading 9"/>
    <w:basedOn w:val="Normal"/>
    <w:next w:val="Normal"/>
    <w:link w:val="Heading9Char"/>
    <w:qFormat/>
    <w:rsid w:val="000800E7"/>
    <w:pPr>
      <w:keepNext/>
      <w:jc w:val="center"/>
      <w:outlineLvl w:val="8"/>
    </w:pPr>
    <w:rPr>
      <w:rFonts w:ascii="Arial" w:hAnsi="Arial" w:cs="Arial"/>
      <w:b/>
      <w:bC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customStyle="1" w:styleId="Heading1Char">
    <w:name w:val="Heading 1 Char"/>
    <w:link w:val="Heading1"/>
    <w:rsid w:val="00AD67AB"/>
    <w:rPr>
      <w:rFonts w:ascii="Arial" w:hAnsi="Arial" w:cs="Arial"/>
      <w:b/>
      <w:bCs/>
      <w:kern w:val="32"/>
      <w:sz w:val="32"/>
      <w:szCs w:val="32"/>
      <w:lang w:val="en-US" w:eastAsia="en-US" w:bidi="ar-SA"/>
    </w:rPr>
  </w:style>
  <w:style w:type="character" w:customStyle="1" w:styleId="Heading2Char">
    <w:name w:val="Heading 2 Char"/>
    <w:link w:val="Heading2"/>
    <w:rsid w:val="00AD67AB"/>
    <w:rPr>
      <w:rFonts w:ascii="Arial" w:hAnsi="Arial" w:cs="Arial"/>
      <w:b/>
      <w:bCs/>
      <w:sz w:val="24"/>
      <w:szCs w:val="24"/>
      <w:lang w:val="en-US" w:eastAsia="en-US" w:bidi="ar-SA"/>
    </w:rPr>
  </w:style>
  <w:style w:type="character" w:customStyle="1" w:styleId="Heading3Char">
    <w:name w:val="Heading 3 Char"/>
    <w:link w:val="Heading3"/>
    <w:rsid w:val="00AD67AB"/>
    <w:rPr>
      <w:rFonts w:ascii="Arial" w:hAnsi="Arial" w:cs="Arial"/>
      <w:b/>
      <w:bCs/>
      <w:sz w:val="26"/>
      <w:szCs w:val="26"/>
      <w:lang w:val="en-US" w:eastAsia="en-US" w:bidi="ar-SA"/>
    </w:rPr>
  </w:style>
  <w:style w:type="character" w:customStyle="1" w:styleId="Heading4Char">
    <w:name w:val="Heading 4 Char"/>
    <w:link w:val="Heading4"/>
    <w:rsid w:val="00AD67AB"/>
    <w:rPr>
      <w:b/>
      <w:bCs/>
      <w:sz w:val="28"/>
      <w:szCs w:val="28"/>
      <w:lang w:val="en-US" w:eastAsia="en-US" w:bidi="ar-SA"/>
    </w:rPr>
  </w:style>
  <w:style w:type="character" w:customStyle="1" w:styleId="Heading5Char">
    <w:name w:val="Heading 5 Char"/>
    <w:link w:val="Heading5"/>
    <w:rsid w:val="00AD67AB"/>
    <w:rPr>
      <w:b/>
      <w:bCs/>
      <w:i/>
      <w:iCs/>
      <w:sz w:val="26"/>
      <w:szCs w:val="26"/>
      <w:lang w:val="en-US" w:eastAsia="en-US" w:bidi="ar-SA"/>
    </w:rPr>
  </w:style>
  <w:style w:type="character" w:customStyle="1" w:styleId="Heading6Char">
    <w:name w:val="Heading 6 Char"/>
    <w:link w:val="Heading6"/>
    <w:rsid w:val="00AD67AB"/>
    <w:rPr>
      <w:b/>
      <w:bCs/>
      <w:sz w:val="22"/>
      <w:szCs w:val="22"/>
      <w:lang w:val="en-US" w:eastAsia="en-US" w:bidi="ar-SA"/>
    </w:rPr>
  </w:style>
  <w:style w:type="character" w:customStyle="1" w:styleId="Heading7Char">
    <w:name w:val="Heading 7 Char"/>
    <w:link w:val="Heading7"/>
    <w:rsid w:val="00AD67AB"/>
    <w:rPr>
      <w:sz w:val="24"/>
      <w:szCs w:val="24"/>
      <w:lang w:val="en-US" w:eastAsia="en-US" w:bidi="ar-SA"/>
    </w:rPr>
  </w:style>
  <w:style w:type="character" w:customStyle="1" w:styleId="Heading8Char">
    <w:name w:val="Heading 8 Char"/>
    <w:link w:val="Heading8"/>
    <w:rsid w:val="00AD67AB"/>
    <w:rPr>
      <w:i/>
      <w:iCs/>
      <w:sz w:val="24"/>
      <w:szCs w:val="24"/>
      <w:lang w:val="en-US" w:eastAsia="en-US" w:bidi="ar-SA"/>
    </w:rPr>
  </w:style>
  <w:style w:type="character" w:customStyle="1" w:styleId="Heading9Char">
    <w:name w:val="Heading 9 Char"/>
    <w:link w:val="Heading9"/>
    <w:rsid w:val="00AD67AB"/>
    <w:rPr>
      <w:rFonts w:ascii="Arial" w:hAnsi="Arial" w:cs="Arial"/>
      <w:b/>
      <w:bCs/>
      <w:sz w:val="28"/>
      <w:szCs w:val="28"/>
      <w:lang w:val="en-US" w:eastAsia="en-US" w:bidi="ar-SA"/>
    </w:rPr>
  </w:style>
  <w:style w:type="paragraph" w:styleId="BodyTextIndent2">
    <w:name w:val="Body Text Indent 2"/>
    <w:basedOn w:val="Normal"/>
    <w:link w:val="BodyTextIndent2Char"/>
    <w:rsid w:val="000800E7"/>
    <w:pPr>
      <w:ind w:firstLine="720"/>
      <w:jc w:val="both"/>
    </w:pPr>
    <w:rPr>
      <w:rFonts w:ascii="Verdana" w:hAnsi="Verdana" w:cs="Verdana"/>
    </w:rPr>
  </w:style>
  <w:style w:type="character" w:customStyle="1" w:styleId="BodyTextIndent2Char">
    <w:name w:val="Body Text Indent 2 Char"/>
    <w:link w:val="BodyTextIndent2"/>
    <w:rsid w:val="00AD67AB"/>
    <w:rPr>
      <w:rFonts w:ascii="Verdana" w:hAnsi="Verdana" w:cs="Verdana"/>
      <w:sz w:val="28"/>
      <w:szCs w:val="28"/>
      <w:lang w:val="en-US" w:eastAsia="en-US" w:bidi="ar-SA"/>
    </w:rPr>
  </w:style>
  <w:style w:type="paragraph" w:styleId="BodyText3">
    <w:name w:val="Body Text 3"/>
    <w:basedOn w:val="Normal"/>
    <w:link w:val="BodyText3Char"/>
    <w:rsid w:val="000800E7"/>
    <w:pPr>
      <w:jc w:val="both"/>
    </w:pPr>
    <w:rPr>
      <w:b/>
      <w:bCs/>
      <w:lang w:val="en-GB"/>
    </w:rPr>
  </w:style>
  <w:style w:type="character" w:customStyle="1" w:styleId="BodyText3Char">
    <w:name w:val="Body Text 3 Char"/>
    <w:link w:val="BodyText3"/>
    <w:rsid w:val="00AD67AB"/>
    <w:rPr>
      <w:b/>
      <w:bCs/>
      <w:sz w:val="28"/>
      <w:szCs w:val="28"/>
      <w:lang w:val="en-GB" w:eastAsia="en-US" w:bidi="ar-SA"/>
    </w:rPr>
  </w:style>
  <w:style w:type="paragraph" w:styleId="BodyTextIndent">
    <w:name w:val="Body Text Indent"/>
    <w:basedOn w:val="Normal"/>
    <w:link w:val="BodyTextIndentChar"/>
    <w:rsid w:val="000800E7"/>
    <w:pPr>
      <w:ind w:left="720"/>
      <w:jc w:val="both"/>
    </w:pPr>
  </w:style>
  <w:style w:type="character" w:customStyle="1" w:styleId="BodyTextIndentChar">
    <w:name w:val="Body Text Indent Char"/>
    <w:link w:val="BodyTextIndent"/>
    <w:rsid w:val="00AD67AB"/>
    <w:rPr>
      <w:sz w:val="28"/>
      <w:szCs w:val="28"/>
      <w:lang w:val="en-US" w:eastAsia="en-US" w:bidi="ar-SA"/>
    </w:rPr>
  </w:style>
  <w:style w:type="paragraph" w:styleId="BodyText2">
    <w:name w:val="Body Text 2"/>
    <w:basedOn w:val="Normal"/>
    <w:link w:val="BodyText2Char"/>
    <w:rsid w:val="000800E7"/>
    <w:pPr>
      <w:jc w:val="both"/>
    </w:pPr>
  </w:style>
  <w:style w:type="paragraph" w:styleId="Footer">
    <w:name w:val="footer"/>
    <w:aliases w:val=" Char"/>
    <w:basedOn w:val="Normal"/>
    <w:link w:val="FooterChar"/>
    <w:rsid w:val="00231089"/>
    <w:pPr>
      <w:tabs>
        <w:tab w:val="center" w:pos="4320"/>
        <w:tab w:val="right" w:pos="8640"/>
      </w:tabs>
    </w:pPr>
  </w:style>
  <w:style w:type="character" w:customStyle="1" w:styleId="FooterChar">
    <w:name w:val="Footer Char"/>
    <w:aliases w:val=" Char Char3"/>
    <w:link w:val="Footer"/>
    <w:locked/>
    <w:rsid w:val="00EE675A"/>
    <w:rPr>
      <w:rFonts w:ascii="Times New Roman" w:hAnsi="Times New Roman" w:cs="Times New Roman"/>
      <w:sz w:val="28"/>
      <w:szCs w:val="28"/>
      <w:lang w:val="en-US" w:eastAsia="en-US"/>
    </w:rPr>
  </w:style>
  <w:style w:type="character" w:styleId="PageNumber">
    <w:name w:val="page number"/>
    <w:basedOn w:val="DefaultParagraphFont"/>
    <w:rsid w:val="00231089"/>
  </w:style>
  <w:style w:type="table" w:styleId="TableGrid">
    <w:name w:val="Table Grid"/>
    <w:basedOn w:val="TableNormal"/>
    <w:rsid w:val="001646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rsid w:val="001646CF"/>
    <w:pPr>
      <w:spacing w:before="120"/>
      <w:jc w:val="center"/>
    </w:pPr>
    <w:rPr>
      <w:b/>
      <w:bCs/>
    </w:rPr>
  </w:style>
  <w:style w:type="character" w:customStyle="1" w:styleId="BodyTextChar">
    <w:name w:val="Body Text Char"/>
    <w:link w:val="BodyText"/>
    <w:rsid w:val="00AD67AB"/>
    <w:rPr>
      <w:b/>
      <w:bCs/>
      <w:sz w:val="28"/>
      <w:szCs w:val="28"/>
      <w:lang w:val="en-US" w:eastAsia="en-US" w:bidi="ar-SA"/>
    </w:rPr>
  </w:style>
  <w:style w:type="paragraph" w:styleId="NormalWeb">
    <w:name w:val="Normal (Web)"/>
    <w:basedOn w:val="Normal"/>
    <w:rsid w:val="001646CF"/>
    <w:pPr>
      <w:spacing w:before="100" w:beforeAutospacing="1" w:after="100" w:afterAutospacing="1"/>
    </w:pPr>
    <w:rPr>
      <w:sz w:val="24"/>
      <w:szCs w:val="24"/>
    </w:rPr>
  </w:style>
  <w:style w:type="paragraph" w:styleId="Header">
    <w:name w:val="header"/>
    <w:basedOn w:val="Normal"/>
    <w:rsid w:val="001646CF"/>
    <w:pPr>
      <w:tabs>
        <w:tab w:val="center" w:pos="4320"/>
        <w:tab w:val="right" w:pos="8640"/>
      </w:tabs>
    </w:pPr>
    <w:rPr>
      <w:b/>
      <w:bCs/>
      <w:sz w:val="22"/>
      <w:szCs w:val="22"/>
    </w:rPr>
  </w:style>
  <w:style w:type="paragraph" w:styleId="ListParagraph">
    <w:name w:val="List Paragraph"/>
    <w:basedOn w:val="Normal"/>
    <w:qFormat/>
    <w:rsid w:val="00EE675A"/>
    <w:pPr>
      <w:spacing w:after="200" w:line="276" w:lineRule="auto"/>
      <w:ind w:left="720"/>
    </w:pPr>
    <w:rPr>
      <w:sz w:val="22"/>
      <w:szCs w:val="22"/>
    </w:rPr>
  </w:style>
  <w:style w:type="paragraph" w:customStyle="1" w:styleId="noidung">
    <w:name w:val="noi dung"/>
    <w:basedOn w:val="Normal"/>
    <w:rsid w:val="00EE675A"/>
    <w:pPr>
      <w:spacing w:before="120" w:after="120" w:line="340" w:lineRule="atLeast"/>
      <w:ind w:firstLine="680"/>
      <w:jc w:val="both"/>
    </w:pPr>
    <w:rPr>
      <w:rFonts w:ascii="Arial" w:hAnsi="Arial" w:cs="Arial"/>
      <w:kern w:val="28"/>
      <w:sz w:val="24"/>
      <w:szCs w:val="24"/>
      <w:lang w:val="vi-VN"/>
    </w:rPr>
  </w:style>
  <w:style w:type="character" w:styleId="Strong">
    <w:name w:val="Strong"/>
    <w:qFormat/>
    <w:rsid w:val="00EE675A"/>
    <w:rPr>
      <w:b/>
      <w:bCs/>
    </w:rPr>
  </w:style>
  <w:style w:type="character" w:styleId="Emphasis">
    <w:name w:val="Emphasis"/>
    <w:qFormat/>
    <w:rsid w:val="00EE675A"/>
    <w:rPr>
      <w:i/>
      <w:iCs/>
    </w:rPr>
  </w:style>
  <w:style w:type="paragraph" w:styleId="NoSpacing">
    <w:name w:val="No Spacing"/>
    <w:link w:val="NoSpacingChar"/>
    <w:qFormat/>
    <w:rsid w:val="00EE675A"/>
    <w:rPr>
      <w:sz w:val="22"/>
      <w:szCs w:val="22"/>
    </w:rPr>
  </w:style>
  <w:style w:type="character" w:customStyle="1" w:styleId="NoSpacingChar">
    <w:name w:val="No Spacing Char"/>
    <w:link w:val="NoSpacing"/>
    <w:locked/>
    <w:rsid w:val="00EE675A"/>
    <w:rPr>
      <w:sz w:val="22"/>
      <w:szCs w:val="22"/>
      <w:lang w:val="en-US" w:eastAsia="en-US" w:bidi="ar-SA"/>
    </w:rPr>
  </w:style>
  <w:style w:type="paragraph" w:styleId="Title">
    <w:name w:val="Title"/>
    <w:basedOn w:val="Normal"/>
    <w:qFormat/>
    <w:rsid w:val="007A7742"/>
    <w:pPr>
      <w:jc w:val="center"/>
    </w:pPr>
    <w:rPr>
      <w:b/>
      <w:bCs/>
    </w:rPr>
  </w:style>
  <w:style w:type="paragraph" w:styleId="FootnoteText">
    <w:name w:val="footnote text"/>
    <w:basedOn w:val="Normal"/>
    <w:semiHidden/>
    <w:rsid w:val="009C4E30"/>
    <w:pPr>
      <w:jc w:val="both"/>
    </w:pPr>
    <w:rPr>
      <w:rFonts w:ascii=".VnTime" w:hAnsi=".VnTime"/>
      <w:sz w:val="20"/>
      <w:szCs w:val="20"/>
    </w:rPr>
  </w:style>
  <w:style w:type="character" w:styleId="FootnoteReference">
    <w:name w:val="footnote reference"/>
    <w:semiHidden/>
    <w:rsid w:val="009C4E30"/>
    <w:rPr>
      <w:vertAlign w:val="superscript"/>
    </w:rPr>
  </w:style>
  <w:style w:type="paragraph" w:styleId="BodyTextIndent3">
    <w:name w:val="Body Text Indent 3"/>
    <w:basedOn w:val="Normal"/>
    <w:rsid w:val="009C4E30"/>
    <w:pPr>
      <w:ind w:firstLine="720"/>
      <w:jc w:val="both"/>
    </w:pPr>
    <w:rPr>
      <w:rFonts w:ascii=".VnTime" w:hAnsi=".VnTime"/>
      <w:sz w:val="24"/>
      <w:szCs w:val="24"/>
    </w:rPr>
  </w:style>
  <w:style w:type="paragraph" w:customStyle="1" w:styleId="Style1daudong">
    <w:name w:val="Style1daudong"/>
    <w:basedOn w:val="Normal"/>
    <w:rsid w:val="00A45C5E"/>
    <w:pPr>
      <w:tabs>
        <w:tab w:val="left" w:pos="600"/>
        <w:tab w:val="num" w:pos="984"/>
      </w:tabs>
      <w:ind w:left="567" w:firstLine="57"/>
      <w:jc w:val="both"/>
    </w:pPr>
    <w:rPr>
      <w:rFonts w:ascii=".VnTime" w:hAnsi=".VnTime"/>
      <w:szCs w:val="24"/>
    </w:rPr>
  </w:style>
  <w:style w:type="character" w:customStyle="1" w:styleId="Style1daudongChar">
    <w:name w:val="Style1daudong Char"/>
    <w:rsid w:val="00A45C5E"/>
    <w:rPr>
      <w:rFonts w:ascii=".VnTime" w:hAnsi=".VnTime"/>
      <w:sz w:val="28"/>
      <w:szCs w:val="24"/>
      <w:lang w:val="en-US" w:eastAsia="en-US" w:bidi="ar-SA"/>
    </w:rPr>
  </w:style>
  <w:style w:type="paragraph" w:styleId="Caption">
    <w:name w:val="caption"/>
    <w:basedOn w:val="Normal"/>
    <w:next w:val="Normal"/>
    <w:qFormat/>
    <w:rsid w:val="00A45C5E"/>
    <w:pPr>
      <w:spacing w:before="120" w:after="120"/>
    </w:pPr>
    <w:rPr>
      <w:rFonts w:ascii="Arial" w:hAnsi="Arial"/>
      <w:snapToGrid w:val="0"/>
      <w:color w:val="000000"/>
      <w:sz w:val="20"/>
      <w:szCs w:val="20"/>
    </w:rPr>
  </w:style>
  <w:style w:type="character" w:styleId="Hyperlink">
    <w:name w:val="Hyperlink"/>
    <w:uiPriority w:val="99"/>
    <w:rsid w:val="00A45C5E"/>
    <w:rPr>
      <w:color w:val="0000FF"/>
      <w:u w:val="single"/>
    </w:rPr>
  </w:style>
  <w:style w:type="paragraph" w:customStyle="1" w:styleId="body00">
    <w:name w:val="body00"/>
    <w:basedOn w:val="Normal"/>
    <w:rsid w:val="00A45C5E"/>
    <w:pPr>
      <w:spacing w:before="60" w:after="60"/>
      <w:ind w:left="150" w:right="150"/>
      <w:jc w:val="both"/>
    </w:pPr>
    <w:rPr>
      <w:rFonts w:ascii="Arial" w:hAnsi="Arial" w:cs="Arial"/>
      <w:color w:val="000000"/>
      <w:sz w:val="18"/>
      <w:szCs w:val="18"/>
    </w:rPr>
  </w:style>
  <w:style w:type="paragraph" w:customStyle="1" w:styleId="body00style5style6">
    <w:name w:val="body00 style5 style6"/>
    <w:basedOn w:val="Normal"/>
    <w:rsid w:val="00A45C5E"/>
    <w:pPr>
      <w:spacing w:before="100" w:beforeAutospacing="1" w:after="100" w:afterAutospacing="1"/>
    </w:pPr>
    <w:rPr>
      <w:sz w:val="24"/>
      <w:szCs w:val="24"/>
    </w:rPr>
  </w:style>
  <w:style w:type="paragraph" w:customStyle="1" w:styleId="notepicture1">
    <w:name w:val="notepicture1"/>
    <w:basedOn w:val="Normal"/>
    <w:rsid w:val="00A45C5E"/>
    <w:pPr>
      <w:spacing w:before="150" w:after="150"/>
    </w:pPr>
    <w:rPr>
      <w:color w:val="0033CC"/>
      <w:sz w:val="16"/>
      <w:szCs w:val="16"/>
    </w:rPr>
  </w:style>
  <w:style w:type="paragraph" w:customStyle="1" w:styleId="cobulette">
    <w:name w:val="cobulette"/>
    <w:basedOn w:val="Normal"/>
    <w:rsid w:val="00A45C5E"/>
    <w:pPr>
      <w:spacing w:before="100" w:beforeAutospacing="1" w:after="100" w:afterAutospacing="1"/>
    </w:pPr>
    <w:rPr>
      <w:sz w:val="24"/>
      <w:szCs w:val="24"/>
    </w:rPr>
  </w:style>
  <w:style w:type="paragraph" w:customStyle="1" w:styleId="cobutlet">
    <w:name w:val="cobutlet"/>
    <w:basedOn w:val="Normal"/>
    <w:rsid w:val="00A45C5E"/>
    <w:pPr>
      <w:spacing w:before="100" w:beforeAutospacing="1" w:after="100" w:afterAutospacing="1"/>
    </w:pPr>
    <w:rPr>
      <w:sz w:val="24"/>
      <w:szCs w:val="24"/>
    </w:rPr>
  </w:style>
  <w:style w:type="paragraph" w:customStyle="1" w:styleId="tenkh">
    <w:name w:val="tenkh"/>
    <w:basedOn w:val="Normal"/>
    <w:rsid w:val="00A45C5E"/>
    <w:pPr>
      <w:spacing w:before="100" w:beforeAutospacing="1" w:after="100" w:afterAutospacing="1"/>
    </w:pPr>
    <w:rPr>
      <w:sz w:val="24"/>
      <w:szCs w:val="24"/>
    </w:rPr>
  </w:style>
  <w:style w:type="paragraph" w:customStyle="1" w:styleId="ho">
    <w:name w:val="ho"/>
    <w:basedOn w:val="Normal"/>
    <w:rsid w:val="00A45C5E"/>
    <w:pPr>
      <w:spacing w:before="100" w:beforeAutospacing="1" w:after="100" w:afterAutospacing="1"/>
    </w:pPr>
    <w:rPr>
      <w:sz w:val="24"/>
      <w:szCs w:val="24"/>
    </w:rPr>
  </w:style>
  <w:style w:type="paragraph" w:customStyle="1" w:styleId="bo">
    <w:name w:val="bo"/>
    <w:basedOn w:val="Normal"/>
    <w:rsid w:val="00A45C5E"/>
    <w:pPr>
      <w:spacing w:before="100" w:beforeAutospacing="1" w:after="100" w:afterAutospacing="1"/>
    </w:pPr>
    <w:rPr>
      <w:sz w:val="24"/>
      <w:szCs w:val="24"/>
    </w:rPr>
  </w:style>
  <w:style w:type="paragraph" w:customStyle="1" w:styleId="cobullet">
    <w:name w:val="cobullet"/>
    <w:basedOn w:val="Normal"/>
    <w:rsid w:val="00A45C5E"/>
    <w:pPr>
      <w:spacing w:before="100" w:beforeAutospacing="1" w:after="100" w:afterAutospacing="1"/>
    </w:pPr>
    <w:rPr>
      <w:sz w:val="24"/>
      <w:szCs w:val="24"/>
    </w:rPr>
  </w:style>
  <w:style w:type="character" w:customStyle="1" w:styleId="editsection">
    <w:name w:val="editsection"/>
    <w:basedOn w:val="DefaultParagraphFont"/>
    <w:rsid w:val="00A45C5E"/>
  </w:style>
  <w:style w:type="character" w:customStyle="1" w:styleId="mw-headline">
    <w:name w:val="mw-headline"/>
    <w:basedOn w:val="DefaultParagraphFont"/>
    <w:rsid w:val="00A45C5E"/>
  </w:style>
  <w:style w:type="character" w:styleId="FollowedHyperlink">
    <w:name w:val="FollowedHyperlink"/>
    <w:rsid w:val="00A45C5E"/>
    <w:rPr>
      <w:color w:val="0000FF"/>
      <w:u w:val="single"/>
    </w:rPr>
  </w:style>
  <w:style w:type="character" w:styleId="HTMLCite">
    <w:name w:val="HTML Cite"/>
    <w:rsid w:val="00A45C5E"/>
    <w:rPr>
      <w:i w:val="0"/>
      <w:iCs w:val="0"/>
    </w:rPr>
  </w:style>
  <w:style w:type="character" w:styleId="HTMLCode">
    <w:name w:val="HTML Code"/>
    <w:rsid w:val="00A45C5E"/>
    <w:rPr>
      <w:rFonts w:ascii="Courier New" w:eastAsia="Times New Roman" w:hAnsi="Courier New" w:cs="Courier New" w:hint="default"/>
      <w:sz w:val="20"/>
      <w:szCs w:val="20"/>
    </w:rPr>
  </w:style>
  <w:style w:type="paragraph" w:styleId="HTMLPreformatted">
    <w:name w:val="HTML Preformatted"/>
    <w:basedOn w:val="Normal"/>
    <w:rsid w:val="00A45C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styleId="HTMLTypewriter">
    <w:name w:val="HTML Typewriter"/>
    <w:rsid w:val="00A45C5E"/>
    <w:rPr>
      <w:rFonts w:ascii="Courier New" w:eastAsia="Times New Roman" w:hAnsi="Courier New" w:cs="Courier New" w:hint="default"/>
      <w:sz w:val="20"/>
      <w:szCs w:val="20"/>
    </w:rPr>
  </w:style>
  <w:style w:type="paragraph" w:customStyle="1" w:styleId="suggestions">
    <w:name w:val="suggestions"/>
    <w:basedOn w:val="Normal"/>
    <w:rsid w:val="00A45C5E"/>
    <w:rPr>
      <w:sz w:val="24"/>
      <w:szCs w:val="24"/>
    </w:rPr>
  </w:style>
  <w:style w:type="paragraph" w:customStyle="1" w:styleId="suggestions-special">
    <w:name w:val="suggestions-special"/>
    <w:basedOn w:val="Normal"/>
    <w:rsid w:val="00A45C5E"/>
    <w:pPr>
      <w:pBdr>
        <w:top w:val="single" w:sz="6" w:space="3" w:color="AAAAAA"/>
        <w:left w:val="single" w:sz="6" w:space="3" w:color="AAAAAA"/>
        <w:bottom w:val="single" w:sz="6" w:space="3" w:color="AAAAAA"/>
        <w:right w:val="single" w:sz="6" w:space="3" w:color="AAAAAA"/>
      </w:pBdr>
      <w:spacing w:line="300" w:lineRule="atLeast"/>
    </w:pPr>
    <w:rPr>
      <w:vanish/>
      <w:sz w:val="19"/>
      <w:szCs w:val="19"/>
    </w:rPr>
  </w:style>
  <w:style w:type="paragraph" w:customStyle="1" w:styleId="suggestions-results">
    <w:name w:val="suggestions-results"/>
    <w:basedOn w:val="Normal"/>
    <w:rsid w:val="00A45C5E"/>
    <w:pPr>
      <w:pBdr>
        <w:top w:val="single" w:sz="6" w:space="0" w:color="AAAAAA"/>
        <w:left w:val="single" w:sz="6" w:space="0" w:color="AAAAAA"/>
        <w:bottom w:val="single" w:sz="6" w:space="0" w:color="AAAAAA"/>
        <w:right w:val="single" w:sz="6" w:space="0" w:color="AAAAAA"/>
      </w:pBdr>
      <w:shd w:val="clear" w:color="auto" w:fill="FFFFFF"/>
    </w:pPr>
    <w:rPr>
      <w:sz w:val="19"/>
      <w:szCs w:val="19"/>
    </w:rPr>
  </w:style>
  <w:style w:type="paragraph" w:customStyle="1" w:styleId="suggestions-result">
    <w:name w:val="suggestions-result"/>
    <w:basedOn w:val="Normal"/>
    <w:rsid w:val="00A45C5E"/>
    <w:pPr>
      <w:spacing w:line="360" w:lineRule="atLeast"/>
    </w:pPr>
    <w:rPr>
      <w:sz w:val="24"/>
      <w:szCs w:val="24"/>
    </w:rPr>
  </w:style>
  <w:style w:type="paragraph" w:customStyle="1" w:styleId="suggestions-result-current">
    <w:name w:val="suggestions-result-current"/>
    <w:basedOn w:val="Normal"/>
    <w:rsid w:val="00A45C5E"/>
    <w:pPr>
      <w:shd w:val="clear" w:color="auto" w:fill="4C59A6"/>
      <w:spacing w:before="100" w:beforeAutospacing="1" w:after="100" w:afterAutospacing="1"/>
    </w:pPr>
    <w:rPr>
      <w:color w:val="FFFFFF"/>
      <w:sz w:val="24"/>
      <w:szCs w:val="24"/>
    </w:rPr>
  </w:style>
  <w:style w:type="paragraph" w:customStyle="1" w:styleId="autoellipsis-matched">
    <w:name w:val="autoellipsis-matched"/>
    <w:basedOn w:val="Normal"/>
    <w:rsid w:val="00A45C5E"/>
    <w:pPr>
      <w:spacing w:before="100" w:beforeAutospacing="1" w:after="100" w:afterAutospacing="1"/>
    </w:pPr>
    <w:rPr>
      <w:b/>
      <w:bCs/>
      <w:sz w:val="24"/>
      <w:szCs w:val="24"/>
    </w:rPr>
  </w:style>
  <w:style w:type="paragraph" w:customStyle="1" w:styleId="highlight">
    <w:name w:val="highlight"/>
    <w:basedOn w:val="Normal"/>
    <w:rsid w:val="00A45C5E"/>
    <w:pPr>
      <w:spacing w:before="100" w:beforeAutospacing="1" w:after="100" w:afterAutospacing="1"/>
    </w:pPr>
    <w:rPr>
      <w:b/>
      <w:bCs/>
      <w:sz w:val="24"/>
      <w:szCs w:val="24"/>
    </w:rPr>
  </w:style>
  <w:style w:type="paragraph" w:customStyle="1" w:styleId="wikieditor-ui">
    <w:name w:val="wikieditor-ui"/>
    <w:basedOn w:val="Normal"/>
    <w:rsid w:val="00A45C5E"/>
    <w:pPr>
      <w:pBdr>
        <w:top w:val="single" w:sz="6" w:space="0" w:color="C0C0C0"/>
        <w:left w:val="single" w:sz="6" w:space="0" w:color="C0C0C0"/>
        <w:bottom w:val="single" w:sz="6" w:space="0" w:color="C0C0C0"/>
        <w:right w:val="single" w:sz="6" w:space="0" w:color="C0C0C0"/>
      </w:pBdr>
      <w:shd w:val="clear" w:color="auto" w:fill="E0EEF7"/>
      <w:spacing w:before="100" w:beforeAutospacing="1" w:after="100" w:afterAutospacing="1"/>
    </w:pPr>
    <w:rPr>
      <w:sz w:val="24"/>
      <w:szCs w:val="24"/>
    </w:rPr>
  </w:style>
  <w:style w:type="paragraph" w:customStyle="1" w:styleId="wikieditor-wikitext">
    <w:name w:val="wikieditor-wikitext"/>
    <w:basedOn w:val="Normal"/>
    <w:rsid w:val="00A45C5E"/>
    <w:pPr>
      <w:spacing w:before="100" w:beforeAutospacing="1" w:after="100" w:afterAutospacing="1"/>
    </w:pPr>
    <w:rPr>
      <w:sz w:val="24"/>
      <w:szCs w:val="24"/>
    </w:rPr>
  </w:style>
  <w:style w:type="paragraph" w:customStyle="1" w:styleId="wikieditor-ui-controls">
    <w:name w:val="wikieditor-ui-controls"/>
    <w:basedOn w:val="Normal"/>
    <w:rsid w:val="00A45C5E"/>
    <w:pPr>
      <w:pBdr>
        <w:bottom w:val="single" w:sz="6" w:space="0" w:color="C0C0C0"/>
      </w:pBdr>
      <w:shd w:val="clear" w:color="auto" w:fill="FFFFFF"/>
      <w:spacing w:after="100" w:afterAutospacing="1"/>
    </w:pPr>
    <w:rPr>
      <w:sz w:val="24"/>
      <w:szCs w:val="24"/>
    </w:rPr>
  </w:style>
  <w:style w:type="paragraph" w:customStyle="1" w:styleId="wikieditor-ui-tabs">
    <w:name w:val="wikieditor-ui-tabs"/>
    <w:basedOn w:val="Normal"/>
    <w:rsid w:val="00A45C5E"/>
    <w:pPr>
      <w:pBdr>
        <w:top w:val="single" w:sz="6" w:space="0" w:color="C0C0C0"/>
        <w:left w:val="single" w:sz="6" w:space="0" w:color="C0C0C0"/>
      </w:pBdr>
      <w:shd w:val="clear" w:color="auto" w:fill="FFFFFF"/>
      <w:spacing w:before="100" w:beforeAutospacing="1" w:after="100" w:afterAutospacing="1"/>
      <w:ind w:left="-15"/>
    </w:pPr>
    <w:rPr>
      <w:sz w:val="24"/>
      <w:szCs w:val="24"/>
    </w:rPr>
  </w:style>
  <w:style w:type="paragraph" w:customStyle="1" w:styleId="wikieditor-ui-buttons">
    <w:name w:val="wikieditor-ui-buttons"/>
    <w:basedOn w:val="Normal"/>
    <w:rsid w:val="00A45C5E"/>
    <w:pPr>
      <w:pBdr>
        <w:top w:val="single" w:sz="6" w:space="0" w:color="FFFFFF"/>
      </w:pBdr>
      <w:shd w:val="clear" w:color="auto" w:fill="FFFFFF"/>
      <w:spacing w:before="100" w:beforeAutospacing="1" w:after="100" w:afterAutospacing="1"/>
      <w:ind w:right="-15"/>
    </w:pPr>
    <w:rPr>
      <w:sz w:val="24"/>
      <w:szCs w:val="24"/>
    </w:rPr>
  </w:style>
  <w:style w:type="paragraph" w:customStyle="1" w:styleId="wikieditor-view-wikitext">
    <w:name w:val="wikieditor-view-wikitext"/>
    <w:basedOn w:val="Normal"/>
    <w:rsid w:val="00A45C5E"/>
    <w:pPr>
      <w:spacing w:before="100" w:beforeAutospacing="1" w:after="100" w:afterAutospacing="1" w:line="240" w:lineRule="atLeast"/>
    </w:pPr>
    <w:rPr>
      <w:sz w:val="24"/>
      <w:szCs w:val="24"/>
    </w:rPr>
  </w:style>
  <w:style w:type="paragraph" w:customStyle="1" w:styleId="wikieditor-ui-loading">
    <w:name w:val="wikieditor-ui-loading"/>
    <w:basedOn w:val="Normal"/>
    <w:rsid w:val="00A45C5E"/>
    <w:pPr>
      <w:pBdr>
        <w:top w:val="single" w:sz="6" w:space="0" w:color="C0C0C0"/>
        <w:left w:val="single" w:sz="6" w:space="0" w:color="C0C0C0"/>
        <w:bottom w:val="single" w:sz="6" w:space="0" w:color="C0C0C0"/>
        <w:right w:val="single" w:sz="6" w:space="0" w:color="C0C0C0"/>
      </w:pBdr>
      <w:shd w:val="clear" w:color="auto" w:fill="F3F3F3"/>
      <w:ind w:left="-15" w:right="-15"/>
      <w:jc w:val="center"/>
    </w:pPr>
    <w:rPr>
      <w:sz w:val="24"/>
      <w:szCs w:val="24"/>
    </w:rPr>
  </w:style>
  <w:style w:type="paragraph" w:customStyle="1" w:styleId="wikieditor-toolbar-field-wrapper">
    <w:name w:val="wikieditor-toolbar-field-wrapper"/>
    <w:basedOn w:val="Normal"/>
    <w:rsid w:val="00A45C5E"/>
    <w:pPr>
      <w:spacing w:before="100" w:beforeAutospacing="1" w:after="100" w:afterAutospacing="1"/>
    </w:pPr>
    <w:rPr>
      <w:sz w:val="24"/>
      <w:szCs w:val="24"/>
    </w:rPr>
  </w:style>
  <w:style w:type="paragraph" w:customStyle="1" w:styleId="wikieditor-toolbar-floated-field-wrapper">
    <w:name w:val="wikieditor-toolbar-floated-field-wrapper"/>
    <w:basedOn w:val="Normal"/>
    <w:rsid w:val="00A45C5E"/>
    <w:pPr>
      <w:spacing w:before="100" w:beforeAutospacing="1" w:after="100" w:afterAutospacing="1"/>
      <w:ind w:right="480"/>
    </w:pPr>
    <w:rPr>
      <w:sz w:val="24"/>
      <w:szCs w:val="24"/>
    </w:rPr>
  </w:style>
  <w:style w:type="paragraph" w:customStyle="1" w:styleId="wikieditor-toolbar-dialog-hint">
    <w:name w:val="wikieditor-toolbar-dialog-hint"/>
    <w:basedOn w:val="Normal"/>
    <w:rsid w:val="00A45C5E"/>
    <w:pPr>
      <w:spacing w:before="100" w:beforeAutospacing="1" w:after="100" w:afterAutospacing="1"/>
    </w:pPr>
    <w:rPr>
      <w:color w:val="999999"/>
      <w:sz w:val="24"/>
      <w:szCs w:val="24"/>
    </w:rPr>
  </w:style>
  <w:style w:type="paragraph" w:customStyle="1" w:styleId="wikieditor-toolbar-dialog-wrapper">
    <w:name w:val="wikieditor-toolbar-dialog-wrapper"/>
    <w:basedOn w:val="Normal"/>
    <w:rsid w:val="00A45C5E"/>
    <w:pPr>
      <w:spacing w:before="100" w:beforeAutospacing="1" w:after="100" w:afterAutospacing="1"/>
    </w:pPr>
    <w:rPr>
      <w:sz w:val="24"/>
      <w:szCs w:val="24"/>
    </w:rPr>
  </w:style>
  <w:style w:type="paragraph" w:customStyle="1" w:styleId="wikieditor-toolbar-table-dimension-fields">
    <w:name w:val="wikieditor-toolbar-table-dimension-fields"/>
    <w:basedOn w:val="Normal"/>
    <w:rsid w:val="00A45C5E"/>
    <w:pPr>
      <w:spacing w:before="100" w:beforeAutospacing="1" w:after="100" w:afterAutospacing="1"/>
    </w:pPr>
    <w:rPr>
      <w:sz w:val="24"/>
      <w:szCs w:val="24"/>
    </w:rPr>
  </w:style>
  <w:style w:type="paragraph" w:customStyle="1" w:styleId="wikieditor-dialog-editoptions">
    <w:name w:val="wikieditor-dialog-editoptions"/>
    <w:basedOn w:val="Normal"/>
    <w:rsid w:val="00A45C5E"/>
    <w:pPr>
      <w:spacing w:before="225" w:after="100" w:afterAutospacing="1"/>
    </w:pPr>
    <w:rPr>
      <w:sz w:val="24"/>
      <w:szCs w:val="24"/>
    </w:rPr>
  </w:style>
  <w:style w:type="paragraph" w:customStyle="1" w:styleId="wikieditor-publish-dialog-copywarn">
    <w:name w:val="wikieditor-publish-dialog-copywarn"/>
    <w:basedOn w:val="Normal"/>
    <w:rsid w:val="00A45C5E"/>
    <w:pPr>
      <w:spacing w:before="120" w:after="100" w:afterAutospacing="1"/>
    </w:pPr>
    <w:rPr>
      <w:sz w:val="24"/>
      <w:szCs w:val="24"/>
    </w:rPr>
  </w:style>
  <w:style w:type="paragraph" w:customStyle="1" w:styleId="wikieditor-publish-dialog-summary">
    <w:name w:val="wikieditor-publish-dialog-summary"/>
    <w:basedOn w:val="Normal"/>
    <w:rsid w:val="00A45C5E"/>
    <w:pPr>
      <w:spacing w:before="360" w:after="100" w:afterAutospacing="1"/>
    </w:pPr>
    <w:rPr>
      <w:sz w:val="24"/>
      <w:szCs w:val="24"/>
    </w:rPr>
  </w:style>
  <w:style w:type="paragraph" w:customStyle="1" w:styleId="wikieditor-publish-dialog-options">
    <w:name w:val="wikieditor-publish-dialog-options"/>
    <w:basedOn w:val="Normal"/>
    <w:rsid w:val="00A45C5E"/>
    <w:pPr>
      <w:spacing w:before="360" w:after="100" w:afterAutospacing="1"/>
    </w:pPr>
    <w:rPr>
      <w:sz w:val="24"/>
      <w:szCs w:val="24"/>
    </w:rPr>
  </w:style>
  <w:style w:type="paragraph" w:customStyle="1" w:styleId="wikieditor-ui-toolbar">
    <w:name w:val="wikieditor-ui-toolbar"/>
    <w:basedOn w:val="Normal"/>
    <w:rsid w:val="00A45C5E"/>
    <w:pPr>
      <w:spacing w:before="100" w:beforeAutospacing="1" w:after="100" w:afterAutospacing="1"/>
    </w:pPr>
    <w:rPr>
      <w:sz w:val="24"/>
      <w:szCs w:val="24"/>
    </w:rPr>
  </w:style>
  <w:style w:type="paragraph" w:customStyle="1" w:styleId="wikieditor-toolbar-spritedbutton">
    <w:name w:val="wikieditor-toolbar-spritedbutton"/>
    <w:basedOn w:val="Normal"/>
    <w:rsid w:val="00A45C5E"/>
    <w:pPr>
      <w:spacing w:before="100" w:beforeAutospacing="1" w:after="100" w:afterAutospacing="1"/>
      <w:ind w:hanging="18913"/>
    </w:pPr>
    <w:rPr>
      <w:sz w:val="24"/>
      <w:szCs w:val="24"/>
    </w:rPr>
  </w:style>
  <w:style w:type="paragraph" w:customStyle="1" w:styleId="wikieditor-preview-loading">
    <w:name w:val="wikieditor-preview-loading"/>
    <w:basedOn w:val="Normal"/>
    <w:rsid w:val="00A45C5E"/>
    <w:pPr>
      <w:shd w:val="clear" w:color="auto" w:fill="FFFFFF"/>
      <w:spacing w:before="100" w:beforeAutospacing="1" w:after="100" w:afterAutospacing="1"/>
    </w:pPr>
    <w:rPr>
      <w:sz w:val="24"/>
      <w:szCs w:val="24"/>
    </w:rPr>
  </w:style>
  <w:style w:type="paragraph" w:customStyle="1" w:styleId="wikieditor-preview-spinner">
    <w:name w:val="wikieditor-preview-spinner"/>
    <w:basedOn w:val="Normal"/>
    <w:rsid w:val="00A45C5E"/>
    <w:pPr>
      <w:spacing w:before="100" w:beforeAutospacing="1" w:after="100" w:afterAutospacing="1"/>
    </w:pPr>
    <w:rPr>
      <w:sz w:val="24"/>
      <w:szCs w:val="24"/>
    </w:rPr>
  </w:style>
  <w:style w:type="paragraph" w:customStyle="1" w:styleId="wikieditor-preview-contents">
    <w:name w:val="wikieditor-preview-contents"/>
    <w:basedOn w:val="Normal"/>
    <w:rsid w:val="00A45C5E"/>
    <w:pPr>
      <w:shd w:val="clear" w:color="auto" w:fill="FFFFFF"/>
      <w:spacing w:before="100" w:beforeAutospacing="1" w:after="100" w:afterAutospacing="1"/>
    </w:pPr>
    <w:rPr>
      <w:sz w:val="24"/>
      <w:szCs w:val="24"/>
    </w:rPr>
  </w:style>
  <w:style w:type="paragraph" w:customStyle="1" w:styleId="ui-helper-hidden">
    <w:name w:val="ui-helper-hidden"/>
    <w:basedOn w:val="Normal"/>
    <w:rsid w:val="00A45C5E"/>
    <w:pPr>
      <w:spacing w:before="100" w:beforeAutospacing="1" w:after="100" w:afterAutospacing="1"/>
    </w:pPr>
    <w:rPr>
      <w:vanish/>
      <w:sz w:val="24"/>
      <w:szCs w:val="24"/>
    </w:rPr>
  </w:style>
  <w:style w:type="paragraph" w:customStyle="1" w:styleId="ui-helper-reset">
    <w:name w:val="ui-helper-reset"/>
    <w:basedOn w:val="Normal"/>
    <w:rsid w:val="00A45C5E"/>
    <w:rPr>
      <w:sz w:val="24"/>
      <w:szCs w:val="24"/>
    </w:rPr>
  </w:style>
  <w:style w:type="paragraph" w:customStyle="1" w:styleId="ui-helper-clearfix">
    <w:name w:val="ui-helper-clearfix"/>
    <w:basedOn w:val="Normal"/>
    <w:rsid w:val="00A45C5E"/>
    <w:pPr>
      <w:spacing w:before="100" w:beforeAutospacing="1" w:after="100" w:afterAutospacing="1"/>
    </w:pPr>
    <w:rPr>
      <w:sz w:val="24"/>
      <w:szCs w:val="24"/>
    </w:rPr>
  </w:style>
  <w:style w:type="paragraph" w:customStyle="1" w:styleId="ui-helper-zfix">
    <w:name w:val="ui-helper-zfix"/>
    <w:basedOn w:val="Normal"/>
    <w:rsid w:val="00A45C5E"/>
    <w:pPr>
      <w:spacing w:before="100" w:beforeAutospacing="1" w:after="100" w:afterAutospacing="1"/>
    </w:pPr>
    <w:rPr>
      <w:sz w:val="24"/>
      <w:szCs w:val="24"/>
    </w:rPr>
  </w:style>
  <w:style w:type="paragraph" w:customStyle="1" w:styleId="ui-icon">
    <w:name w:val="ui-icon"/>
    <w:basedOn w:val="Normal"/>
    <w:rsid w:val="00A45C5E"/>
    <w:pPr>
      <w:spacing w:before="100" w:beforeAutospacing="1" w:after="100" w:afterAutospacing="1"/>
      <w:ind w:firstLine="7343"/>
    </w:pPr>
    <w:rPr>
      <w:sz w:val="24"/>
      <w:szCs w:val="24"/>
    </w:rPr>
  </w:style>
  <w:style w:type="paragraph" w:customStyle="1" w:styleId="ui-widget-overlay">
    <w:name w:val="ui-widget-overlay"/>
    <w:basedOn w:val="Normal"/>
    <w:rsid w:val="00A45C5E"/>
    <w:pPr>
      <w:shd w:val="clear" w:color="auto" w:fill="000000"/>
      <w:spacing w:before="100" w:beforeAutospacing="1" w:after="100" w:afterAutospacing="1"/>
    </w:pPr>
    <w:rPr>
      <w:sz w:val="24"/>
      <w:szCs w:val="24"/>
    </w:rPr>
  </w:style>
  <w:style w:type="paragraph" w:customStyle="1" w:styleId="ui-widget">
    <w:name w:val="ui-widget"/>
    <w:basedOn w:val="Normal"/>
    <w:rsid w:val="00A45C5E"/>
    <w:pPr>
      <w:spacing w:before="100" w:beforeAutospacing="1" w:after="100" w:afterAutospacing="1"/>
    </w:pPr>
    <w:rPr>
      <w:rFonts w:ascii="Arial" w:hAnsi="Arial" w:cs="Arial"/>
      <w:sz w:val="22"/>
      <w:szCs w:val="22"/>
    </w:rPr>
  </w:style>
  <w:style w:type="paragraph" w:customStyle="1" w:styleId="ui-widget-content">
    <w:name w:val="ui-widget-content"/>
    <w:basedOn w:val="Normal"/>
    <w:rsid w:val="00A45C5E"/>
    <w:pPr>
      <w:pBdr>
        <w:top w:val="single" w:sz="6" w:space="0" w:color="C0C0C0"/>
        <w:left w:val="single" w:sz="6" w:space="0" w:color="C0C0C0"/>
        <w:bottom w:val="single" w:sz="6" w:space="0" w:color="C0C0C0"/>
        <w:right w:val="single" w:sz="6" w:space="0" w:color="C0C0C0"/>
      </w:pBdr>
      <w:shd w:val="clear" w:color="auto" w:fill="FFFFFF"/>
      <w:spacing w:before="100" w:beforeAutospacing="1" w:after="100" w:afterAutospacing="1"/>
    </w:pPr>
    <w:rPr>
      <w:color w:val="000000"/>
      <w:sz w:val="24"/>
      <w:szCs w:val="24"/>
    </w:rPr>
  </w:style>
  <w:style w:type="paragraph" w:customStyle="1" w:styleId="ui-widget-header">
    <w:name w:val="ui-widget-header"/>
    <w:basedOn w:val="Normal"/>
    <w:rsid w:val="00A45C5E"/>
    <w:pPr>
      <w:pBdr>
        <w:bottom w:val="single" w:sz="6" w:space="0" w:color="C0C0C0"/>
      </w:pBdr>
      <w:shd w:val="clear" w:color="auto" w:fill="E2EEF6"/>
      <w:spacing w:before="100" w:beforeAutospacing="1" w:after="100" w:afterAutospacing="1" w:line="240" w:lineRule="atLeast"/>
    </w:pPr>
    <w:rPr>
      <w:b/>
      <w:bCs/>
      <w:color w:val="333333"/>
      <w:sz w:val="24"/>
      <w:szCs w:val="24"/>
    </w:rPr>
  </w:style>
  <w:style w:type="paragraph" w:customStyle="1" w:styleId="ui-state-default">
    <w:name w:val="ui-state-default"/>
    <w:basedOn w:val="Normal"/>
    <w:rsid w:val="00A45C5E"/>
    <w:pPr>
      <w:pBdr>
        <w:top w:val="single" w:sz="6" w:space="0" w:color="C0C0C0"/>
        <w:left w:val="single" w:sz="6" w:space="0" w:color="C0C0C0"/>
        <w:bottom w:val="single" w:sz="6" w:space="0" w:color="C0C0C0"/>
        <w:right w:val="single" w:sz="6" w:space="0" w:color="C0C0C0"/>
      </w:pBdr>
      <w:shd w:val="clear" w:color="auto" w:fill="E2EEF6"/>
      <w:spacing w:before="100" w:beforeAutospacing="1" w:after="100" w:afterAutospacing="1"/>
    </w:pPr>
    <w:rPr>
      <w:color w:val="333333"/>
      <w:sz w:val="24"/>
      <w:szCs w:val="24"/>
    </w:rPr>
  </w:style>
  <w:style w:type="paragraph" w:customStyle="1" w:styleId="ui-state-hover">
    <w:name w:val="ui-state-hover"/>
    <w:basedOn w:val="Normal"/>
    <w:rsid w:val="00A45C5E"/>
    <w:pPr>
      <w:pBdr>
        <w:top w:val="single" w:sz="6" w:space="0" w:color="C0C0C0"/>
        <w:left w:val="single" w:sz="6" w:space="0" w:color="C0C0C0"/>
        <w:bottom w:val="single" w:sz="6" w:space="0" w:color="C0C0C0"/>
        <w:right w:val="single" w:sz="6" w:space="0" w:color="C0C0C0"/>
      </w:pBdr>
      <w:shd w:val="clear" w:color="auto" w:fill="FFFFFF"/>
      <w:spacing w:before="100" w:beforeAutospacing="1" w:after="100" w:afterAutospacing="1"/>
    </w:pPr>
    <w:rPr>
      <w:color w:val="333333"/>
      <w:sz w:val="24"/>
      <w:szCs w:val="24"/>
    </w:rPr>
  </w:style>
  <w:style w:type="paragraph" w:customStyle="1" w:styleId="ui-state-focus">
    <w:name w:val="ui-state-focus"/>
    <w:basedOn w:val="Normal"/>
    <w:rsid w:val="00A45C5E"/>
    <w:pPr>
      <w:pBdr>
        <w:top w:val="single" w:sz="6" w:space="0" w:color="C0C0C0"/>
        <w:left w:val="single" w:sz="6" w:space="0" w:color="C0C0C0"/>
        <w:bottom w:val="single" w:sz="6" w:space="0" w:color="C0C0C0"/>
        <w:right w:val="single" w:sz="6" w:space="0" w:color="C0C0C0"/>
      </w:pBdr>
      <w:shd w:val="clear" w:color="auto" w:fill="FFFFFF"/>
      <w:spacing w:before="100" w:beforeAutospacing="1" w:after="100" w:afterAutospacing="1"/>
    </w:pPr>
    <w:rPr>
      <w:color w:val="333333"/>
      <w:sz w:val="24"/>
      <w:szCs w:val="24"/>
    </w:rPr>
  </w:style>
  <w:style w:type="paragraph" w:customStyle="1" w:styleId="ui-state-active">
    <w:name w:val="ui-state-active"/>
    <w:basedOn w:val="Normal"/>
    <w:rsid w:val="00A45C5E"/>
    <w:pPr>
      <w:pBdr>
        <w:top w:val="single" w:sz="6" w:space="0" w:color="C0C0C0"/>
        <w:left w:val="single" w:sz="6" w:space="0" w:color="C0C0C0"/>
        <w:bottom w:val="single" w:sz="6" w:space="0" w:color="C0C0C0"/>
        <w:right w:val="single" w:sz="6" w:space="0" w:color="C0C0C0"/>
      </w:pBdr>
      <w:shd w:val="clear" w:color="auto" w:fill="FFFFFF"/>
      <w:spacing w:before="100" w:beforeAutospacing="1" w:after="100" w:afterAutospacing="1"/>
    </w:pPr>
    <w:rPr>
      <w:color w:val="333333"/>
      <w:sz w:val="24"/>
      <w:szCs w:val="24"/>
    </w:rPr>
  </w:style>
  <w:style w:type="paragraph" w:customStyle="1" w:styleId="ui-state-highlight">
    <w:name w:val="ui-state-highlight"/>
    <w:basedOn w:val="Normal"/>
    <w:rsid w:val="00A45C5E"/>
    <w:pPr>
      <w:pBdr>
        <w:top w:val="single" w:sz="6" w:space="0" w:color="FCEFA1"/>
        <w:left w:val="single" w:sz="6" w:space="0" w:color="FCEFA1"/>
        <w:bottom w:val="single" w:sz="6" w:space="0" w:color="FCEFA1"/>
        <w:right w:val="single" w:sz="6" w:space="0" w:color="FCEFA1"/>
      </w:pBdr>
      <w:spacing w:before="100" w:beforeAutospacing="1" w:after="100" w:afterAutospacing="1"/>
    </w:pPr>
    <w:rPr>
      <w:color w:val="363636"/>
      <w:sz w:val="24"/>
      <w:szCs w:val="24"/>
    </w:rPr>
  </w:style>
  <w:style w:type="paragraph" w:customStyle="1" w:styleId="ui-state-error">
    <w:name w:val="ui-state-error"/>
    <w:basedOn w:val="Normal"/>
    <w:rsid w:val="00A45C5E"/>
    <w:pPr>
      <w:pBdr>
        <w:top w:val="single" w:sz="6" w:space="0" w:color="CD0A0A"/>
        <w:left w:val="single" w:sz="6" w:space="0" w:color="CD0A0A"/>
        <w:bottom w:val="single" w:sz="6" w:space="0" w:color="CD0A0A"/>
        <w:right w:val="single" w:sz="6" w:space="0" w:color="CD0A0A"/>
      </w:pBdr>
      <w:spacing w:before="100" w:beforeAutospacing="1" w:after="100" w:afterAutospacing="1"/>
    </w:pPr>
    <w:rPr>
      <w:color w:val="CD0A0A"/>
      <w:sz w:val="24"/>
      <w:szCs w:val="24"/>
    </w:rPr>
  </w:style>
  <w:style w:type="paragraph" w:customStyle="1" w:styleId="ui-state-error-text">
    <w:name w:val="ui-state-error-text"/>
    <w:basedOn w:val="Normal"/>
    <w:rsid w:val="00A45C5E"/>
    <w:pPr>
      <w:spacing w:before="100" w:beforeAutospacing="1" w:after="100" w:afterAutospacing="1"/>
    </w:pPr>
    <w:rPr>
      <w:color w:val="CD0A0A"/>
      <w:sz w:val="24"/>
      <w:szCs w:val="24"/>
    </w:rPr>
  </w:style>
  <w:style w:type="paragraph" w:customStyle="1" w:styleId="ui-state-disabled">
    <w:name w:val="ui-state-disabled"/>
    <w:basedOn w:val="Normal"/>
    <w:rsid w:val="00A45C5E"/>
    <w:pPr>
      <w:spacing w:before="100" w:beforeAutospacing="1" w:after="100" w:afterAutospacing="1"/>
    </w:pPr>
    <w:rPr>
      <w:sz w:val="24"/>
      <w:szCs w:val="24"/>
    </w:rPr>
  </w:style>
  <w:style w:type="paragraph" w:customStyle="1" w:styleId="ui-priority-primary">
    <w:name w:val="ui-priority-primary"/>
    <w:basedOn w:val="Normal"/>
    <w:rsid w:val="00A45C5E"/>
    <w:pPr>
      <w:spacing w:before="100" w:beforeAutospacing="1" w:after="100" w:afterAutospacing="1"/>
    </w:pPr>
    <w:rPr>
      <w:b/>
      <w:bCs/>
      <w:sz w:val="24"/>
      <w:szCs w:val="24"/>
    </w:rPr>
  </w:style>
  <w:style w:type="paragraph" w:customStyle="1" w:styleId="ui-priority-secondary">
    <w:name w:val="ui-priority-secondary"/>
    <w:basedOn w:val="Normal"/>
    <w:rsid w:val="00A45C5E"/>
    <w:pPr>
      <w:spacing w:before="100" w:beforeAutospacing="1" w:after="100" w:afterAutospacing="1"/>
    </w:pPr>
    <w:rPr>
      <w:sz w:val="24"/>
      <w:szCs w:val="24"/>
    </w:rPr>
  </w:style>
  <w:style w:type="paragraph" w:customStyle="1" w:styleId="ui-widget-shadow">
    <w:name w:val="ui-widget-shadow"/>
    <w:basedOn w:val="Normal"/>
    <w:rsid w:val="00A45C5E"/>
    <w:pPr>
      <w:shd w:val="clear" w:color="auto" w:fill="000000"/>
      <w:ind w:left="-120"/>
    </w:pPr>
    <w:rPr>
      <w:sz w:val="24"/>
      <w:szCs w:val="24"/>
    </w:rPr>
  </w:style>
  <w:style w:type="paragraph" w:customStyle="1" w:styleId="ui-datepicker">
    <w:name w:val="ui-datepicker"/>
    <w:basedOn w:val="Normal"/>
    <w:rsid w:val="00A45C5E"/>
    <w:pPr>
      <w:spacing w:before="100" w:beforeAutospacing="1" w:after="100" w:afterAutospacing="1"/>
    </w:pPr>
    <w:rPr>
      <w:sz w:val="24"/>
      <w:szCs w:val="24"/>
    </w:rPr>
  </w:style>
  <w:style w:type="paragraph" w:customStyle="1" w:styleId="ui-datepicker-row-break">
    <w:name w:val="ui-datepicker-row-break"/>
    <w:basedOn w:val="Normal"/>
    <w:rsid w:val="00A45C5E"/>
    <w:pPr>
      <w:spacing w:before="100" w:beforeAutospacing="1" w:after="100" w:afterAutospacing="1"/>
    </w:pPr>
    <w:rPr>
      <w:sz w:val="24"/>
      <w:szCs w:val="24"/>
    </w:rPr>
  </w:style>
  <w:style w:type="paragraph" w:customStyle="1" w:styleId="ui-datepicker-rtl">
    <w:name w:val="ui-datepicker-rtl"/>
    <w:basedOn w:val="Normal"/>
    <w:rsid w:val="00A45C5E"/>
    <w:pPr>
      <w:bidi/>
      <w:spacing w:before="100" w:beforeAutospacing="1" w:after="100" w:afterAutospacing="1"/>
    </w:pPr>
    <w:rPr>
      <w:sz w:val="24"/>
      <w:szCs w:val="24"/>
    </w:rPr>
  </w:style>
  <w:style w:type="paragraph" w:customStyle="1" w:styleId="ui-datepicker-cover">
    <w:name w:val="ui-datepicker-cover"/>
    <w:basedOn w:val="Normal"/>
    <w:rsid w:val="00A45C5E"/>
    <w:pPr>
      <w:spacing w:before="100" w:beforeAutospacing="1" w:after="100" w:afterAutospacing="1"/>
    </w:pPr>
    <w:rPr>
      <w:sz w:val="24"/>
      <w:szCs w:val="24"/>
    </w:rPr>
  </w:style>
  <w:style w:type="paragraph" w:customStyle="1" w:styleId="ui-dialog">
    <w:name w:val="ui-dialog"/>
    <w:basedOn w:val="Normal"/>
    <w:rsid w:val="00A45C5E"/>
    <w:pPr>
      <w:spacing w:before="100" w:beforeAutospacing="1" w:after="100" w:afterAutospacing="1"/>
    </w:pPr>
    <w:rPr>
      <w:sz w:val="24"/>
      <w:szCs w:val="24"/>
    </w:rPr>
  </w:style>
  <w:style w:type="paragraph" w:customStyle="1" w:styleId="ui-progressbar">
    <w:name w:val="ui-progressbar"/>
    <w:basedOn w:val="Normal"/>
    <w:rsid w:val="00A45C5E"/>
    <w:pPr>
      <w:spacing w:before="100" w:beforeAutospacing="1" w:after="100" w:afterAutospacing="1"/>
    </w:pPr>
    <w:rPr>
      <w:sz w:val="24"/>
      <w:szCs w:val="24"/>
    </w:rPr>
  </w:style>
  <w:style w:type="paragraph" w:customStyle="1" w:styleId="ui-resizable-handle">
    <w:name w:val="ui-resizable-handle"/>
    <w:basedOn w:val="Normal"/>
    <w:rsid w:val="00A45C5E"/>
    <w:pPr>
      <w:spacing w:before="100" w:beforeAutospacing="1" w:after="100" w:afterAutospacing="1"/>
    </w:pPr>
    <w:rPr>
      <w:sz w:val="2"/>
      <w:szCs w:val="2"/>
    </w:rPr>
  </w:style>
  <w:style w:type="paragraph" w:customStyle="1" w:styleId="ui-resizable-n">
    <w:name w:val="ui-resizable-n"/>
    <w:basedOn w:val="Normal"/>
    <w:rsid w:val="00A45C5E"/>
    <w:pPr>
      <w:spacing w:before="100" w:beforeAutospacing="1" w:after="100" w:afterAutospacing="1"/>
    </w:pPr>
    <w:rPr>
      <w:sz w:val="24"/>
      <w:szCs w:val="24"/>
    </w:rPr>
  </w:style>
  <w:style w:type="paragraph" w:customStyle="1" w:styleId="ui-resizable-s">
    <w:name w:val="ui-resizable-s"/>
    <w:basedOn w:val="Normal"/>
    <w:rsid w:val="00A45C5E"/>
    <w:pPr>
      <w:spacing w:before="100" w:beforeAutospacing="1" w:after="100" w:afterAutospacing="1"/>
    </w:pPr>
    <w:rPr>
      <w:sz w:val="24"/>
      <w:szCs w:val="24"/>
    </w:rPr>
  </w:style>
  <w:style w:type="paragraph" w:customStyle="1" w:styleId="ui-resizable-e">
    <w:name w:val="ui-resizable-e"/>
    <w:basedOn w:val="Normal"/>
    <w:rsid w:val="00A45C5E"/>
    <w:pPr>
      <w:spacing w:before="100" w:beforeAutospacing="1" w:after="100" w:afterAutospacing="1"/>
    </w:pPr>
    <w:rPr>
      <w:sz w:val="24"/>
      <w:szCs w:val="24"/>
    </w:rPr>
  </w:style>
  <w:style w:type="paragraph" w:customStyle="1" w:styleId="ui-resizable-w">
    <w:name w:val="ui-resizable-w"/>
    <w:basedOn w:val="Normal"/>
    <w:rsid w:val="00A45C5E"/>
    <w:pPr>
      <w:spacing w:before="100" w:beforeAutospacing="1" w:after="100" w:afterAutospacing="1"/>
    </w:pPr>
    <w:rPr>
      <w:sz w:val="24"/>
      <w:szCs w:val="24"/>
    </w:rPr>
  </w:style>
  <w:style w:type="paragraph" w:customStyle="1" w:styleId="ui-resizable-se">
    <w:name w:val="ui-resizable-se"/>
    <w:basedOn w:val="Normal"/>
    <w:rsid w:val="00A45C5E"/>
    <w:pPr>
      <w:spacing w:before="100" w:beforeAutospacing="1" w:after="100" w:afterAutospacing="1"/>
    </w:pPr>
    <w:rPr>
      <w:sz w:val="24"/>
      <w:szCs w:val="24"/>
    </w:rPr>
  </w:style>
  <w:style w:type="paragraph" w:customStyle="1" w:styleId="ui-resizable-sw">
    <w:name w:val="ui-resizable-sw"/>
    <w:basedOn w:val="Normal"/>
    <w:rsid w:val="00A45C5E"/>
    <w:pPr>
      <w:spacing w:before="100" w:beforeAutospacing="1" w:after="100" w:afterAutospacing="1"/>
    </w:pPr>
    <w:rPr>
      <w:sz w:val="24"/>
      <w:szCs w:val="24"/>
    </w:rPr>
  </w:style>
  <w:style w:type="paragraph" w:customStyle="1" w:styleId="ui-resizable-nw">
    <w:name w:val="ui-resizable-nw"/>
    <w:basedOn w:val="Normal"/>
    <w:rsid w:val="00A45C5E"/>
    <w:pPr>
      <w:spacing w:before="100" w:beforeAutospacing="1" w:after="100" w:afterAutospacing="1"/>
    </w:pPr>
    <w:rPr>
      <w:sz w:val="24"/>
      <w:szCs w:val="24"/>
    </w:rPr>
  </w:style>
  <w:style w:type="paragraph" w:customStyle="1" w:styleId="ui-resizable-ne">
    <w:name w:val="ui-resizable-ne"/>
    <w:basedOn w:val="Normal"/>
    <w:rsid w:val="00A45C5E"/>
    <w:pPr>
      <w:spacing w:before="100" w:beforeAutospacing="1" w:after="100" w:afterAutospacing="1"/>
    </w:pPr>
    <w:rPr>
      <w:sz w:val="24"/>
      <w:szCs w:val="24"/>
    </w:rPr>
  </w:style>
  <w:style w:type="paragraph" w:customStyle="1" w:styleId="ui-slider">
    <w:name w:val="ui-slider"/>
    <w:basedOn w:val="Normal"/>
    <w:rsid w:val="00A45C5E"/>
    <w:pPr>
      <w:spacing w:before="100" w:beforeAutospacing="1" w:after="100" w:afterAutospacing="1"/>
    </w:pPr>
    <w:rPr>
      <w:sz w:val="24"/>
      <w:szCs w:val="24"/>
    </w:rPr>
  </w:style>
  <w:style w:type="paragraph" w:customStyle="1" w:styleId="ui-slider-horizontal">
    <w:name w:val="ui-slider-horizontal"/>
    <w:basedOn w:val="Normal"/>
    <w:rsid w:val="00A45C5E"/>
    <w:pPr>
      <w:spacing w:before="100" w:beforeAutospacing="1" w:after="100" w:afterAutospacing="1"/>
    </w:pPr>
    <w:rPr>
      <w:sz w:val="24"/>
      <w:szCs w:val="24"/>
    </w:rPr>
  </w:style>
  <w:style w:type="paragraph" w:customStyle="1" w:styleId="ui-slider-vertical">
    <w:name w:val="ui-slider-vertical"/>
    <w:basedOn w:val="Normal"/>
    <w:rsid w:val="00A45C5E"/>
    <w:pPr>
      <w:spacing w:before="100" w:beforeAutospacing="1" w:after="100" w:afterAutospacing="1"/>
    </w:pPr>
    <w:rPr>
      <w:sz w:val="24"/>
      <w:szCs w:val="24"/>
    </w:rPr>
  </w:style>
  <w:style w:type="paragraph" w:customStyle="1" w:styleId="ui-tabs">
    <w:name w:val="ui-tabs"/>
    <w:basedOn w:val="Normal"/>
    <w:rsid w:val="00A45C5E"/>
    <w:pPr>
      <w:spacing w:before="100" w:beforeAutospacing="1" w:after="100" w:afterAutospacing="1"/>
    </w:pPr>
    <w:rPr>
      <w:sz w:val="24"/>
      <w:szCs w:val="24"/>
    </w:rPr>
  </w:style>
  <w:style w:type="paragraph" w:customStyle="1" w:styleId="references-small">
    <w:name w:val="references-small"/>
    <w:basedOn w:val="Normal"/>
    <w:rsid w:val="00A45C5E"/>
    <w:pPr>
      <w:spacing w:before="100" w:beforeAutospacing="1" w:after="100" w:afterAutospacing="1"/>
    </w:pPr>
    <w:rPr>
      <w:sz w:val="22"/>
      <w:szCs w:val="22"/>
    </w:rPr>
  </w:style>
  <w:style w:type="paragraph" w:customStyle="1" w:styleId="navbox-title">
    <w:name w:val="navbox-title"/>
    <w:basedOn w:val="Normal"/>
    <w:rsid w:val="00A45C5E"/>
    <w:pPr>
      <w:shd w:val="clear" w:color="auto" w:fill="CCCCFF"/>
      <w:spacing w:before="100" w:beforeAutospacing="1" w:after="100" w:afterAutospacing="1"/>
      <w:jc w:val="center"/>
    </w:pPr>
    <w:rPr>
      <w:sz w:val="24"/>
      <w:szCs w:val="24"/>
    </w:rPr>
  </w:style>
  <w:style w:type="paragraph" w:customStyle="1" w:styleId="navbox-abovebelow">
    <w:name w:val="navbox-abovebelow"/>
    <w:basedOn w:val="Normal"/>
    <w:rsid w:val="00A45C5E"/>
    <w:pPr>
      <w:shd w:val="clear" w:color="auto" w:fill="DDDDFF"/>
      <w:spacing w:before="100" w:beforeAutospacing="1" w:after="100" w:afterAutospacing="1"/>
      <w:jc w:val="center"/>
    </w:pPr>
    <w:rPr>
      <w:sz w:val="24"/>
      <w:szCs w:val="24"/>
    </w:rPr>
  </w:style>
  <w:style w:type="paragraph" w:customStyle="1" w:styleId="navbox-group">
    <w:name w:val="navbox-group"/>
    <w:basedOn w:val="Normal"/>
    <w:rsid w:val="00A45C5E"/>
    <w:pPr>
      <w:shd w:val="clear" w:color="auto" w:fill="DDDDFF"/>
      <w:spacing w:before="100" w:beforeAutospacing="1" w:after="100" w:afterAutospacing="1"/>
      <w:jc w:val="right"/>
    </w:pPr>
    <w:rPr>
      <w:b/>
      <w:bCs/>
      <w:sz w:val="24"/>
      <w:szCs w:val="24"/>
    </w:rPr>
  </w:style>
  <w:style w:type="paragraph" w:customStyle="1" w:styleId="navbox">
    <w:name w:val="navbox"/>
    <w:basedOn w:val="Normal"/>
    <w:rsid w:val="00A45C5E"/>
    <w:pPr>
      <w:shd w:val="clear" w:color="auto" w:fill="FDFDFD"/>
      <w:spacing w:before="100" w:beforeAutospacing="1" w:after="100" w:afterAutospacing="1"/>
    </w:pPr>
    <w:rPr>
      <w:sz w:val="24"/>
      <w:szCs w:val="24"/>
    </w:rPr>
  </w:style>
  <w:style w:type="paragraph" w:customStyle="1" w:styleId="navbox-subgroup">
    <w:name w:val="navbox-subgroup"/>
    <w:basedOn w:val="Normal"/>
    <w:rsid w:val="00A45C5E"/>
    <w:pPr>
      <w:shd w:val="clear" w:color="auto" w:fill="FDFDFD"/>
      <w:spacing w:before="100" w:beforeAutospacing="1" w:after="100" w:afterAutospacing="1"/>
    </w:pPr>
    <w:rPr>
      <w:sz w:val="24"/>
      <w:szCs w:val="24"/>
    </w:rPr>
  </w:style>
  <w:style w:type="paragraph" w:customStyle="1" w:styleId="navbox-list">
    <w:name w:val="navbox-list"/>
    <w:basedOn w:val="Normal"/>
    <w:rsid w:val="00A45C5E"/>
    <w:pPr>
      <w:spacing w:before="100" w:beforeAutospacing="1" w:after="100" w:afterAutospacing="1"/>
    </w:pPr>
    <w:rPr>
      <w:sz w:val="24"/>
      <w:szCs w:val="24"/>
    </w:rPr>
  </w:style>
  <w:style w:type="paragraph" w:customStyle="1" w:styleId="navbox-even">
    <w:name w:val="navbox-even"/>
    <w:basedOn w:val="Normal"/>
    <w:rsid w:val="00A45C5E"/>
    <w:pPr>
      <w:shd w:val="clear" w:color="auto" w:fill="F7F7F7"/>
      <w:spacing w:before="100" w:beforeAutospacing="1" w:after="100" w:afterAutospacing="1"/>
    </w:pPr>
    <w:rPr>
      <w:sz w:val="24"/>
      <w:szCs w:val="24"/>
    </w:rPr>
  </w:style>
  <w:style w:type="paragraph" w:customStyle="1" w:styleId="navbox-odd">
    <w:name w:val="navbox-odd"/>
    <w:basedOn w:val="Normal"/>
    <w:rsid w:val="00A45C5E"/>
    <w:pPr>
      <w:spacing w:before="100" w:beforeAutospacing="1" w:after="100" w:afterAutospacing="1"/>
    </w:pPr>
    <w:rPr>
      <w:sz w:val="24"/>
      <w:szCs w:val="24"/>
    </w:rPr>
  </w:style>
  <w:style w:type="paragraph" w:customStyle="1" w:styleId="collapsebutton">
    <w:name w:val="collapsebutton"/>
    <w:basedOn w:val="Normal"/>
    <w:rsid w:val="00A45C5E"/>
    <w:pPr>
      <w:spacing w:before="100" w:beforeAutospacing="1" w:after="100" w:afterAutospacing="1"/>
      <w:jc w:val="right"/>
    </w:pPr>
    <w:rPr>
      <w:sz w:val="24"/>
      <w:szCs w:val="24"/>
    </w:rPr>
  </w:style>
  <w:style w:type="paragraph" w:customStyle="1" w:styleId="infobox">
    <w:name w:val="infobox"/>
    <w:basedOn w:val="Normal"/>
    <w:rsid w:val="00A45C5E"/>
    <w:pPr>
      <w:pBdr>
        <w:top w:val="single" w:sz="6" w:space="2" w:color="AAAAAA"/>
        <w:left w:val="single" w:sz="6" w:space="2" w:color="AAAAAA"/>
        <w:bottom w:val="single" w:sz="6" w:space="2" w:color="AAAAAA"/>
        <w:right w:val="single" w:sz="6" w:space="2" w:color="AAAAAA"/>
      </w:pBdr>
      <w:shd w:val="clear" w:color="auto" w:fill="F9F9F9"/>
      <w:spacing w:before="120" w:after="120"/>
      <w:ind w:left="240"/>
    </w:pPr>
    <w:rPr>
      <w:color w:val="000000"/>
      <w:sz w:val="24"/>
      <w:szCs w:val="24"/>
    </w:rPr>
  </w:style>
  <w:style w:type="paragraph" w:customStyle="1" w:styleId="redirect-in-category">
    <w:name w:val="redirect-in-category"/>
    <w:basedOn w:val="Normal"/>
    <w:rsid w:val="00A45C5E"/>
    <w:pPr>
      <w:spacing w:before="100" w:beforeAutospacing="1" w:after="100" w:afterAutospacing="1"/>
    </w:pPr>
    <w:rPr>
      <w:i/>
      <w:iCs/>
      <w:sz w:val="24"/>
      <w:szCs w:val="24"/>
    </w:rPr>
  </w:style>
  <w:style w:type="paragraph" w:customStyle="1" w:styleId="allpagesredirect">
    <w:name w:val="allpagesredirect"/>
    <w:basedOn w:val="Normal"/>
    <w:rsid w:val="00A45C5E"/>
    <w:pPr>
      <w:spacing w:before="100" w:beforeAutospacing="1" w:after="100" w:afterAutospacing="1"/>
    </w:pPr>
    <w:rPr>
      <w:i/>
      <w:iCs/>
      <w:sz w:val="24"/>
      <w:szCs w:val="24"/>
    </w:rPr>
  </w:style>
  <w:style w:type="paragraph" w:customStyle="1" w:styleId="messagebox">
    <w:name w:val="messagebox"/>
    <w:basedOn w:val="Normal"/>
    <w:rsid w:val="00A45C5E"/>
    <w:pPr>
      <w:pBdr>
        <w:top w:val="single" w:sz="6" w:space="2" w:color="AAAAAA"/>
        <w:left w:val="single" w:sz="6" w:space="2" w:color="AAAAAA"/>
        <w:bottom w:val="single" w:sz="6" w:space="2" w:color="AAAAAA"/>
        <w:right w:val="single" w:sz="6" w:space="2" w:color="AAAAAA"/>
      </w:pBdr>
      <w:shd w:val="clear" w:color="auto" w:fill="F9F9F9"/>
      <w:spacing w:after="240"/>
    </w:pPr>
    <w:rPr>
      <w:sz w:val="24"/>
      <w:szCs w:val="24"/>
    </w:rPr>
  </w:style>
  <w:style w:type="paragraph" w:customStyle="1" w:styleId="hiddenstructure">
    <w:name w:val="hiddenstructure"/>
    <w:basedOn w:val="Normal"/>
    <w:rsid w:val="00A45C5E"/>
    <w:pPr>
      <w:shd w:val="clear" w:color="auto" w:fill="00FF00"/>
      <w:spacing w:before="100" w:beforeAutospacing="1" w:after="100" w:afterAutospacing="1"/>
    </w:pPr>
    <w:rPr>
      <w:color w:val="FF0000"/>
      <w:sz w:val="24"/>
      <w:szCs w:val="24"/>
    </w:rPr>
  </w:style>
  <w:style w:type="paragraph" w:customStyle="1" w:styleId="rellink">
    <w:name w:val="rellink"/>
    <w:basedOn w:val="Normal"/>
    <w:rsid w:val="00A45C5E"/>
    <w:pPr>
      <w:spacing w:before="100" w:beforeAutospacing="1" w:after="120"/>
    </w:pPr>
    <w:rPr>
      <w:i/>
      <w:iCs/>
      <w:sz w:val="24"/>
      <w:szCs w:val="24"/>
    </w:rPr>
  </w:style>
  <w:style w:type="paragraph" w:customStyle="1" w:styleId="dablink">
    <w:name w:val="dablink"/>
    <w:basedOn w:val="Normal"/>
    <w:rsid w:val="00A45C5E"/>
    <w:pPr>
      <w:spacing w:before="100" w:beforeAutospacing="1" w:after="120"/>
    </w:pPr>
    <w:rPr>
      <w:i/>
      <w:iCs/>
      <w:sz w:val="24"/>
      <w:szCs w:val="24"/>
    </w:rPr>
  </w:style>
  <w:style w:type="paragraph" w:customStyle="1" w:styleId="geo-default">
    <w:name w:val="geo-default"/>
    <w:basedOn w:val="Normal"/>
    <w:rsid w:val="00A45C5E"/>
    <w:pPr>
      <w:spacing w:before="100" w:beforeAutospacing="1" w:after="100" w:afterAutospacing="1"/>
    </w:pPr>
    <w:rPr>
      <w:sz w:val="24"/>
      <w:szCs w:val="24"/>
    </w:rPr>
  </w:style>
  <w:style w:type="paragraph" w:customStyle="1" w:styleId="geo-dms">
    <w:name w:val="geo-dms"/>
    <w:basedOn w:val="Normal"/>
    <w:rsid w:val="00A45C5E"/>
    <w:pPr>
      <w:spacing w:before="100" w:beforeAutospacing="1" w:after="100" w:afterAutospacing="1"/>
    </w:pPr>
    <w:rPr>
      <w:sz w:val="24"/>
      <w:szCs w:val="24"/>
    </w:rPr>
  </w:style>
  <w:style w:type="paragraph" w:customStyle="1" w:styleId="geo-dec">
    <w:name w:val="geo-dec"/>
    <w:basedOn w:val="Normal"/>
    <w:rsid w:val="00A45C5E"/>
    <w:pPr>
      <w:spacing w:before="100" w:beforeAutospacing="1" w:after="100" w:afterAutospacing="1"/>
    </w:pPr>
    <w:rPr>
      <w:sz w:val="24"/>
      <w:szCs w:val="24"/>
    </w:rPr>
  </w:style>
  <w:style w:type="paragraph" w:customStyle="1" w:styleId="geo-nondefault">
    <w:name w:val="geo-nondefault"/>
    <w:basedOn w:val="Normal"/>
    <w:rsid w:val="00A45C5E"/>
    <w:pPr>
      <w:spacing w:before="100" w:beforeAutospacing="1" w:after="100" w:afterAutospacing="1"/>
    </w:pPr>
    <w:rPr>
      <w:vanish/>
      <w:sz w:val="24"/>
      <w:szCs w:val="24"/>
    </w:rPr>
  </w:style>
  <w:style w:type="paragraph" w:customStyle="1" w:styleId="geo-multi-punct">
    <w:name w:val="geo-multi-punct"/>
    <w:basedOn w:val="Normal"/>
    <w:rsid w:val="00A45C5E"/>
    <w:pPr>
      <w:spacing w:before="100" w:beforeAutospacing="1" w:after="100" w:afterAutospacing="1"/>
    </w:pPr>
    <w:rPr>
      <w:vanish/>
      <w:sz w:val="24"/>
      <w:szCs w:val="24"/>
    </w:rPr>
  </w:style>
  <w:style w:type="paragraph" w:customStyle="1" w:styleId="longitude">
    <w:name w:val="longitude"/>
    <w:basedOn w:val="Normal"/>
    <w:rsid w:val="00A45C5E"/>
    <w:pPr>
      <w:spacing w:before="100" w:beforeAutospacing="1" w:after="100" w:afterAutospacing="1"/>
    </w:pPr>
    <w:rPr>
      <w:sz w:val="24"/>
      <w:szCs w:val="24"/>
    </w:rPr>
  </w:style>
  <w:style w:type="paragraph" w:customStyle="1" w:styleId="latitude">
    <w:name w:val="latitude"/>
    <w:basedOn w:val="Normal"/>
    <w:rsid w:val="00A45C5E"/>
    <w:pPr>
      <w:spacing w:before="100" w:beforeAutospacing="1" w:after="100" w:afterAutospacing="1"/>
    </w:pPr>
    <w:rPr>
      <w:sz w:val="24"/>
      <w:szCs w:val="24"/>
    </w:rPr>
  </w:style>
  <w:style w:type="paragraph" w:customStyle="1" w:styleId="template-documentation">
    <w:name w:val="template-documentation"/>
    <w:basedOn w:val="Normal"/>
    <w:rsid w:val="00A45C5E"/>
    <w:pPr>
      <w:pBdr>
        <w:top w:val="single" w:sz="6" w:space="12" w:color="AAAAAA"/>
        <w:left w:val="single" w:sz="6" w:space="12" w:color="AAAAAA"/>
        <w:bottom w:val="single" w:sz="6" w:space="12" w:color="AAAAAA"/>
        <w:right w:val="single" w:sz="6" w:space="12" w:color="AAAAAA"/>
      </w:pBdr>
      <w:shd w:val="clear" w:color="auto" w:fill="ECFCF4"/>
      <w:spacing w:before="240"/>
    </w:pPr>
    <w:rPr>
      <w:sz w:val="24"/>
      <w:szCs w:val="24"/>
    </w:rPr>
  </w:style>
  <w:style w:type="paragraph" w:customStyle="1" w:styleId="mw-tag-markers">
    <w:name w:val="mw-tag-markers"/>
    <w:basedOn w:val="Normal"/>
    <w:rsid w:val="00A45C5E"/>
    <w:pPr>
      <w:spacing w:before="100" w:beforeAutospacing="1" w:after="100" w:afterAutospacing="1"/>
    </w:pPr>
    <w:rPr>
      <w:rFonts w:ascii="Arial" w:hAnsi="Arial" w:cs="Arial"/>
      <w:i/>
      <w:iCs/>
      <w:sz w:val="22"/>
      <w:szCs w:val="22"/>
    </w:rPr>
  </w:style>
  <w:style w:type="paragraph" w:customStyle="1" w:styleId="texhtml">
    <w:name w:val="texhtml"/>
    <w:basedOn w:val="Normal"/>
    <w:rsid w:val="00A45C5E"/>
    <w:pPr>
      <w:spacing w:before="100" w:beforeAutospacing="1" w:after="100" w:afterAutospacing="1" w:line="360" w:lineRule="atLeast"/>
    </w:pPr>
    <w:rPr>
      <w:sz w:val="30"/>
      <w:szCs w:val="30"/>
    </w:rPr>
  </w:style>
  <w:style w:type="paragraph" w:customStyle="1" w:styleId="ipa">
    <w:name w:val="ipa"/>
    <w:basedOn w:val="Normal"/>
    <w:rsid w:val="00A45C5E"/>
    <w:pPr>
      <w:spacing w:before="100" w:beforeAutospacing="1" w:after="100" w:afterAutospacing="1"/>
    </w:pPr>
    <w:rPr>
      <w:rFonts w:ascii="Arial Unicode MS" w:eastAsia="Arial Unicode MS" w:hAnsi="Arial Unicode MS" w:cs="Arial Unicode MS"/>
      <w:sz w:val="24"/>
      <w:szCs w:val="24"/>
    </w:rPr>
  </w:style>
  <w:style w:type="paragraph" w:customStyle="1" w:styleId="unicode">
    <w:name w:val="unicode"/>
    <w:basedOn w:val="Normal"/>
    <w:rsid w:val="00A45C5E"/>
    <w:pPr>
      <w:spacing w:before="100" w:beforeAutospacing="1" w:after="100" w:afterAutospacing="1"/>
    </w:pPr>
    <w:rPr>
      <w:rFonts w:ascii="Arial Unicode MS" w:eastAsia="Arial Unicode MS" w:hAnsi="Arial Unicode MS" w:cs="Arial Unicode MS"/>
      <w:sz w:val="24"/>
      <w:szCs w:val="24"/>
    </w:rPr>
  </w:style>
  <w:style w:type="paragraph" w:customStyle="1" w:styleId="polytonic">
    <w:name w:val="polytonic"/>
    <w:basedOn w:val="Normal"/>
    <w:rsid w:val="00A45C5E"/>
    <w:pPr>
      <w:spacing w:before="100" w:beforeAutospacing="1" w:after="100" w:afterAutospacing="1"/>
    </w:pPr>
    <w:rPr>
      <w:rFonts w:ascii="Palatino Linotype" w:hAnsi="Palatino Linotype"/>
      <w:sz w:val="24"/>
      <w:szCs w:val="24"/>
    </w:rPr>
  </w:style>
  <w:style w:type="paragraph" w:customStyle="1" w:styleId="special-label">
    <w:name w:val="special-label"/>
    <w:basedOn w:val="Normal"/>
    <w:rsid w:val="00A45C5E"/>
    <w:pPr>
      <w:spacing w:before="100" w:beforeAutospacing="1" w:after="100" w:afterAutospacing="1"/>
    </w:pPr>
    <w:rPr>
      <w:sz w:val="24"/>
      <w:szCs w:val="24"/>
    </w:rPr>
  </w:style>
  <w:style w:type="paragraph" w:customStyle="1" w:styleId="special-query">
    <w:name w:val="special-query"/>
    <w:basedOn w:val="Normal"/>
    <w:rsid w:val="00A45C5E"/>
    <w:pPr>
      <w:spacing w:before="100" w:beforeAutospacing="1" w:after="100" w:afterAutospacing="1"/>
    </w:pPr>
    <w:rPr>
      <w:sz w:val="24"/>
      <w:szCs w:val="24"/>
    </w:rPr>
  </w:style>
  <w:style w:type="paragraph" w:customStyle="1" w:styleId="special-hover">
    <w:name w:val="special-hover"/>
    <w:basedOn w:val="Normal"/>
    <w:rsid w:val="00A45C5E"/>
    <w:pPr>
      <w:spacing w:before="100" w:beforeAutospacing="1" w:after="100" w:afterAutospacing="1"/>
    </w:pPr>
    <w:rPr>
      <w:sz w:val="24"/>
      <w:szCs w:val="24"/>
    </w:rPr>
  </w:style>
  <w:style w:type="paragraph" w:customStyle="1" w:styleId="wikieditor-ui-text">
    <w:name w:val="wikieditor-ui-text"/>
    <w:basedOn w:val="Normal"/>
    <w:rsid w:val="00A45C5E"/>
    <w:pPr>
      <w:spacing w:before="100" w:beforeAutospacing="1" w:after="100" w:afterAutospacing="1"/>
    </w:pPr>
    <w:rPr>
      <w:sz w:val="24"/>
      <w:szCs w:val="24"/>
    </w:rPr>
  </w:style>
  <w:style w:type="paragraph" w:customStyle="1" w:styleId="wikieditor-ui-top">
    <w:name w:val="wikieditor-ui-top"/>
    <w:basedOn w:val="Normal"/>
    <w:rsid w:val="00A45C5E"/>
    <w:pPr>
      <w:spacing w:before="100" w:beforeAutospacing="1" w:after="100" w:afterAutospacing="1"/>
    </w:pPr>
    <w:rPr>
      <w:sz w:val="24"/>
      <w:szCs w:val="24"/>
    </w:rPr>
  </w:style>
  <w:style w:type="paragraph" w:customStyle="1" w:styleId="wikieditor-ui-left">
    <w:name w:val="wikieditor-ui-left"/>
    <w:basedOn w:val="Normal"/>
    <w:rsid w:val="00A45C5E"/>
    <w:pPr>
      <w:spacing w:before="100" w:beforeAutospacing="1" w:after="100" w:afterAutospacing="1"/>
    </w:pPr>
    <w:rPr>
      <w:sz w:val="24"/>
      <w:szCs w:val="24"/>
    </w:rPr>
  </w:style>
  <w:style w:type="paragraph" w:customStyle="1" w:styleId="wikieditor-ui-right">
    <w:name w:val="wikieditor-ui-right"/>
    <w:basedOn w:val="Normal"/>
    <w:rsid w:val="00A45C5E"/>
    <w:pPr>
      <w:spacing w:before="100" w:beforeAutospacing="1" w:after="100" w:afterAutospacing="1"/>
    </w:pPr>
    <w:rPr>
      <w:sz w:val="24"/>
      <w:szCs w:val="24"/>
    </w:rPr>
  </w:style>
  <w:style w:type="paragraph" w:customStyle="1" w:styleId="ui-dialog-titlebar-close">
    <w:name w:val="ui-dialog-titlebar-close"/>
    <w:basedOn w:val="Normal"/>
    <w:rsid w:val="00A45C5E"/>
    <w:pPr>
      <w:spacing w:before="100" w:beforeAutospacing="1" w:after="100" w:afterAutospacing="1"/>
    </w:pPr>
    <w:rPr>
      <w:sz w:val="24"/>
      <w:szCs w:val="24"/>
    </w:rPr>
  </w:style>
  <w:style w:type="paragraph" w:customStyle="1" w:styleId="wikieditor-template-dialog-field-wrapper">
    <w:name w:val="wikieditor-template-dialog-field-wrapper"/>
    <w:basedOn w:val="Normal"/>
    <w:rsid w:val="00A45C5E"/>
    <w:pPr>
      <w:spacing w:before="100" w:beforeAutospacing="1" w:after="100" w:afterAutospacing="1"/>
    </w:pPr>
    <w:rPr>
      <w:sz w:val="24"/>
      <w:szCs w:val="24"/>
    </w:rPr>
  </w:style>
  <w:style w:type="paragraph" w:customStyle="1" w:styleId="sections">
    <w:name w:val="sections"/>
    <w:basedOn w:val="Normal"/>
    <w:rsid w:val="00A45C5E"/>
    <w:pPr>
      <w:spacing w:before="100" w:beforeAutospacing="1" w:after="100" w:afterAutospacing="1"/>
    </w:pPr>
    <w:rPr>
      <w:sz w:val="24"/>
      <w:szCs w:val="24"/>
    </w:rPr>
  </w:style>
  <w:style w:type="paragraph" w:customStyle="1" w:styleId="tabs">
    <w:name w:val="tabs"/>
    <w:basedOn w:val="Normal"/>
    <w:rsid w:val="00A45C5E"/>
    <w:pPr>
      <w:spacing w:before="100" w:beforeAutospacing="1" w:after="100" w:afterAutospacing="1"/>
    </w:pPr>
    <w:rPr>
      <w:sz w:val="24"/>
      <w:szCs w:val="24"/>
    </w:rPr>
  </w:style>
  <w:style w:type="paragraph" w:customStyle="1" w:styleId="section-main">
    <w:name w:val="section-main"/>
    <w:basedOn w:val="Normal"/>
    <w:rsid w:val="00A45C5E"/>
    <w:pPr>
      <w:spacing w:before="100" w:beforeAutospacing="1" w:after="100" w:afterAutospacing="1"/>
    </w:pPr>
    <w:rPr>
      <w:sz w:val="24"/>
      <w:szCs w:val="24"/>
    </w:rPr>
  </w:style>
  <w:style w:type="paragraph" w:customStyle="1" w:styleId="group">
    <w:name w:val="group"/>
    <w:basedOn w:val="Normal"/>
    <w:rsid w:val="00A45C5E"/>
    <w:pPr>
      <w:spacing w:before="100" w:beforeAutospacing="1" w:after="100" w:afterAutospacing="1"/>
    </w:pPr>
    <w:rPr>
      <w:sz w:val="24"/>
      <w:szCs w:val="24"/>
    </w:rPr>
  </w:style>
  <w:style w:type="paragraph" w:customStyle="1" w:styleId="group-search">
    <w:name w:val="group-search"/>
    <w:basedOn w:val="Normal"/>
    <w:rsid w:val="00A45C5E"/>
    <w:pPr>
      <w:spacing w:before="100" w:beforeAutospacing="1" w:after="100" w:afterAutospacing="1"/>
    </w:pPr>
    <w:rPr>
      <w:sz w:val="24"/>
      <w:szCs w:val="24"/>
    </w:rPr>
  </w:style>
  <w:style w:type="paragraph" w:customStyle="1" w:styleId="group-insert">
    <w:name w:val="group-insert"/>
    <w:basedOn w:val="Normal"/>
    <w:rsid w:val="00A45C5E"/>
    <w:pPr>
      <w:spacing w:before="100" w:beforeAutospacing="1" w:after="100" w:afterAutospacing="1"/>
    </w:pPr>
    <w:rPr>
      <w:sz w:val="24"/>
      <w:szCs w:val="24"/>
    </w:rPr>
  </w:style>
  <w:style w:type="paragraph" w:customStyle="1" w:styleId="ui-accordion-header">
    <w:name w:val="ui-accordion-header"/>
    <w:basedOn w:val="Normal"/>
    <w:rsid w:val="00A45C5E"/>
    <w:pPr>
      <w:spacing w:before="100" w:beforeAutospacing="1" w:after="100" w:afterAutospacing="1"/>
    </w:pPr>
    <w:rPr>
      <w:sz w:val="24"/>
      <w:szCs w:val="24"/>
    </w:rPr>
  </w:style>
  <w:style w:type="paragraph" w:customStyle="1" w:styleId="ui-accordion-li-fix">
    <w:name w:val="ui-accordion-li-fix"/>
    <w:basedOn w:val="Normal"/>
    <w:rsid w:val="00A45C5E"/>
    <w:pPr>
      <w:spacing w:before="100" w:beforeAutospacing="1" w:after="100" w:afterAutospacing="1"/>
    </w:pPr>
    <w:rPr>
      <w:sz w:val="24"/>
      <w:szCs w:val="24"/>
    </w:rPr>
  </w:style>
  <w:style w:type="paragraph" w:customStyle="1" w:styleId="ui-accordion-content">
    <w:name w:val="ui-accordion-content"/>
    <w:basedOn w:val="Normal"/>
    <w:rsid w:val="00A45C5E"/>
    <w:pPr>
      <w:spacing w:before="100" w:beforeAutospacing="1" w:after="100" w:afterAutospacing="1"/>
    </w:pPr>
    <w:rPr>
      <w:sz w:val="24"/>
      <w:szCs w:val="24"/>
    </w:rPr>
  </w:style>
  <w:style w:type="paragraph" w:customStyle="1" w:styleId="ui-accordion-content-active">
    <w:name w:val="ui-accordion-content-active"/>
    <w:basedOn w:val="Normal"/>
    <w:rsid w:val="00A45C5E"/>
    <w:pPr>
      <w:spacing w:before="100" w:beforeAutospacing="1" w:after="100" w:afterAutospacing="1"/>
    </w:pPr>
    <w:rPr>
      <w:sz w:val="24"/>
      <w:szCs w:val="24"/>
    </w:rPr>
  </w:style>
  <w:style w:type="paragraph" w:customStyle="1" w:styleId="ui-datepicker-header">
    <w:name w:val="ui-datepicker-header"/>
    <w:basedOn w:val="Normal"/>
    <w:rsid w:val="00A45C5E"/>
    <w:pPr>
      <w:spacing w:before="100" w:beforeAutospacing="1" w:after="100" w:afterAutospacing="1"/>
    </w:pPr>
    <w:rPr>
      <w:sz w:val="24"/>
      <w:szCs w:val="24"/>
    </w:rPr>
  </w:style>
  <w:style w:type="paragraph" w:customStyle="1" w:styleId="ui-datepicker-prev">
    <w:name w:val="ui-datepicker-prev"/>
    <w:basedOn w:val="Normal"/>
    <w:rsid w:val="00A45C5E"/>
    <w:pPr>
      <w:spacing w:before="100" w:beforeAutospacing="1" w:after="100" w:afterAutospacing="1"/>
    </w:pPr>
    <w:rPr>
      <w:sz w:val="24"/>
      <w:szCs w:val="24"/>
    </w:rPr>
  </w:style>
  <w:style w:type="paragraph" w:customStyle="1" w:styleId="ui-datepicker-next">
    <w:name w:val="ui-datepicker-next"/>
    <w:basedOn w:val="Normal"/>
    <w:rsid w:val="00A45C5E"/>
    <w:pPr>
      <w:spacing w:before="100" w:beforeAutospacing="1" w:after="100" w:afterAutospacing="1"/>
    </w:pPr>
    <w:rPr>
      <w:sz w:val="24"/>
      <w:szCs w:val="24"/>
    </w:rPr>
  </w:style>
  <w:style w:type="paragraph" w:customStyle="1" w:styleId="ui-datepicker-title">
    <w:name w:val="ui-datepicker-title"/>
    <w:basedOn w:val="Normal"/>
    <w:rsid w:val="00A45C5E"/>
    <w:pPr>
      <w:spacing w:before="100" w:beforeAutospacing="1" w:after="100" w:afterAutospacing="1"/>
    </w:pPr>
    <w:rPr>
      <w:sz w:val="24"/>
      <w:szCs w:val="24"/>
    </w:rPr>
  </w:style>
  <w:style w:type="paragraph" w:customStyle="1" w:styleId="ui-datepicker-buttonpane">
    <w:name w:val="ui-datepicker-buttonpane"/>
    <w:basedOn w:val="Normal"/>
    <w:rsid w:val="00A45C5E"/>
    <w:pPr>
      <w:spacing w:before="100" w:beforeAutospacing="1" w:after="100" w:afterAutospacing="1"/>
    </w:pPr>
    <w:rPr>
      <w:sz w:val="24"/>
      <w:szCs w:val="24"/>
    </w:rPr>
  </w:style>
  <w:style w:type="paragraph" w:customStyle="1" w:styleId="ui-datepicker-group">
    <w:name w:val="ui-datepicker-group"/>
    <w:basedOn w:val="Normal"/>
    <w:rsid w:val="00A45C5E"/>
    <w:pPr>
      <w:spacing w:before="100" w:beforeAutospacing="1" w:after="100" w:afterAutospacing="1"/>
    </w:pPr>
    <w:rPr>
      <w:sz w:val="24"/>
      <w:szCs w:val="24"/>
    </w:rPr>
  </w:style>
  <w:style w:type="paragraph" w:customStyle="1" w:styleId="ui-dialog-titlebar">
    <w:name w:val="ui-dialog-titlebar"/>
    <w:basedOn w:val="Normal"/>
    <w:rsid w:val="00A45C5E"/>
    <w:pPr>
      <w:spacing w:before="100" w:beforeAutospacing="1" w:after="100" w:afterAutospacing="1"/>
    </w:pPr>
    <w:rPr>
      <w:sz w:val="24"/>
      <w:szCs w:val="24"/>
    </w:rPr>
  </w:style>
  <w:style w:type="paragraph" w:customStyle="1" w:styleId="ui-dialog-title">
    <w:name w:val="ui-dialog-title"/>
    <w:basedOn w:val="Normal"/>
    <w:rsid w:val="00A45C5E"/>
    <w:pPr>
      <w:spacing w:before="100" w:beforeAutospacing="1" w:after="100" w:afterAutospacing="1"/>
    </w:pPr>
    <w:rPr>
      <w:sz w:val="24"/>
      <w:szCs w:val="24"/>
    </w:rPr>
  </w:style>
  <w:style w:type="paragraph" w:customStyle="1" w:styleId="ui-dialog-content">
    <w:name w:val="ui-dialog-content"/>
    <w:basedOn w:val="Normal"/>
    <w:rsid w:val="00A45C5E"/>
    <w:pPr>
      <w:spacing w:before="100" w:beforeAutospacing="1" w:after="100" w:afterAutospacing="1"/>
    </w:pPr>
    <w:rPr>
      <w:sz w:val="24"/>
      <w:szCs w:val="24"/>
    </w:rPr>
  </w:style>
  <w:style w:type="paragraph" w:customStyle="1" w:styleId="ui-dialog-buttonpane">
    <w:name w:val="ui-dialog-buttonpane"/>
    <w:basedOn w:val="Normal"/>
    <w:rsid w:val="00A45C5E"/>
    <w:pPr>
      <w:spacing w:before="100" w:beforeAutospacing="1" w:after="100" w:afterAutospacing="1"/>
    </w:pPr>
    <w:rPr>
      <w:sz w:val="24"/>
      <w:szCs w:val="24"/>
    </w:rPr>
  </w:style>
  <w:style w:type="paragraph" w:customStyle="1" w:styleId="ui-progressbar-value">
    <w:name w:val="ui-progressbar-value"/>
    <w:basedOn w:val="Normal"/>
    <w:rsid w:val="00A45C5E"/>
    <w:pPr>
      <w:spacing w:before="100" w:beforeAutospacing="1" w:after="100" w:afterAutospacing="1"/>
    </w:pPr>
    <w:rPr>
      <w:sz w:val="24"/>
      <w:szCs w:val="24"/>
    </w:rPr>
  </w:style>
  <w:style w:type="paragraph" w:customStyle="1" w:styleId="ui-slider-handle">
    <w:name w:val="ui-slider-handle"/>
    <w:basedOn w:val="Normal"/>
    <w:rsid w:val="00A45C5E"/>
    <w:pPr>
      <w:spacing w:before="100" w:beforeAutospacing="1" w:after="100" w:afterAutospacing="1"/>
    </w:pPr>
    <w:rPr>
      <w:sz w:val="24"/>
      <w:szCs w:val="24"/>
    </w:rPr>
  </w:style>
  <w:style w:type="paragraph" w:customStyle="1" w:styleId="ui-slider-range">
    <w:name w:val="ui-slider-range"/>
    <w:basedOn w:val="Normal"/>
    <w:rsid w:val="00A45C5E"/>
    <w:pPr>
      <w:spacing w:before="100" w:beforeAutospacing="1" w:after="100" w:afterAutospacing="1"/>
    </w:pPr>
    <w:rPr>
      <w:sz w:val="24"/>
      <w:szCs w:val="24"/>
    </w:rPr>
  </w:style>
  <w:style w:type="paragraph" w:customStyle="1" w:styleId="ui-tabs-nav">
    <w:name w:val="ui-tabs-nav"/>
    <w:basedOn w:val="Normal"/>
    <w:rsid w:val="00A45C5E"/>
    <w:pPr>
      <w:spacing w:before="100" w:beforeAutospacing="1" w:after="100" w:afterAutospacing="1"/>
    </w:pPr>
    <w:rPr>
      <w:sz w:val="24"/>
      <w:szCs w:val="24"/>
    </w:rPr>
  </w:style>
  <w:style w:type="paragraph" w:customStyle="1" w:styleId="ui-tabs-panel">
    <w:name w:val="ui-tabs-panel"/>
    <w:basedOn w:val="Normal"/>
    <w:rsid w:val="00A45C5E"/>
    <w:pPr>
      <w:spacing w:before="100" w:beforeAutospacing="1" w:after="100" w:afterAutospacing="1"/>
    </w:pPr>
    <w:rPr>
      <w:sz w:val="24"/>
      <w:szCs w:val="24"/>
    </w:rPr>
  </w:style>
  <w:style w:type="paragraph" w:customStyle="1" w:styleId="imbox">
    <w:name w:val="imbox"/>
    <w:basedOn w:val="Normal"/>
    <w:rsid w:val="00A45C5E"/>
    <w:pPr>
      <w:spacing w:before="100" w:beforeAutospacing="1" w:after="100" w:afterAutospacing="1"/>
    </w:pPr>
    <w:rPr>
      <w:sz w:val="24"/>
      <w:szCs w:val="24"/>
    </w:rPr>
  </w:style>
  <w:style w:type="paragraph" w:customStyle="1" w:styleId="tocnumber">
    <w:name w:val="tocnumber"/>
    <w:basedOn w:val="Normal"/>
    <w:rsid w:val="00A45C5E"/>
    <w:pPr>
      <w:spacing w:before="100" w:beforeAutospacing="1" w:after="100" w:afterAutospacing="1"/>
    </w:pPr>
    <w:rPr>
      <w:sz w:val="24"/>
      <w:szCs w:val="24"/>
    </w:rPr>
  </w:style>
  <w:style w:type="paragraph" w:customStyle="1" w:styleId="selflink">
    <w:name w:val="selflink"/>
    <w:basedOn w:val="Normal"/>
    <w:rsid w:val="00A45C5E"/>
    <w:pPr>
      <w:spacing w:before="100" w:beforeAutospacing="1" w:after="100" w:afterAutospacing="1"/>
    </w:pPr>
    <w:rPr>
      <w:sz w:val="24"/>
      <w:szCs w:val="24"/>
    </w:rPr>
  </w:style>
  <w:style w:type="paragraph" w:customStyle="1" w:styleId="wpb-header">
    <w:name w:val="wpb-header"/>
    <w:basedOn w:val="Normal"/>
    <w:rsid w:val="00A45C5E"/>
    <w:pPr>
      <w:spacing w:before="100" w:beforeAutospacing="1" w:after="100" w:afterAutospacing="1"/>
    </w:pPr>
    <w:rPr>
      <w:sz w:val="24"/>
      <w:szCs w:val="24"/>
    </w:rPr>
  </w:style>
  <w:style w:type="paragraph" w:customStyle="1" w:styleId="wpb-outside">
    <w:name w:val="wpb-outside"/>
    <w:basedOn w:val="Normal"/>
    <w:rsid w:val="00A45C5E"/>
    <w:pPr>
      <w:spacing w:before="100" w:beforeAutospacing="1" w:after="100" w:afterAutospacing="1"/>
    </w:pPr>
    <w:rPr>
      <w:sz w:val="24"/>
      <w:szCs w:val="24"/>
    </w:rPr>
  </w:style>
  <w:style w:type="paragraph" w:customStyle="1" w:styleId="wikieditor-toolbar-table-preview-frame">
    <w:name w:val="wikieditor-toolbar-table-preview-frame"/>
    <w:basedOn w:val="Normal"/>
    <w:rsid w:val="00A45C5E"/>
    <w:pPr>
      <w:spacing w:before="100" w:beforeAutospacing="1" w:after="100" w:afterAutospacing="1"/>
    </w:pPr>
    <w:rPr>
      <w:sz w:val="24"/>
      <w:szCs w:val="24"/>
    </w:rPr>
  </w:style>
  <w:style w:type="paragraph" w:customStyle="1" w:styleId="wikieditor-toolbar-table-preview-content">
    <w:name w:val="wikieditor-toolbar-table-preview-content"/>
    <w:basedOn w:val="Normal"/>
    <w:rsid w:val="00A45C5E"/>
    <w:pPr>
      <w:spacing w:before="100" w:beforeAutospacing="1" w:after="100" w:afterAutospacing="1"/>
    </w:pPr>
    <w:rPr>
      <w:sz w:val="24"/>
      <w:szCs w:val="24"/>
    </w:rPr>
  </w:style>
  <w:style w:type="paragraph" w:customStyle="1" w:styleId="wikieditor-toolbar-table-preview">
    <w:name w:val="wikieditor-toolbar-table-preview"/>
    <w:basedOn w:val="Normal"/>
    <w:rsid w:val="00A45C5E"/>
    <w:pPr>
      <w:spacing w:before="100" w:beforeAutospacing="1" w:after="100" w:afterAutospacing="1"/>
    </w:pPr>
    <w:rPr>
      <w:sz w:val="24"/>
      <w:szCs w:val="24"/>
    </w:rPr>
  </w:style>
  <w:style w:type="paragraph" w:customStyle="1" w:styleId="section">
    <w:name w:val="section"/>
    <w:basedOn w:val="Normal"/>
    <w:rsid w:val="00A45C5E"/>
    <w:pPr>
      <w:spacing w:before="100" w:beforeAutospacing="1" w:after="100" w:afterAutospacing="1"/>
    </w:pPr>
    <w:rPr>
      <w:sz w:val="24"/>
      <w:szCs w:val="24"/>
    </w:rPr>
  </w:style>
  <w:style w:type="paragraph" w:customStyle="1" w:styleId="label">
    <w:name w:val="label"/>
    <w:basedOn w:val="Normal"/>
    <w:rsid w:val="00A45C5E"/>
    <w:pPr>
      <w:spacing w:before="100" w:beforeAutospacing="1" w:after="100" w:afterAutospacing="1"/>
    </w:pPr>
    <w:rPr>
      <w:sz w:val="24"/>
      <w:szCs w:val="24"/>
    </w:rPr>
  </w:style>
  <w:style w:type="paragraph" w:customStyle="1" w:styleId="tool-select">
    <w:name w:val="tool-select"/>
    <w:basedOn w:val="Normal"/>
    <w:rsid w:val="00A45C5E"/>
    <w:pPr>
      <w:spacing w:before="100" w:beforeAutospacing="1" w:after="100" w:afterAutospacing="1"/>
    </w:pPr>
    <w:rPr>
      <w:sz w:val="24"/>
      <w:szCs w:val="24"/>
    </w:rPr>
  </w:style>
  <w:style w:type="paragraph" w:customStyle="1" w:styleId="index">
    <w:name w:val="index"/>
    <w:basedOn w:val="Normal"/>
    <w:rsid w:val="00A45C5E"/>
    <w:pPr>
      <w:spacing w:before="100" w:beforeAutospacing="1" w:after="100" w:afterAutospacing="1"/>
    </w:pPr>
    <w:rPr>
      <w:sz w:val="24"/>
      <w:szCs w:val="24"/>
    </w:rPr>
  </w:style>
  <w:style w:type="paragraph" w:customStyle="1" w:styleId="pages">
    <w:name w:val="pages"/>
    <w:basedOn w:val="Normal"/>
    <w:rsid w:val="00A45C5E"/>
    <w:pPr>
      <w:spacing w:before="100" w:beforeAutospacing="1" w:after="100" w:afterAutospacing="1"/>
    </w:pPr>
    <w:rPr>
      <w:sz w:val="24"/>
      <w:szCs w:val="24"/>
    </w:rPr>
  </w:style>
  <w:style w:type="paragraph" w:customStyle="1" w:styleId="tmbox">
    <w:name w:val="tmbox"/>
    <w:basedOn w:val="Normal"/>
    <w:rsid w:val="00A45C5E"/>
    <w:pPr>
      <w:spacing w:before="100" w:beforeAutospacing="1" w:after="100" w:afterAutospacing="1"/>
    </w:pPr>
    <w:rPr>
      <w:sz w:val="24"/>
      <w:szCs w:val="24"/>
    </w:rPr>
  </w:style>
  <w:style w:type="paragraph" w:customStyle="1" w:styleId="spinner">
    <w:name w:val="spinner"/>
    <w:basedOn w:val="Normal"/>
    <w:rsid w:val="00A45C5E"/>
    <w:pPr>
      <w:spacing w:before="100" w:beforeAutospacing="1" w:after="100" w:afterAutospacing="1"/>
    </w:pPr>
    <w:rPr>
      <w:sz w:val="24"/>
      <w:szCs w:val="24"/>
    </w:rPr>
  </w:style>
  <w:style w:type="paragraph" w:customStyle="1" w:styleId="options">
    <w:name w:val="options"/>
    <w:basedOn w:val="Normal"/>
    <w:rsid w:val="00A45C5E"/>
    <w:pPr>
      <w:spacing w:before="100" w:beforeAutospacing="1" w:after="100" w:afterAutospacing="1"/>
    </w:pPr>
    <w:rPr>
      <w:sz w:val="24"/>
      <w:szCs w:val="24"/>
    </w:rPr>
  </w:style>
  <w:style w:type="paragraph" w:customStyle="1" w:styleId="current">
    <w:name w:val="current"/>
    <w:basedOn w:val="Normal"/>
    <w:rsid w:val="00A45C5E"/>
    <w:pPr>
      <w:spacing w:before="100" w:beforeAutospacing="1" w:after="100" w:afterAutospacing="1"/>
    </w:pPr>
    <w:rPr>
      <w:sz w:val="24"/>
      <w:szCs w:val="24"/>
    </w:rPr>
  </w:style>
  <w:style w:type="paragraph" w:customStyle="1" w:styleId="option">
    <w:name w:val="option"/>
    <w:basedOn w:val="Normal"/>
    <w:rsid w:val="00A45C5E"/>
    <w:pPr>
      <w:spacing w:before="100" w:beforeAutospacing="1" w:after="100" w:afterAutospacing="1"/>
    </w:pPr>
    <w:rPr>
      <w:sz w:val="24"/>
      <w:szCs w:val="24"/>
    </w:rPr>
  </w:style>
  <w:style w:type="paragraph" w:customStyle="1" w:styleId="optionrelheading-2">
    <w:name w:val="option[rel=heading-2]"/>
    <w:basedOn w:val="Normal"/>
    <w:rsid w:val="00A45C5E"/>
    <w:pPr>
      <w:spacing w:before="100" w:beforeAutospacing="1" w:after="100" w:afterAutospacing="1"/>
    </w:pPr>
    <w:rPr>
      <w:sz w:val="24"/>
      <w:szCs w:val="24"/>
    </w:rPr>
  </w:style>
  <w:style w:type="paragraph" w:customStyle="1" w:styleId="optionrelheading-3">
    <w:name w:val="option[rel=heading-3]"/>
    <w:basedOn w:val="Normal"/>
    <w:rsid w:val="00A45C5E"/>
    <w:pPr>
      <w:spacing w:before="100" w:beforeAutospacing="1" w:after="100" w:afterAutospacing="1"/>
    </w:pPr>
    <w:rPr>
      <w:sz w:val="24"/>
      <w:szCs w:val="24"/>
    </w:rPr>
  </w:style>
  <w:style w:type="paragraph" w:customStyle="1" w:styleId="optionrelheading-4">
    <w:name w:val="option[rel=heading-4]"/>
    <w:basedOn w:val="Normal"/>
    <w:rsid w:val="00A45C5E"/>
    <w:pPr>
      <w:spacing w:before="100" w:beforeAutospacing="1" w:after="100" w:afterAutospacing="1"/>
    </w:pPr>
    <w:rPr>
      <w:sz w:val="24"/>
      <w:szCs w:val="24"/>
    </w:rPr>
  </w:style>
  <w:style w:type="paragraph" w:customStyle="1" w:styleId="optionrelheading-5">
    <w:name w:val="option[rel=heading-5]"/>
    <w:basedOn w:val="Normal"/>
    <w:rsid w:val="00A45C5E"/>
    <w:pPr>
      <w:spacing w:before="100" w:beforeAutospacing="1" w:after="100" w:afterAutospacing="1"/>
    </w:pPr>
    <w:rPr>
      <w:sz w:val="24"/>
      <w:szCs w:val="24"/>
    </w:rPr>
  </w:style>
  <w:style w:type="paragraph" w:customStyle="1" w:styleId="menu">
    <w:name w:val="menu"/>
    <w:basedOn w:val="Normal"/>
    <w:rsid w:val="00A45C5E"/>
    <w:pPr>
      <w:spacing w:before="100" w:beforeAutospacing="1" w:after="100" w:afterAutospacing="1"/>
    </w:pPr>
    <w:rPr>
      <w:sz w:val="24"/>
      <w:szCs w:val="24"/>
    </w:rPr>
  </w:style>
  <w:style w:type="paragraph" w:customStyle="1" w:styleId="wikieditor-toolbar-table-preview-wrapper">
    <w:name w:val="wikieditor-toolbar-table-preview-wrapper"/>
    <w:basedOn w:val="Normal"/>
    <w:rsid w:val="00A45C5E"/>
    <w:pPr>
      <w:spacing w:before="100" w:beforeAutospacing="1" w:after="100" w:afterAutospacing="1"/>
    </w:pPr>
    <w:rPr>
      <w:sz w:val="24"/>
      <w:szCs w:val="24"/>
    </w:rPr>
  </w:style>
  <w:style w:type="paragraph" w:customStyle="1" w:styleId="sitenoticesmall">
    <w:name w:val="sitenoticesmall"/>
    <w:basedOn w:val="Normal"/>
    <w:rsid w:val="00A45C5E"/>
    <w:pPr>
      <w:spacing w:before="100" w:beforeAutospacing="1" w:after="100" w:afterAutospacing="1"/>
    </w:pPr>
    <w:rPr>
      <w:sz w:val="24"/>
      <w:szCs w:val="24"/>
    </w:rPr>
  </w:style>
  <w:style w:type="paragraph" w:customStyle="1" w:styleId="sitenoticesmallanon">
    <w:name w:val="sitenoticesmallanon"/>
    <w:basedOn w:val="Normal"/>
    <w:rsid w:val="00A45C5E"/>
    <w:pPr>
      <w:spacing w:before="100" w:beforeAutospacing="1" w:after="100" w:afterAutospacing="1"/>
    </w:pPr>
    <w:rPr>
      <w:sz w:val="24"/>
      <w:szCs w:val="24"/>
    </w:rPr>
  </w:style>
  <w:style w:type="paragraph" w:customStyle="1" w:styleId="sitenoticesmalluser">
    <w:name w:val="sitenoticesmalluser"/>
    <w:basedOn w:val="Normal"/>
    <w:rsid w:val="00A45C5E"/>
    <w:pPr>
      <w:spacing w:before="100" w:beforeAutospacing="1" w:after="100" w:afterAutospacing="1"/>
    </w:pPr>
    <w:rPr>
      <w:sz w:val="24"/>
      <w:szCs w:val="24"/>
    </w:rPr>
  </w:style>
  <w:style w:type="paragraph" w:customStyle="1" w:styleId="wikieditor-toolbar-dialog">
    <w:name w:val="wikieditor-toolbar-dialog"/>
    <w:basedOn w:val="Normal"/>
    <w:rsid w:val="00A45C5E"/>
    <w:pPr>
      <w:spacing w:before="100" w:beforeAutospacing="1" w:after="100" w:afterAutospacing="1"/>
    </w:pPr>
    <w:rPr>
      <w:sz w:val="24"/>
      <w:szCs w:val="24"/>
    </w:rPr>
  </w:style>
  <w:style w:type="paragraph" w:customStyle="1" w:styleId="ui-icon-closethick">
    <w:name w:val="ui-icon-closethick"/>
    <w:basedOn w:val="Normal"/>
    <w:rsid w:val="00A45C5E"/>
    <w:pPr>
      <w:spacing w:before="100" w:beforeAutospacing="1" w:after="100" w:afterAutospacing="1"/>
    </w:pPr>
    <w:rPr>
      <w:sz w:val="24"/>
      <w:szCs w:val="24"/>
    </w:rPr>
  </w:style>
  <w:style w:type="paragraph" w:customStyle="1" w:styleId="ui-accordion-header-active">
    <w:name w:val="ui-accordion-header-active"/>
    <w:basedOn w:val="Normal"/>
    <w:rsid w:val="00A45C5E"/>
    <w:pPr>
      <w:spacing w:before="100" w:beforeAutospacing="1" w:after="100" w:afterAutospacing="1"/>
    </w:pPr>
    <w:rPr>
      <w:sz w:val="24"/>
      <w:szCs w:val="24"/>
    </w:rPr>
  </w:style>
  <w:style w:type="paragraph" w:customStyle="1" w:styleId="ui-tabs-hide">
    <w:name w:val="ui-tabs-hide"/>
    <w:basedOn w:val="Normal"/>
    <w:rsid w:val="00A45C5E"/>
    <w:pPr>
      <w:spacing w:before="100" w:beforeAutospacing="1" w:after="100" w:afterAutospacing="1"/>
    </w:pPr>
    <w:rPr>
      <w:sz w:val="24"/>
      <w:szCs w:val="24"/>
    </w:rPr>
  </w:style>
  <w:style w:type="paragraph" w:customStyle="1" w:styleId="notice-all">
    <w:name w:val="notice-all"/>
    <w:basedOn w:val="Normal"/>
    <w:rsid w:val="00A45C5E"/>
    <w:pPr>
      <w:spacing w:before="100" w:beforeAutospacing="1" w:after="100" w:afterAutospacing="1"/>
    </w:pPr>
    <w:rPr>
      <w:sz w:val="24"/>
      <w:szCs w:val="24"/>
    </w:rPr>
  </w:style>
  <w:style w:type="character" w:customStyle="1" w:styleId="citation">
    <w:name w:val="citation"/>
    <w:rsid w:val="00A45C5E"/>
    <w:rPr>
      <w:i w:val="0"/>
      <w:iCs w:val="0"/>
    </w:rPr>
  </w:style>
  <w:style w:type="character" w:customStyle="1" w:styleId="texhtml1">
    <w:name w:val="texhtml1"/>
    <w:rsid w:val="00A45C5E"/>
    <w:rPr>
      <w:sz w:val="30"/>
      <w:szCs w:val="30"/>
    </w:rPr>
  </w:style>
  <w:style w:type="character" w:customStyle="1" w:styleId="tab">
    <w:name w:val="tab"/>
    <w:basedOn w:val="DefaultParagraphFont"/>
    <w:rsid w:val="00A45C5E"/>
  </w:style>
  <w:style w:type="paragraph" w:customStyle="1" w:styleId="special-label1">
    <w:name w:val="special-label1"/>
    <w:basedOn w:val="Normal"/>
    <w:rsid w:val="00A45C5E"/>
    <w:pPr>
      <w:spacing w:before="100" w:beforeAutospacing="1" w:after="100" w:afterAutospacing="1"/>
    </w:pPr>
    <w:rPr>
      <w:color w:val="808080"/>
      <w:sz w:val="19"/>
      <w:szCs w:val="19"/>
    </w:rPr>
  </w:style>
  <w:style w:type="paragraph" w:customStyle="1" w:styleId="special-query1">
    <w:name w:val="special-query1"/>
    <w:basedOn w:val="Normal"/>
    <w:rsid w:val="00A45C5E"/>
    <w:pPr>
      <w:spacing w:before="100" w:beforeAutospacing="1" w:after="100" w:afterAutospacing="1"/>
    </w:pPr>
    <w:rPr>
      <w:i/>
      <w:iCs/>
      <w:color w:val="000000"/>
      <w:sz w:val="24"/>
      <w:szCs w:val="24"/>
    </w:rPr>
  </w:style>
  <w:style w:type="paragraph" w:customStyle="1" w:styleId="special-hover1">
    <w:name w:val="special-hover1"/>
    <w:basedOn w:val="Normal"/>
    <w:rsid w:val="00A45C5E"/>
    <w:pPr>
      <w:shd w:val="clear" w:color="auto" w:fill="C0C0C0"/>
      <w:spacing w:before="100" w:beforeAutospacing="1" w:after="100" w:afterAutospacing="1"/>
    </w:pPr>
    <w:rPr>
      <w:sz w:val="24"/>
      <w:szCs w:val="24"/>
    </w:rPr>
  </w:style>
  <w:style w:type="paragraph" w:customStyle="1" w:styleId="special-label2">
    <w:name w:val="special-label2"/>
    <w:basedOn w:val="Normal"/>
    <w:rsid w:val="00A45C5E"/>
    <w:pPr>
      <w:spacing w:before="100" w:beforeAutospacing="1" w:after="100" w:afterAutospacing="1"/>
    </w:pPr>
    <w:rPr>
      <w:color w:val="FFFFFF"/>
      <w:sz w:val="24"/>
      <w:szCs w:val="24"/>
    </w:rPr>
  </w:style>
  <w:style w:type="paragraph" w:customStyle="1" w:styleId="special-query2">
    <w:name w:val="special-query2"/>
    <w:basedOn w:val="Normal"/>
    <w:rsid w:val="00A45C5E"/>
    <w:pPr>
      <w:spacing w:before="100" w:beforeAutospacing="1" w:after="100" w:afterAutospacing="1"/>
    </w:pPr>
    <w:rPr>
      <w:color w:val="FFFFFF"/>
      <w:sz w:val="24"/>
      <w:szCs w:val="24"/>
    </w:rPr>
  </w:style>
  <w:style w:type="paragraph" w:customStyle="1" w:styleId="wikieditor-ui-text1">
    <w:name w:val="wikieditor-ui-text1"/>
    <w:basedOn w:val="Normal"/>
    <w:rsid w:val="00A45C5E"/>
    <w:pPr>
      <w:spacing w:before="100" w:beforeAutospacing="1" w:after="100" w:afterAutospacing="1" w:line="0" w:lineRule="auto"/>
    </w:pPr>
    <w:rPr>
      <w:sz w:val="24"/>
      <w:szCs w:val="24"/>
    </w:rPr>
  </w:style>
  <w:style w:type="paragraph" w:customStyle="1" w:styleId="wikieditor-ui-top1">
    <w:name w:val="wikieditor-ui-top1"/>
    <w:basedOn w:val="Normal"/>
    <w:rsid w:val="00A45C5E"/>
    <w:pPr>
      <w:pBdr>
        <w:bottom w:val="single" w:sz="6" w:space="0" w:color="C0C0C0"/>
      </w:pBdr>
      <w:spacing w:before="100" w:beforeAutospacing="1" w:after="100" w:afterAutospacing="1"/>
    </w:pPr>
    <w:rPr>
      <w:sz w:val="24"/>
      <w:szCs w:val="24"/>
    </w:rPr>
  </w:style>
  <w:style w:type="paragraph" w:customStyle="1" w:styleId="wikieditor-ui-left1">
    <w:name w:val="wikieditor-ui-left1"/>
    <w:basedOn w:val="Normal"/>
    <w:rsid w:val="00A45C5E"/>
    <w:pPr>
      <w:spacing w:before="100" w:beforeAutospacing="1" w:after="100" w:afterAutospacing="1"/>
    </w:pPr>
    <w:rPr>
      <w:sz w:val="24"/>
      <w:szCs w:val="24"/>
    </w:rPr>
  </w:style>
  <w:style w:type="paragraph" w:customStyle="1" w:styleId="wikieditor-ui-right1">
    <w:name w:val="wikieditor-ui-right1"/>
    <w:basedOn w:val="Normal"/>
    <w:rsid w:val="00A45C5E"/>
    <w:pPr>
      <w:shd w:val="clear" w:color="auto" w:fill="F3F3F3"/>
      <w:spacing w:before="100" w:beforeAutospacing="1" w:after="100" w:afterAutospacing="1"/>
    </w:pPr>
    <w:rPr>
      <w:sz w:val="24"/>
      <w:szCs w:val="24"/>
    </w:rPr>
  </w:style>
  <w:style w:type="paragraph" w:customStyle="1" w:styleId="ui-dialog-titlebar1">
    <w:name w:val="ui-dialog-titlebar1"/>
    <w:basedOn w:val="Normal"/>
    <w:rsid w:val="00A45C5E"/>
    <w:pPr>
      <w:spacing w:before="100" w:beforeAutospacing="1" w:after="100" w:afterAutospacing="1"/>
    </w:pPr>
    <w:rPr>
      <w:sz w:val="24"/>
      <w:szCs w:val="24"/>
    </w:rPr>
  </w:style>
  <w:style w:type="paragraph" w:customStyle="1" w:styleId="ui-widget-header1">
    <w:name w:val="ui-widget-header1"/>
    <w:basedOn w:val="Normal"/>
    <w:rsid w:val="00A45C5E"/>
    <w:pPr>
      <w:pBdr>
        <w:bottom w:val="single" w:sz="6" w:space="0" w:color="6BC8F3"/>
      </w:pBdr>
      <w:shd w:val="clear" w:color="auto" w:fill="F0F0F0"/>
      <w:spacing w:before="100" w:beforeAutospacing="1" w:after="100" w:afterAutospacing="1" w:line="240" w:lineRule="atLeast"/>
    </w:pPr>
    <w:rPr>
      <w:b/>
      <w:bCs/>
      <w:color w:val="333333"/>
      <w:sz w:val="24"/>
      <w:szCs w:val="24"/>
    </w:rPr>
  </w:style>
  <w:style w:type="paragraph" w:customStyle="1" w:styleId="ui-icon-closethick1">
    <w:name w:val="ui-icon-closethick1"/>
    <w:basedOn w:val="Normal"/>
    <w:rsid w:val="00A45C5E"/>
    <w:pPr>
      <w:spacing w:before="100" w:beforeAutospacing="1" w:after="100" w:afterAutospacing="1"/>
    </w:pPr>
    <w:rPr>
      <w:sz w:val="24"/>
      <w:szCs w:val="24"/>
    </w:rPr>
  </w:style>
  <w:style w:type="paragraph" w:customStyle="1" w:styleId="ui-dialog-buttonpane1">
    <w:name w:val="ui-dialog-buttonpane1"/>
    <w:basedOn w:val="Normal"/>
    <w:rsid w:val="00A45C5E"/>
    <w:pPr>
      <w:pBdr>
        <w:top w:val="single" w:sz="6" w:space="0" w:color="CCCCCC"/>
      </w:pBdr>
      <w:spacing w:after="100" w:afterAutospacing="1"/>
    </w:pPr>
    <w:rPr>
      <w:sz w:val="24"/>
      <w:szCs w:val="24"/>
    </w:rPr>
  </w:style>
  <w:style w:type="paragraph" w:customStyle="1" w:styleId="ui-dialog-titlebar-close1">
    <w:name w:val="ui-dialog-titlebar-close1"/>
    <w:basedOn w:val="Normal"/>
    <w:rsid w:val="00A45C5E"/>
    <w:pPr>
      <w:spacing w:before="100" w:beforeAutospacing="1" w:after="100" w:afterAutospacing="1"/>
    </w:pPr>
    <w:rPr>
      <w:sz w:val="24"/>
      <w:szCs w:val="24"/>
    </w:rPr>
  </w:style>
  <w:style w:type="paragraph" w:customStyle="1" w:styleId="ui-widget-content1">
    <w:name w:val="ui-widget-content1"/>
    <w:basedOn w:val="Normal"/>
    <w:rsid w:val="00A45C5E"/>
    <w:pPr>
      <w:shd w:val="clear" w:color="auto" w:fill="FFFFFF"/>
      <w:spacing w:before="100" w:beforeAutospacing="1" w:after="100" w:afterAutospacing="1"/>
    </w:pPr>
    <w:rPr>
      <w:color w:val="000000"/>
      <w:sz w:val="24"/>
      <w:szCs w:val="24"/>
    </w:rPr>
  </w:style>
  <w:style w:type="paragraph" w:customStyle="1" w:styleId="wikieditor-toolbar-table-preview-wrapper1">
    <w:name w:val="wikieditor-toolbar-table-preview-wrapper1"/>
    <w:basedOn w:val="Normal"/>
    <w:rsid w:val="00A45C5E"/>
    <w:pPr>
      <w:spacing w:before="100" w:beforeAutospacing="1" w:after="100" w:afterAutospacing="1"/>
    </w:pPr>
    <w:rPr>
      <w:sz w:val="24"/>
      <w:szCs w:val="24"/>
    </w:rPr>
  </w:style>
  <w:style w:type="paragraph" w:customStyle="1" w:styleId="wikieditor-toolbar-field-wrapper1">
    <w:name w:val="wikieditor-toolbar-field-wrapper1"/>
    <w:basedOn w:val="Normal"/>
    <w:rsid w:val="00A45C5E"/>
    <w:pPr>
      <w:spacing w:before="100" w:beforeAutospacing="1" w:after="100" w:afterAutospacing="1"/>
      <w:ind w:right="300"/>
      <w:textAlignment w:val="bottom"/>
    </w:pPr>
    <w:rPr>
      <w:sz w:val="24"/>
      <w:szCs w:val="24"/>
    </w:rPr>
  </w:style>
  <w:style w:type="paragraph" w:customStyle="1" w:styleId="wikieditor-toolbar-field-wrapper2">
    <w:name w:val="wikieditor-toolbar-field-wrapper2"/>
    <w:basedOn w:val="Normal"/>
    <w:rsid w:val="00A45C5E"/>
    <w:pPr>
      <w:spacing w:before="100" w:beforeAutospacing="1" w:after="100" w:afterAutospacing="1"/>
      <w:ind w:left="300"/>
      <w:textAlignment w:val="bottom"/>
    </w:pPr>
    <w:rPr>
      <w:sz w:val="24"/>
      <w:szCs w:val="24"/>
    </w:rPr>
  </w:style>
  <w:style w:type="paragraph" w:customStyle="1" w:styleId="ui-dialog-content1">
    <w:name w:val="ui-dialog-content1"/>
    <w:basedOn w:val="Normal"/>
    <w:rsid w:val="00A45C5E"/>
    <w:pPr>
      <w:spacing w:before="100" w:beforeAutospacing="1" w:after="100" w:afterAutospacing="1"/>
    </w:pPr>
    <w:rPr>
      <w:sz w:val="24"/>
      <w:szCs w:val="24"/>
    </w:rPr>
  </w:style>
  <w:style w:type="paragraph" w:customStyle="1" w:styleId="wikieditor-toolbar-floated-field-wrapper1">
    <w:name w:val="wikieditor-toolbar-floated-field-wrapper1"/>
    <w:basedOn w:val="Normal"/>
    <w:rsid w:val="00A45C5E"/>
    <w:pPr>
      <w:spacing w:before="100" w:beforeAutospacing="1" w:after="100" w:afterAutospacing="1"/>
      <w:ind w:left="480"/>
    </w:pPr>
    <w:rPr>
      <w:sz w:val="24"/>
      <w:szCs w:val="24"/>
    </w:rPr>
  </w:style>
  <w:style w:type="paragraph" w:customStyle="1" w:styleId="wikieditor-template-dialog-field-wrapper1">
    <w:name w:val="wikieditor-template-dialog-field-wrapper1"/>
    <w:basedOn w:val="Normal"/>
    <w:rsid w:val="00A45C5E"/>
    <w:pPr>
      <w:pBdr>
        <w:bottom w:val="dashed" w:sz="6" w:space="9" w:color="C0C0C0"/>
      </w:pBdr>
      <w:spacing w:before="100" w:beforeAutospacing="1" w:after="100" w:afterAutospacing="1"/>
    </w:pPr>
    <w:rPr>
      <w:sz w:val="24"/>
      <w:szCs w:val="24"/>
    </w:rPr>
  </w:style>
  <w:style w:type="paragraph" w:customStyle="1" w:styleId="sections1">
    <w:name w:val="sections1"/>
    <w:basedOn w:val="Normal"/>
    <w:rsid w:val="00A45C5E"/>
    <w:pPr>
      <w:spacing w:before="100" w:beforeAutospacing="1" w:after="100" w:afterAutospacing="1"/>
    </w:pPr>
    <w:rPr>
      <w:sz w:val="24"/>
      <w:szCs w:val="24"/>
    </w:rPr>
  </w:style>
  <w:style w:type="paragraph" w:customStyle="1" w:styleId="section1">
    <w:name w:val="section1"/>
    <w:basedOn w:val="Normal"/>
    <w:rsid w:val="00A45C5E"/>
    <w:pPr>
      <w:pBdr>
        <w:top w:val="single" w:sz="6" w:space="0" w:color="DDDDDD"/>
      </w:pBdr>
      <w:shd w:val="clear" w:color="auto" w:fill="E0EEF7"/>
      <w:spacing w:before="100" w:beforeAutospacing="1" w:after="100" w:afterAutospacing="1"/>
    </w:pPr>
    <w:rPr>
      <w:vanish/>
      <w:sz w:val="24"/>
      <w:szCs w:val="24"/>
    </w:rPr>
  </w:style>
  <w:style w:type="paragraph" w:customStyle="1" w:styleId="spinner1">
    <w:name w:val="spinner1"/>
    <w:basedOn w:val="Normal"/>
    <w:rsid w:val="00A45C5E"/>
    <w:pPr>
      <w:spacing w:before="100" w:beforeAutospacing="1" w:after="100" w:afterAutospacing="1"/>
    </w:pPr>
    <w:rPr>
      <w:vanish/>
      <w:sz w:val="24"/>
      <w:szCs w:val="24"/>
    </w:rPr>
  </w:style>
  <w:style w:type="paragraph" w:customStyle="1" w:styleId="spinner2">
    <w:name w:val="spinner2"/>
    <w:basedOn w:val="Normal"/>
    <w:rsid w:val="00A45C5E"/>
    <w:pPr>
      <w:spacing w:before="100" w:beforeAutospacing="1" w:after="100" w:afterAutospacing="1"/>
      <w:ind w:left="120"/>
    </w:pPr>
    <w:rPr>
      <w:color w:val="666666"/>
      <w:sz w:val="24"/>
      <w:szCs w:val="24"/>
    </w:rPr>
  </w:style>
  <w:style w:type="paragraph" w:customStyle="1" w:styleId="spinner3">
    <w:name w:val="spinner3"/>
    <w:basedOn w:val="Normal"/>
    <w:rsid w:val="00A45C5E"/>
    <w:pPr>
      <w:spacing w:before="100" w:beforeAutospacing="1" w:after="100" w:afterAutospacing="1"/>
      <w:ind w:right="120"/>
    </w:pPr>
    <w:rPr>
      <w:color w:val="666666"/>
      <w:sz w:val="24"/>
      <w:szCs w:val="24"/>
    </w:rPr>
  </w:style>
  <w:style w:type="paragraph" w:customStyle="1" w:styleId="tabs1">
    <w:name w:val="tabs1"/>
    <w:basedOn w:val="Normal"/>
    <w:rsid w:val="00A45C5E"/>
    <w:pPr>
      <w:spacing w:before="45" w:after="45"/>
      <w:ind w:left="45" w:right="45"/>
    </w:pPr>
    <w:rPr>
      <w:sz w:val="24"/>
      <w:szCs w:val="24"/>
    </w:rPr>
  </w:style>
  <w:style w:type="paragraph" w:customStyle="1" w:styleId="section-main1">
    <w:name w:val="section-main1"/>
    <w:basedOn w:val="Normal"/>
    <w:rsid w:val="00A45C5E"/>
    <w:pPr>
      <w:spacing w:before="100" w:beforeAutospacing="1" w:after="100" w:afterAutospacing="1"/>
    </w:pPr>
    <w:rPr>
      <w:sz w:val="24"/>
      <w:szCs w:val="24"/>
    </w:rPr>
  </w:style>
  <w:style w:type="paragraph" w:customStyle="1" w:styleId="group1">
    <w:name w:val="group1"/>
    <w:basedOn w:val="Normal"/>
    <w:rsid w:val="00A45C5E"/>
    <w:pPr>
      <w:pBdr>
        <w:right w:val="single" w:sz="6" w:space="5" w:color="DDDDDD"/>
      </w:pBdr>
      <w:spacing w:before="45" w:after="45"/>
      <w:ind w:left="45" w:right="45"/>
    </w:pPr>
    <w:rPr>
      <w:sz w:val="24"/>
      <w:szCs w:val="24"/>
    </w:rPr>
  </w:style>
  <w:style w:type="paragraph" w:customStyle="1" w:styleId="group2">
    <w:name w:val="group2"/>
    <w:basedOn w:val="Normal"/>
    <w:rsid w:val="00A45C5E"/>
    <w:pPr>
      <w:pBdr>
        <w:left w:val="single" w:sz="6" w:space="5" w:color="DDDDDD"/>
      </w:pBdr>
      <w:spacing w:before="45" w:after="45"/>
      <w:ind w:left="45" w:right="45"/>
    </w:pPr>
    <w:rPr>
      <w:sz w:val="24"/>
      <w:szCs w:val="24"/>
    </w:rPr>
  </w:style>
  <w:style w:type="paragraph" w:customStyle="1" w:styleId="group-search1">
    <w:name w:val="group-search1"/>
    <w:basedOn w:val="Normal"/>
    <w:rsid w:val="00A45C5E"/>
    <w:pPr>
      <w:pBdr>
        <w:left w:val="single" w:sz="6" w:space="5" w:color="DDDDDD"/>
      </w:pBdr>
      <w:spacing w:before="100" w:beforeAutospacing="1" w:after="100" w:afterAutospacing="1"/>
    </w:pPr>
    <w:rPr>
      <w:sz w:val="24"/>
      <w:szCs w:val="24"/>
    </w:rPr>
  </w:style>
  <w:style w:type="paragraph" w:customStyle="1" w:styleId="group-insert1">
    <w:name w:val="group-insert1"/>
    <w:basedOn w:val="Normal"/>
    <w:rsid w:val="00A45C5E"/>
    <w:pPr>
      <w:spacing w:before="100" w:beforeAutospacing="1" w:after="100" w:afterAutospacing="1"/>
    </w:pPr>
    <w:rPr>
      <w:sz w:val="24"/>
      <w:szCs w:val="24"/>
    </w:rPr>
  </w:style>
  <w:style w:type="paragraph" w:customStyle="1" w:styleId="group-search2">
    <w:name w:val="group-search2"/>
    <w:basedOn w:val="Normal"/>
    <w:rsid w:val="00A45C5E"/>
    <w:pPr>
      <w:pBdr>
        <w:right w:val="single" w:sz="6" w:space="5" w:color="DDDDDD"/>
      </w:pBdr>
      <w:spacing w:before="100" w:beforeAutospacing="1" w:after="100" w:afterAutospacing="1"/>
    </w:pPr>
    <w:rPr>
      <w:sz w:val="24"/>
      <w:szCs w:val="24"/>
    </w:rPr>
  </w:style>
  <w:style w:type="paragraph" w:customStyle="1" w:styleId="group-insert2">
    <w:name w:val="group-insert2"/>
    <w:basedOn w:val="Normal"/>
    <w:rsid w:val="00A45C5E"/>
    <w:pPr>
      <w:spacing w:before="100" w:beforeAutospacing="1" w:after="100" w:afterAutospacing="1"/>
    </w:pPr>
    <w:rPr>
      <w:sz w:val="24"/>
      <w:szCs w:val="24"/>
    </w:rPr>
  </w:style>
  <w:style w:type="character" w:customStyle="1" w:styleId="tab1">
    <w:name w:val="tab1"/>
    <w:basedOn w:val="DefaultParagraphFont"/>
    <w:rsid w:val="00A45C5E"/>
  </w:style>
  <w:style w:type="paragraph" w:customStyle="1" w:styleId="label1">
    <w:name w:val="label1"/>
    <w:basedOn w:val="Normal"/>
    <w:rsid w:val="00A45C5E"/>
    <w:pPr>
      <w:spacing w:before="30" w:after="30" w:line="330" w:lineRule="atLeast"/>
      <w:ind w:left="75" w:right="120"/>
    </w:pPr>
    <w:rPr>
      <w:color w:val="777777"/>
      <w:sz w:val="24"/>
      <w:szCs w:val="24"/>
    </w:rPr>
  </w:style>
  <w:style w:type="paragraph" w:customStyle="1" w:styleId="tool-select1">
    <w:name w:val="tool-select1"/>
    <w:basedOn w:val="Normal"/>
    <w:rsid w:val="00A45C5E"/>
    <w:pPr>
      <w:pBdr>
        <w:top w:val="single" w:sz="6" w:space="0" w:color="C0C0C0"/>
        <w:left w:val="single" w:sz="6" w:space="0" w:color="C0C0C0"/>
        <w:bottom w:val="single" w:sz="6" w:space="0" w:color="C0C0C0"/>
        <w:right w:val="single" w:sz="6" w:space="0" w:color="C0C0C0"/>
      </w:pBdr>
      <w:shd w:val="clear" w:color="auto" w:fill="FFFFFF"/>
      <w:spacing w:before="30" w:after="30"/>
      <w:ind w:left="30"/>
    </w:pPr>
    <w:rPr>
      <w:sz w:val="24"/>
      <w:szCs w:val="24"/>
    </w:rPr>
  </w:style>
  <w:style w:type="paragraph" w:customStyle="1" w:styleId="label2">
    <w:name w:val="label2"/>
    <w:basedOn w:val="Normal"/>
    <w:rsid w:val="00A45C5E"/>
    <w:pPr>
      <w:spacing w:line="330" w:lineRule="atLeast"/>
      <w:ind w:right="60"/>
    </w:pPr>
    <w:rPr>
      <w:color w:val="333333"/>
      <w:sz w:val="24"/>
      <w:szCs w:val="24"/>
    </w:rPr>
  </w:style>
  <w:style w:type="paragraph" w:customStyle="1" w:styleId="label3">
    <w:name w:val="label3"/>
    <w:basedOn w:val="Normal"/>
    <w:rsid w:val="00A45C5E"/>
    <w:pPr>
      <w:spacing w:line="330" w:lineRule="atLeast"/>
      <w:ind w:left="60"/>
    </w:pPr>
    <w:rPr>
      <w:color w:val="333333"/>
      <w:sz w:val="24"/>
      <w:szCs w:val="24"/>
    </w:rPr>
  </w:style>
  <w:style w:type="paragraph" w:customStyle="1" w:styleId="menu1">
    <w:name w:val="menu1"/>
    <w:basedOn w:val="Normal"/>
    <w:rsid w:val="00A45C5E"/>
    <w:pPr>
      <w:spacing w:before="100" w:beforeAutospacing="1" w:after="100" w:afterAutospacing="1"/>
      <w:ind w:left="-15" w:right="-15"/>
    </w:pPr>
    <w:rPr>
      <w:sz w:val="24"/>
      <w:szCs w:val="24"/>
    </w:rPr>
  </w:style>
  <w:style w:type="paragraph" w:customStyle="1" w:styleId="options1">
    <w:name w:val="options1"/>
    <w:basedOn w:val="Normal"/>
    <w:rsid w:val="00A45C5E"/>
    <w:pPr>
      <w:pBdr>
        <w:top w:val="single" w:sz="6" w:space="0" w:color="C0C0C0"/>
        <w:left w:val="single" w:sz="6" w:space="0" w:color="C0C0C0"/>
        <w:bottom w:val="single" w:sz="6" w:space="0" w:color="C0C0C0"/>
        <w:right w:val="single" w:sz="6" w:space="0" w:color="C0C0C0"/>
      </w:pBdr>
      <w:shd w:val="clear" w:color="auto" w:fill="FFFFFF"/>
      <w:spacing w:before="330" w:after="100" w:afterAutospacing="1"/>
      <w:ind w:left="-15"/>
    </w:pPr>
    <w:rPr>
      <w:vanish/>
      <w:sz w:val="24"/>
      <w:szCs w:val="24"/>
    </w:rPr>
  </w:style>
  <w:style w:type="paragraph" w:customStyle="1" w:styleId="options2">
    <w:name w:val="options2"/>
    <w:basedOn w:val="Normal"/>
    <w:rsid w:val="00A45C5E"/>
    <w:pPr>
      <w:spacing w:before="330" w:after="100" w:afterAutospacing="1"/>
    </w:pPr>
    <w:rPr>
      <w:sz w:val="24"/>
      <w:szCs w:val="24"/>
    </w:rPr>
  </w:style>
  <w:style w:type="paragraph" w:customStyle="1" w:styleId="option1">
    <w:name w:val="option1"/>
    <w:basedOn w:val="Normal"/>
    <w:rsid w:val="00A45C5E"/>
    <w:pPr>
      <w:spacing w:before="100" w:beforeAutospacing="1" w:after="100" w:afterAutospacing="1"/>
    </w:pPr>
    <w:rPr>
      <w:color w:val="000000"/>
      <w:sz w:val="24"/>
      <w:szCs w:val="24"/>
    </w:rPr>
  </w:style>
  <w:style w:type="paragraph" w:customStyle="1" w:styleId="optionrelheading-21">
    <w:name w:val="option[rel=heading-2]1"/>
    <w:basedOn w:val="Normal"/>
    <w:rsid w:val="00A45C5E"/>
    <w:pPr>
      <w:spacing w:before="100" w:beforeAutospacing="1" w:after="100" w:afterAutospacing="1"/>
    </w:pPr>
    <w:rPr>
      <w:sz w:val="36"/>
      <w:szCs w:val="36"/>
    </w:rPr>
  </w:style>
  <w:style w:type="paragraph" w:customStyle="1" w:styleId="optionrelheading-31">
    <w:name w:val="option[rel=heading-3]1"/>
    <w:basedOn w:val="Normal"/>
    <w:rsid w:val="00A45C5E"/>
    <w:pPr>
      <w:spacing w:before="100" w:beforeAutospacing="1" w:after="100" w:afterAutospacing="1"/>
    </w:pPr>
    <w:rPr>
      <w:sz w:val="32"/>
      <w:szCs w:val="32"/>
    </w:rPr>
  </w:style>
  <w:style w:type="paragraph" w:customStyle="1" w:styleId="optionrelheading-41">
    <w:name w:val="option[rel=heading-4]1"/>
    <w:basedOn w:val="Normal"/>
    <w:rsid w:val="00A45C5E"/>
    <w:pPr>
      <w:spacing w:before="100" w:beforeAutospacing="1" w:after="100" w:afterAutospacing="1"/>
    </w:pPr>
  </w:style>
  <w:style w:type="paragraph" w:customStyle="1" w:styleId="optionrelheading-51">
    <w:name w:val="option[rel=heading-5]1"/>
    <w:basedOn w:val="Normal"/>
    <w:rsid w:val="00A45C5E"/>
    <w:pPr>
      <w:spacing w:before="100" w:beforeAutospacing="1" w:after="100" w:afterAutospacing="1"/>
    </w:pPr>
    <w:rPr>
      <w:b/>
      <w:bCs/>
      <w:sz w:val="24"/>
      <w:szCs w:val="24"/>
    </w:rPr>
  </w:style>
  <w:style w:type="paragraph" w:customStyle="1" w:styleId="index1">
    <w:name w:val="index1"/>
    <w:basedOn w:val="Normal"/>
    <w:rsid w:val="00A45C5E"/>
    <w:pPr>
      <w:spacing w:before="100" w:beforeAutospacing="1" w:after="100" w:afterAutospacing="1"/>
    </w:pPr>
    <w:rPr>
      <w:sz w:val="24"/>
      <w:szCs w:val="24"/>
    </w:rPr>
  </w:style>
  <w:style w:type="paragraph" w:customStyle="1" w:styleId="current1">
    <w:name w:val="current1"/>
    <w:basedOn w:val="Normal"/>
    <w:rsid w:val="00A45C5E"/>
    <w:pPr>
      <w:shd w:val="clear" w:color="auto" w:fill="FAFAFA"/>
      <w:spacing w:before="100" w:beforeAutospacing="1" w:after="100" w:afterAutospacing="1"/>
    </w:pPr>
    <w:rPr>
      <w:color w:val="333333"/>
      <w:sz w:val="24"/>
      <w:szCs w:val="24"/>
    </w:rPr>
  </w:style>
  <w:style w:type="paragraph" w:customStyle="1" w:styleId="pages1">
    <w:name w:val="pages1"/>
    <w:basedOn w:val="Normal"/>
    <w:rsid w:val="00A45C5E"/>
    <w:pPr>
      <w:shd w:val="clear" w:color="auto" w:fill="FAFAFA"/>
      <w:spacing w:before="100" w:beforeAutospacing="1" w:after="100" w:afterAutospacing="1"/>
    </w:pPr>
    <w:rPr>
      <w:sz w:val="24"/>
      <w:szCs w:val="24"/>
    </w:rPr>
  </w:style>
  <w:style w:type="paragraph" w:customStyle="1" w:styleId="wikieditor-toolbar-table-preview-frame1">
    <w:name w:val="wikieditor-toolbar-table-preview-frame1"/>
    <w:basedOn w:val="Normal"/>
    <w:rsid w:val="00A45C5E"/>
    <w:pPr>
      <w:shd w:val="clear" w:color="auto" w:fill="FFFFFF"/>
      <w:spacing w:before="100" w:beforeAutospacing="1" w:after="100" w:afterAutospacing="1"/>
    </w:pPr>
    <w:rPr>
      <w:sz w:val="24"/>
      <w:szCs w:val="24"/>
    </w:rPr>
  </w:style>
  <w:style w:type="paragraph" w:customStyle="1" w:styleId="wikieditor-toolbar-table-preview-content1">
    <w:name w:val="wikieditor-toolbar-table-preview-content1"/>
    <w:basedOn w:val="Normal"/>
    <w:rsid w:val="00A45C5E"/>
    <w:pPr>
      <w:spacing w:before="100" w:beforeAutospacing="1" w:after="100" w:afterAutospacing="1"/>
    </w:pPr>
    <w:rPr>
      <w:sz w:val="24"/>
      <w:szCs w:val="24"/>
    </w:rPr>
  </w:style>
  <w:style w:type="paragraph" w:customStyle="1" w:styleId="wikieditor-toolbar-table-preview1">
    <w:name w:val="wikieditor-toolbar-table-preview1"/>
    <w:basedOn w:val="Normal"/>
    <w:rsid w:val="00A45C5E"/>
    <w:pPr>
      <w:spacing w:before="100" w:beforeAutospacing="1" w:after="100" w:afterAutospacing="1"/>
    </w:pPr>
    <w:rPr>
      <w:sz w:val="24"/>
      <w:szCs w:val="24"/>
    </w:rPr>
  </w:style>
  <w:style w:type="paragraph" w:customStyle="1" w:styleId="wikieditor-ui-loading1">
    <w:name w:val="wikieditor-ui-loading1"/>
    <w:basedOn w:val="Normal"/>
    <w:rsid w:val="00A45C5E"/>
    <w:pPr>
      <w:shd w:val="clear" w:color="auto" w:fill="F3F3F3"/>
      <w:ind w:left="-15" w:right="-15"/>
      <w:jc w:val="center"/>
    </w:pPr>
    <w:rPr>
      <w:sz w:val="24"/>
      <w:szCs w:val="24"/>
    </w:rPr>
  </w:style>
  <w:style w:type="paragraph" w:customStyle="1" w:styleId="ui-dialog-buttonpane2">
    <w:name w:val="ui-dialog-buttonpane2"/>
    <w:basedOn w:val="Normal"/>
    <w:rsid w:val="00A45C5E"/>
    <w:rPr>
      <w:sz w:val="24"/>
      <w:szCs w:val="24"/>
    </w:rPr>
  </w:style>
  <w:style w:type="paragraph" w:customStyle="1" w:styleId="ui-state-default1">
    <w:name w:val="ui-state-default1"/>
    <w:basedOn w:val="Normal"/>
    <w:rsid w:val="00A45C5E"/>
    <w:pPr>
      <w:pBdr>
        <w:top w:val="single" w:sz="6" w:space="0" w:color="C0C0C0"/>
        <w:left w:val="single" w:sz="6" w:space="0" w:color="C0C0C0"/>
        <w:bottom w:val="single" w:sz="6" w:space="0" w:color="C0C0C0"/>
        <w:right w:val="single" w:sz="6" w:space="0" w:color="C0C0C0"/>
      </w:pBdr>
      <w:shd w:val="clear" w:color="auto" w:fill="E2EEF6"/>
      <w:spacing w:before="100" w:beforeAutospacing="1" w:after="100" w:afterAutospacing="1"/>
    </w:pPr>
    <w:rPr>
      <w:color w:val="333333"/>
      <w:sz w:val="24"/>
      <w:szCs w:val="24"/>
    </w:rPr>
  </w:style>
  <w:style w:type="paragraph" w:customStyle="1" w:styleId="ui-state-hover1">
    <w:name w:val="ui-state-hover1"/>
    <w:basedOn w:val="Normal"/>
    <w:rsid w:val="00A45C5E"/>
    <w:pPr>
      <w:pBdr>
        <w:top w:val="single" w:sz="6" w:space="0" w:color="C0C0C0"/>
        <w:left w:val="single" w:sz="6" w:space="0" w:color="C0C0C0"/>
        <w:bottom w:val="single" w:sz="6" w:space="0" w:color="C0C0C0"/>
        <w:right w:val="single" w:sz="6" w:space="0" w:color="C0C0C0"/>
      </w:pBdr>
      <w:shd w:val="clear" w:color="auto" w:fill="FFFFFF"/>
      <w:spacing w:before="100" w:beforeAutospacing="1" w:after="100" w:afterAutospacing="1"/>
    </w:pPr>
    <w:rPr>
      <w:color w:val="333333"/>
      <w:sz w:val="24"/>
      <w:szCs w:val="24"/>
    </w:rPr>
  </w:style>
  <w:style w:type="paragraph" w:customStyle="1" w:styleId="ui-state-focus1">
    <w:name w:val="ui-state-focus1"/>
    <w:basedOn w:val="Normal"/>
    <w:rsid w:val="00A45C5E"/>
    <w:pPr>
      <w:pBdr>
        <w:top w:val="single" w:sz="6" w:space="0" w:color="C0C0C0"/>
        <w:left w:val="single" w:sz="6" w:space="0" w:color="C0C0C0"/>
        <w:bottom w:val="single" w:sz="6" w:space="0" w:color="C0C0C0"/>
        <w:right w:val="single" w:sz="6" w:space="0" w:color="C0C0C0"/>
      </w:pBdr>
      <w:shd w:val="clear" w:color="auto" w:fill="FFFFFF"/>
      <w:spacing w:before="100" w:beforeAutospacing="1" w:after="100" w:afterAutospacing="1"/>
    </w:pPr>
    <w:rPr>
      <w:color w:val="333333"/>
      <w:sz w:val="24"/>
      <w:szCs w:val="24"/>
    </w:rPr>
  </w:style>
  <w:style w:type="paragraph" w:customStyle="1" w:styleId="ui-state-active1">
    <w:name w:val="ui-state-active1"/>
    <w:basedOn w:val="Normal"/>
    <w:rsid w:val="00A45C5E"/>
    <w:pPr>
      <w:pBdr>
        <w:top w:val="single" w:sz="6" w:space="0" w:color="C0C0C0"/>
        <w:left w:val="single" w:sz="6" w:space="0" w:color="C0C0C0"/>
        <w:bottom w:val="single" w:sz="6" w:space="0" w:color="C0C0C0"/>
        <w:right w:val="single" w:sz="6" w:space="0" w:color="C0C0C0"/>
      </w:pBdr>
      <w:shd w:val="clear" w:color="auto" w:fill="FFFFFF"/>
      <w:spacing w:before="100" w:beforeAutospacing="1" w:after="100" w:afterAutospacing="1"/>
    </w:pPr>
    <w:rPr>
      <w:color w:val="333333"/>
      <w:sz w:val="24"/>
      <w:szCs w:val="24"/>
    </w:rPr>
  </w:style>
  <w:style w:type="paragraph" w:customStyle="1" w:styleId="ui-state-highlight1">
    <w:name w:val="ui-state-highlight1"/>
    <w:basedOn w:val="Normal"/>
    <w:rsid w:val="00A45C5E"/>
    <w:pPr>
      <w:pBdr>
        <w:top w:val="single" w:sz="6" w:space="0" w:color="FCEFA1"/>
        <w:left w:val="single" w:sz="6" w:space="0" w:color="FCEFA1"/>
        <w:bottom w:val="single" w:sz="6" w:space="0" w:color="FCEFA1"/>
        <w:right w:val="single" w:sz="6" w:space="0" w:color="FCEFA1"/>
      </w:pBdr>
      <w:spacing w:before="100" w:beforeAutospacing="1" w:after="100" w:afterAutospacing="1"/>
    </w:pPr>
    <w:rPr>
      <w:color w:val="363636"/>
      <w:sz w:val="24"/>
      <w:szCs w:val="24"/>
    </w:rPr>
  </w:style>
  <w:style w:type="paragraph" w:customStyle="1" w:styleId="ui-state-error1">
    <w:name w:val="ui-state-error1"/>
    <w:basedOn w:val="Normal"/>
    <w:rsid w:val="00A45C5E"/>
    <w:pPr>
      <w:pBdr>
        <w:top w:val="single" w:sz="6" w:space="0" w:color="CD0A0A"/>
        <w:left w:val="single" w:sz="6" w:space="0" w:color="CD0A0A"/>
        <w:bottom w:val="single" w:sz="6" w:space="0" w:color="CD0A0A"/>
        <w:right w:val="single" w:sz="6" w:space="0" w:color="CD0A0A"/>
      </w:pBdr>
      <w:spacing w:before="100" w:beforeAutospacing="1" w:after="100" w:afterAutospacing="1"/>
    </w:pPr>
    <w:rPr>
      <w:color w:val="CD0A0A"/>
      <w:sz w:val="24"/>
      <w:szCs w:val="24"/>
    </w:rPr>
  </w:style>
  <w:style w:type="paragraph" w:customStyle="1" w:styleId="ui-state-error-text1">
    <w:name w:val="ui-state-error-text1"/>
    <w:basedOn w:val="Normal"/>
    <w:rsid w:val="00A45C5E"/>
    <w:pPr>
      <w:spacing w:before="100" w:beforeAutospacing="1" w:after="100" w:afterAutospacing="1"/>
    </w:pPr>
    <w:rPr>
      <w:color w:val="CD0A0A"/>
      <w:sz w:val="24"/>
      <w:szCs w:val="24"/>
    </w:rPr>
  </w:style>
  <w:style w:type="paragraph" w:customStyle="1" w:styleId="ui-state-disabled1">
    <w:name w:val="ui-state-disabled1"/>
    <w:basedOn w:val="Normal"/>
    <w:rsid w:val="00A45C5E"/>
    <w:pPr>
      <w:spacing w:before="100" w:beforeAutospacing="1" w:after="100" w:afterAutospacing="1"/>
    </w:pPr>
    <w:rPr>
      <w:sz w:val="24"/>
      <w:szCs w:val="24"/>
    </w:rPr>
  </w:style>
  <w:style w:type="paragraph" w:customStyle="1" w:styleId="ui-priority-primary1">
    <w:name w:val="ui-priority-primary1"/>
    <w:basedOn w:val="Normal"/>
    <w:rsid w:val="00A45C5E"/>
    <w:pPr>
      <w:spacing w:before="100" w:beforeAutospacing="1" w:after="100" w:afterAutospacing="1"/>
    </w:pPr>
    <w:rPr>
      <w:b/>
      <w:bCs/>
      <w:sz w:val="24"/>
      <w:szCs w:val="24"/>
    </w:rPr>
  </w:style>
  <w:style w:type="paragraph" w:customStyle="1" w:styleId="ui-priority-secondary1">
    <w:name w:val="ui-priority-secondary1"/>
    <w:basedOn w:val="Normal"/>
    <w:rsid w:val="00A45C5E"/>
    <w:pPr>
      <w:spacing w:before="100" w:beforeAutospacing="1" w:after="100" w:afterAutospacing="1"/>
    </w:pPr>
    <w:rPr>
      <w:sz w:val="24"/>
      <w:szCs w:val="24"/>
    </w:rPr>
  </w:style>
  <w:style w:type="paragraph" w:customStyle="1" w:styleId="ui-icon1">
    <w:name w:val="ui-icon1"/>
    <w:basedOn w:val="Normal"/>
    <w:rsid w:val="00A45C5E"/>
    <w:pPr>
      <w:spacing w:before="100" w:beforeAutospacing="1" w:after="100" w:afterAutospacing="1"/>
      <w:ind w:firstLine="7343"/>
    </w:pPr>
    <w:rPr>
      <w:sz w:val="24"/>
      <w:szCs w:val="24"/>
    </w:rPr>
  </w:style>
  <w:style w:type="paragraph" w:customStyle="1" w:styleId="ui-icon2">
    <w:name w:val="ui-icon2"/>
    <w:basedOn w:val="Normal"/>
    <w:rsid w:val="00A45C5E"/>
    <w:pPr>
      <w:spacing w:before="100" w:beforeAutospacing="1" w:after="100" w:afterAutospacing="1"/>
      <w:ind w:firstLine="7343"/>
    </w:pPr>
    <w:rPr>
      <w:sz w:val="24"/>
      <w:szCs w:val="24"/>
    </w:rPr>
  </w:style>
  <w:style w:type="paragraph" w:customStyle="1" w:styleId="ui-icon3">
    <w:name w:val="ui-icon3"/>
    <w:basedOn w:val="Normal"/>
    <w:rsid w:val="00A45C5E"/>
    <w:pPr>
      <w:spacing w:before="100" w:beforeAutospacing="1" w:after="100" w:afterAutospacing="1"/>
      <w:ind w:firstLine="7343"/>
    </w:pPr>
    <w:rPr>
      <w:sz w:val="24"/>
      <w:szCs w:val="24"/>
    </w:rPr>
  </w:style>
  <w:style w:type="paragraph" w:customStyle="1" w:styleId="ui-icon4">
    <w:name w:val="ui-icon4"/>
    <w:basedOn w:val="Normal"/>
    <w:rsid w:val="00A45C5E"/>
    <w:pPr>
      <w:spacing w:before="100" w:beforeAutospacing="1" w:after="100" w:afterAutospacing="1"/>
      <w:ind w:firstLine="7343"/>
    </w:pPr>
    <w:rPr>
      <w:sz w:val="24"/>
      <w:szCs w:val="24"/>
    </w:rPr>
  </w:style>
  <w:style w:type="paragraph" w:customStyle="1" w:styleId="ui-icon5">
    <w:name w:val="ui-icon5"/>
    <w:basedOn w:val="Normal"/>
    <w:rsid w:val="00A45C5E"/>
    <w:pPr>
      <w:spacing w:before="100" w:beforeAutospacing="1" w:after="100" w:afterAutospacing="1"/>
      <w:ind w:firstLine="7343"/>
    </w:pPr>
    <w:rPr>
      <w:sz w:val="24"/>
      <w:szCs w:val="24"/>
    </w:rPr>
  </w:style>
  <w:style w:type="paragraph" w:customStyle="1" w:styleId="ui-icon6">
    <w:name w:val="ui-icon6"/>
    <w:basedOn w:val="Normal"/>
    <w:rsid w:val="00A45C5E"/>
    <w:pPr>
      <w:spacing w:before="100" w:beforeAutospacing="1" w:after="100" w:afterAutospacing="1"/>
      <w:ind w:firstLine="7343"/>
    </w:pPr>
    <w:rPr>
      <w:sz w:val="24"/>
      <w:szCs w:val="24"/>
    </w:rPr>
  </w:style>
  <w:style w:type="paragraph" w:customStyle="1" w:styleId="ui-icon7">
    <w:name w:val="ui-icon7"/>
    <w:basedOn w:val="Normal"/>
    <w:rsid w:val="00A45C5E"/>
    <w:pPr>
      <w:spacing w:before="100" w:beforeAutospacing="1" w:after="100" w:afterAutospacing="1"/>
      <w:ind w:firstLine="7343"/>
    </w:pPr>
    <w:rPr>
      <w:sz w:val="24"/>
      <w:szCs w:val="24"/>
    </w:rPr>
  </w:style>
  <w:style w:type="paragraph" w:customStyle="1" w:styleId="ui-icon8">
    <w:name w:val="ui-icon8"/>
    <w:basedOn w:val="Normal"/>
    <w:rsid w:val="00A45C5E"/>
    <w:pPr>
      <w:spacing w:before="100" w:beforeAutospacing="1" w:after="100" w:afterAutospacing="1"/>
      <w:ind w:firstLine="7343"/>
    </w:pPr>
    <w:rPr>
      <w:sz w:val="24"/>
      <w:szCs w:val="24"/>
    </w:rPr>
  </w:style>
  <w:style w:type="paragraph" w:customStyle="1" w:styleId="ui-icon9">
    <w:name w:val="ui-icon9"/>
    <w:basedOn w:val="Normal"/>
    <w:rsid w:val="00A45C5E"/>
    <w:pPr>
      <w:spacing w:before="100" w:beforeAutospacing="1" w:after="100" w:afterAutospacing="1"/>
      <w:ind w:firstLine="7343"/>
    </w:pPr>
    <w:rPr>
      <w:sz w:val="24"/>
      <w:szCs w:val="24"/>
    </w:rPr>
  </w:style>
  <w:style w:type="paragraph" w:customStyle="1" w:styleId="ui-accordion-header1">
    <w:name w:val="ui-accordion-header1"/>
    <w:basedOn w:val="Normal"/>
    <w:rsid w:val="00A45C5E"/>
    <w:pPr>
      <w:spacing w:before="15" w:after="100" w:afterAutospacing="1"/>
    </w:pPr>
    <w:rPr>
      <w:sz w:val="24"/>
      <w:szCs w:val="24"/>
    </w:rPr>
  </w:style>
  <w:style w:type="paragraph" w:customStyle="1" w:styleId="ui-accordion-li-fix1">
    <w:name w:val="ui-accordion-li-fix1"/>
    <w:basedOn w:val="Normal"/>
    <w:rsid w:val="00A45C5E"/>
    <w:pPr>
      <w:spacing w:before="100" w:beforeAutospacing="1" w:after="100" w:afterAutospacing="1"/>
    </w:pPr>
    <w:rPr>
      <w:sz w:val="24"/>
      <w:szCs w:val="24"/>
    </w:rPr>
  </w:style>
  <w:style w:type="paragraph" w:customStyle="1" w:styleId="ui-accordion-header-active1">
    <w:name w:val="ui-accordion-header-active1"/>
    <w:basedOn w:val="Normal"/>
    <w:rsid w:val="00A45C5E"/>
    <w:pPr>
      <w:spacing w:before="100" w:beforeAutospacing="1" w:after="100" w:afterAutospacing="1"/>
    </w:pPr>
    <w:rPr>
      <w:sz w:val="24"/>
      <w:szCs w:val="24"/>
    </w:rPr>
  </w:style>
  <w:style w:type="paragraph" w:customStyle="1" w:styleId="ui-icon10">
    <w:name w:val="ui-icon10"/>
    <w:basedOn w:val="Normal"/>
    <w:rsid w:val="00A45C5E"/>
    <w:pPr>
      <w:spacing w:after="100" w:afterAutospacing="1"/>
      <w:ind w:firstLine="7343"/>
    </w:pPr>
    <w:rPr>
      <w:sz w:val="24"/>
      <w:szCs w:val="24"/>
    </w:rPr>
  </w:style>
  <w:style w:type="paragraph" w:customStyle="1" w:styleId="ui-accordion-content1">
    <w:name w:val="ui-accordion-content1"/>
    <w:basedOn w:val="Normal"/>
    <w:rsid w:val="00A45C5E"/>
    <w:pPr>
      <w:spacing w:after="30"/>
    </w:pPr>
    <w:rPr>
      <w:vanish/>
      <w:sz w:val="24"/>
      <w:szCs w:val="24"/>
    </w:rPr>
  </w:style>
  <w:style w:type="paragraph" w:customStyle="1" w:styleId="ui-accordion-content-active1">
    <w:name w:val="ui-accordion-content-active1"/>
    <w:basedOn w:val="Normal"/>
    <w:rsid w:val="00A45C5E"/>
    <w:pPr>
      <w:spacing w:before="100" w:beforeAutospacing="1" w:after="100" w:afterAutospacing="1"/>
    </w:pPr>
    <w:rPr>
      <w:sz w:val="24"/>
      <w:szCs w:val="24"/>
    </w:rPr>
  </w:style>
  <w:style w:type="paragraph" w:customStyle="1" w:styleId="ui-datepicker-header1">
    <w:name w:val="ui-datepicker-header1"/>
    <w:basedOn w:val="Normal"/>
    <w:rsid w:val="00A45C5E"/>
    <w:pPr>
      <w:spacing w:before="100" w:beforeAutospacing="1" w:after="100" w:afterAutospacing="1"/>
    </w:pPr>
    <w:rPr>
      <w:sz w:val="24"/>
      <w:szCs w:val="24"/>
    </w:rPr>
  </w:style>
  <w:style w:type="paragraph" w:customStyle="1" w:styleId="ui-datepicker-prev1">
    <w:name w:val="ui-datepicker-prev1"/>
    <w:basedOn w:val="Normal"/>
    <w:rsid w:val="00A45C5E"/>
    <w:pPr>
      <w:spacing w:before="100" w:beforeAutospacing="1" w:after="100" w:afterAutospacing="1"/>
    </w:pPr>
    <w:rPr>
      <w:sz w:val="24"/>
      <w:szCs w:val="24"/>
    </w:rPr>
  </w:style>
  <w:style w:type="paragraph" w:customStyle="1" w:styleId="ui-datepicker-next1">
    <w:name w:val="ui-datepicker-next1"/>
    <w:basedOn w:val="Normal"/>
    <w:rsid w:val="00A45C5E"/>
    <w:pPr>
      <w:spacing w:before="100" w:beforeAutospacing="1" w:after="100" w:afterAutospacing="1"/>
    </w:pPr>
    <w:rPr>
      <w:sz w:val="24"/>
      <w:szCs w:val="24"/>
    </w:rPr>
  </w:style>
  <w:style w:type="paragraph" w:customStyle="1" w:styleId="ui-datepicker-title1">
    <w:name w:val="ui-datepicker-title1"/>
    <w:basedOn w:val="Normal"/>
    <w:rsid w:val="00A45C5E"/>
    <w:pPr>
      <w:spacing w:line="432" w:lineRule="atLeast"/>
      <w:ind w:left="552" w:right="552"/>
      <w:jc w:val="center"/>
    </w:pPr>
    <w:rPr>
      <w:sz w:val="24"/>
      <w:szCs w:val="24"/>
    </w:rPr>
  </w:style>
  <w:style w:type="paragraph" w:customStyle="1" w:styleId="ui-datepicker-buttonpane1">
    <w:name w:val="ui-datepicker-buttonpane1"/>
    <w:basedOn w:val="Normal"/>
    <w:rsid w:val="00A45C5E"/>
    <w:pPr>
      <w:spacing w:before="168"/>
    </w:pPr>
    <w:rPr>
      <w:sz w:val="24"/>
      <w:szCs w:val="24"/>
    </w:rPr>
  </w:style>
  <w:style w:type="paragraph" w:customStyle="1" w:styleId="ui-datepicker-group1">
    <w:name w:val="ui-datepicker-group1"/>
    <w:basedOn w:val="Normal"/>
    <w:rsid w:val="00A45C5E"/>
    <w:pPr>
      <w:spacing w:before="100" w:beforeAutospacing="1" w:after="100" w:afterAutospacing="1"/>
    </w:pPr>
    <w:rPr>
      <w:sz w:val="24"/>
      <w:szCs w:val="24"/>
    </w:rPr>
  </w:style>
  <w:style w:type="paragraph" w:customStyle="1" w:styleId="ui-datepicker-group2">
    <w:name w:val="ui-datepicker-group2"/>
    <w:basedOn w:val="Normal"/>
    <w:rsid w:val="00A45C5E"/>
    <w:pPr>
      <w:spacing w:before="100" w:beforeAutospacing="1" w:after="100" w:afterAutospacing="1"/>
    </w:pPr>
    <w:rPr>
      <w:sz w:val="24"/>
      <w:szCs w:val="24"/>
    </w:rPr>
  </w:style>
  <w:style w:type="paragraph" w:customStyle="1" w:styleId="ui-datepicker-group3">
    <w:name w:val="ui-datepicker-group3"/>
    <w:basedOn w:val="Normal"/>
    <w:rsid w:val="00A45C5E"/>
    <w:pPr>
      <w:spacing w:before="100" w:beforeAutospacing="1" w:after="100" w:afterAutospacing="1"/>
    </w:pPr>
    <w:rPr>
      <w:sz w:val="24"/>
      <w:szCs w:val="24"/>
    </w:rPr>
  </w:style>
  <w:style w:type="paragraph" w:customStyle="1" w:styleId="ui-datepicker-header2">
    <w:name w:val="ui-datepicker-header2"/>
    <w:basedOn w:val="Normal"/>
    <w:rsid w:val="00A45C5E"/>
    <w:pPr>
      <w:spacing w:before="100" w:beforeAutospacing="1" w:after="100" w:afterAutospacing="1"/>
    </w:pPr>
    <w:rPr>
      <w:sz w:val="24"/>
      <w:szCs w:val="24"/>
    </w:rPr>
  </w:style>
  <w:style w:type="paragraph" w:customStyle="1" w:styleId="ui-datepicker-header3">
    <w:name w:val="ui-datepicker-header3"/>
    <w:basedOn w:val="Normal"/>
    <w:rsid w:val="00A45C5E"/>
    <w:pPr>
      <w:spacing w:before="100" w:beforeAutospacing="1" w:after="100" w:afterAutospacing="1"/>
    </w:pPr>
    <w:rPr>
      <w:sz w:val="24"/>
      <w:szCs w:val="24"/>
    </w:rPr>
  </w:style>
  <w:style w:type="paragraph" w:customStyle="1" w:styleId="ui-datepicker-buttonpane2">
    <w:name w:val="ui-datepicker-buttonpane2"/>
    <w:basedOn w:val="Normal"/>
    <w:rsid w:val="00A45C5E"/>
    <w:pPr>
      <w:spacing w:before="100" w:beforeAutospacing="1" w:after="100" w:afterAutospacing="1"/>
    </w:pPr>
    <w:rPr>
      <w:sz w:val="24"/>
      <w:szCs w:val="24"/>
    </w:rPr>
  </w:style>
  <w:style w:type="paragraph" w:customStyle="1" w:styleId="ui-datepicker-buttonpane3">
    <w:name w:val="ui-datepicker-buttonpane3"/>
    <w:basedOn w:val="Normal"/>
    <w:rsid w:val="00A45C5E"/>
    <w:pPr>
      <w:spacing w:before="100" w:beforeAutospacing="1" w:after="100" w:afterAutospacing="1"/>
    </w:pPr>
    <w:rPr>
      <w:sz w:val="24"/>
      <w:szCs w:val="24"/>
    </w:rPr>
  </w:style>
  <w:style w:type="paragraph" w:customStyle="1" w:styleId="ui-datepicker-header4">
    <w:name w:val="ui-datepicker-header4"/>
    <w:basedOn w:val="Normal"/>
    <w:rsid w:val="00A45C5E"/>
    <w:pPr>
      <w:spacing w:before="100" w:beforeAutospacing="1" w:after="100" w:afterAutospacing="1"/>
    </w:pPr>
    <w:rPr>
      <w:sz w:val="24"/>
      <w:szCs w:val="24"/>
    </w:rPr>
  </w:style>
  <w:style w:type="paragraph" w:customStyle="1" w:styleId="ui-datepicker-header5">
    <w:name w:val="ui-datepicker-header5"/>
    <w:basedOn w:val="Normal"/>
    <w:rsid w:val="00A45C5E"/>
    <w:pPr>
      <w:spacing w:before="100" w:beforeAutospacing="1" w:after="100" w:afterAutospacing="1"/>
    </w:pPr>
    <w:rPr>
      <w:sz w:val="24"/>
      <w:szCs w:val="24"/>
    </w:rPr>
  </w:style>
  <w:style w:type="paragraph" w:customStyle="1" w:styleId="ui-dialog-titlebar2">
    <w:name w:val="ui-dialog-titlebar2"/>
    <w:basedOn w:val="Normal"/>
    <w:rsid w:val="00A45C5E"/>
    <w:pPr>
      <w:spacing w:before="100" w:beforeAutospacing="1" w:after="100" w:afterAutospacing="1"/>
    </w:pPr>
    <w:rPr>
      <w:sz w:val="24"/>
      <w:szCs w:val="24"/>
    </w:rPr>
  </w:style>
  <w:style w:type="paragraph" w:customStyle="1" w:styleId="ui-dialog-title1">
    <w:name w:val="ui-dialog-title1"/>
    <w:basedOn w:val="Normal"/>
    <w:rsid w:val="00A45C5E"/>
    <w:rPr>
      <w:sz w:val="24"/>
      <w:szCs w:val="24"/>
    </w:rPr>
  </w:style>
  <w:style w:type="paragraph" w:customStyle="1" w:styleId="ui-dialog-titlebar-close2">
    <w:name w:val="ui-dialog-titlebar-close2"/>
    <w:basedOn w:val="Normal"/>
    <w:rsid w:val="00A45C5E"/>
    <w:rPr>
      <w:sz w:val="24"/>
      <w:szCs w:val="24"/>
    </w:rPr>
  </w:style>
  <w:style w:type="paragraph" w:customStyle="1" w:styleId="ui-dialog-content2">
    <w:name w:val="ui-dialog-content2"/>
    <w:basedOn w:val="Normal"/>
    <w:rsid w:val="00A45C5E"/>
    <w:pPr>
      <w:spacing w:before="100" w:beforeAutospacing="1" w:after="100" w:afterAutospacing="1"/>
    </w:pPr>
    <w:rPr>
      <w:sz w:val="24"/>
      <w:szCs w:val="24"/>
    </w:rPr>
  </w:style>
  <w:style w:type="paragraph" w:customStyle="1" w:styleId="ui-resizable-se1">
    <w:name w:val="ui-resizable-se1"/>
    <w:basedOn w:val="Normal"/>
    <w:rsid w:val="00A45C5E"/>
    <w:pPr>
      <w:spacing w:before="100" w:beforeAutospacing="1" w:after="100" w:afterAutospacing="1"/>
    </w:pPr>
    <w:rPr>
      <w:sz w:val="24"/>
      <w:szCs w:val="24"/>
    </w:rPr>
  </w:style>
  <w:style w:type="paragraph" w:customStyle="1" w:styleId="ui-progressbar-value1">
    <w:name w:val="ui-progressbar-value1"/>
    <w:basedOn w:val="Normal"/>
    <w:rsid w:val="00A45C5E"/>
    <w:pPr>
      <w:ind w:left="-15" w:right="-15"/>
    </w:pPr>
    <w:rPr>
      <w:sz w:val="24"/>
      <w:szCs w:val="24"/>
    </w:rPr>
  </w:style>
  <w:style w:type="paragraph" w:customStyle="1" w:styleId="ui-resizable-handle1">
    <w:name w:val="ui-resizable-handle1"/>
    <w:basedOn w:val="Normal"/>
    <w:rsid w:val="00A45C5E"/>
    <w:pPr>
      <w:spacing w:before="100" w:beforeAutospacing="1" w:after="100" w:afterAutospacing="1"/>
    </w:pPr>
    <w:rPr>
      <w:vanish/>
      <w:sz w:val="2"/>
      <w:szCs w:val="2"/>
    </w:rPr>
  </w:style>
  <w:style w:type="paragraph" w:customStyle="1" w:styleId="ui-resizable-handle2">
    <w:name w:val="ui-resizable-handle2"/>
    <w:basedOn w:val="Normal"/>
    <w:rsid w:val="00A45C5E"/>
    <w:pPr>
      <w:spacing w:before="100" w:beforeAutospacing="1" w:after="100" w:afterAutospacing="1"/>
    </w:pPr>
    <w:rPr>
      <w:vanish/>
      <w:sz w:val="2"/>
      <w:szCs w:val="2"/>
    </w:rPr>
  </w:style>
  <w:style w:type="paragraph" w:customStyle="1" w:styleId="ui-slider-handle1">
    <w:name w:val="ui-slider-handle1"/>
    <w:basedOn w:val="Normal"/>
    <w:rsid w:val="00A45C5E"/>
    <w:pPr>
      <w:spacing w:before="100" w:beforeAutospacing="1" w:after="100" w:afterAutospacing="1"/>
    </w:pPr>
    <w:rPr>
      <w:sz w:val="24"/>
      <w:szCs w:val="24"/>
    </w:rPr>
  </w:style>
  <w:style w:type="paragraph" w:customStyle="1" w:styleId="ui-slider-range1">
    <w:name w:val="ui-slider-range1"/>
    <w:basedOn w:val="Normal"/>
    <w:rsid w:val="00A45C5E"/>
    <w:pPr>
      <w:spacing w:before="100" w:beforeAutospacing="1" w:after="100" w:afterAutospacing="1"/>
    </w:pPr>
    <w:rPr>
      <w:sz w:val="17"/>
      <w:szCs w:val="17"/>
    </w:rPr>
  </w:style>
  <w:style w:type="paragraph" w:customStyle="1" w:styleId="ui-slider-handle2">
    <w:name w:val="ui-slider-handle2"/>
    <w:basedOn w:val="Normal"/>
    <w:rsid w:val="00A45C5E"/>
    <w:pPr>
      <w:spacing w:before="100" w:beforeAutospacing="1" w:after="100" w:afterAutospacing="1"/>
      <w:ind w:left="-144"/>
    </w:pPr>
    <w:rPr>
      <w:sz w:val="24"/>
      <w:szCs w:val="24"/>
    </w:rPr>
  </w:style>
  <w:style w:type="paragraph" w:customStyle="1" w:styleId="ui-slider-range2">
    <w:name w:val="ui-slider-range2"/>
    <w:basedOn w:val="Normal"/>
    <w:rsid w:val="00A45C5E"/>
    <w:pPr>
      <w:spacing w:before="100" w:beforeAutospacing="1" w:after="100" w:afterAutospacing="1"/>
    </w:pPr>
    <w:rPr>
      <w:sz w:val="24"/>
      <w:szCs w:val="24"/>
    </w:rPr>
  </w:style>
  <w:style w:type="paragraph" w:customStyle="1" w:styleId="ui-slider-handle3">
    <w:name w:val="ui-slider-handle3"/>
    <w:basedOn w:val="Normal"/>
    <w:rsid w:val="00A45C5E"/>
    <w:pPr>
      <w:spacing w:before="100" w:beforeAutospacing="1"/>
    </w:pPr>
    <w:rPr>
      <w:sz w:val="24"/>
      <w:szCs w:val="24"/>
    </w:rPr>
  </w:style>
  <w:style w:type="paragraph" w:customStyle="1" w:styleId="ui-slider-range3">
    <w:name w:val="ui-slider-range3"/>
    <w:basedOn w:val="Normal"/>
    <w:rsid w:val="00A45C5E"/>
    <w:pPr>
      <w:spacing w:before="100" w:beforeAutospacing="1" w:after="100" w:afterAutospacing="1"/>
    </w:pPr>
    <w:rPr>
      <w:sz w:val="24"/>
      <w:szCs w:val="24"/>
    </w:rPr>
  </w:style>
  <w:style w:type="paragraph" w:customStyle="1" w:styleId="ui-tabs-nav1">
    <w:name w:val="ui-tabs-nav1"/>
    <w:basedOn w:val="Normal"/>
    <w:rsid w:val="00A45C5E"/>
    <w:pPr>
      <w:spacing w:before="100" w:beforeAutospacing="1" w:after="100" w:afterAutospacing="1"/>
    </w:pPr>
    <w:rPr>
      <w:sz w:val="24"/>
      <w:szCs w:val="24"/>
    </w:rPr>
  </w:style>
  <w:style w:type="paragraph" w:customStyle="1" w:styleId="ui-tabs-panel1">
    <w:name w:val="ui-tabs-panel1"/>
    <w:basedOn w:val="Normal"/>
    <w:rsid w:val="00A45C5E"/>
    <w:pPr>
      <w:spacing w:before="100" w:beforeAutospacing="1" w:after="100" w:afterAutospacing="1"/>
    </w:pPr>
    <w:rPr>
      <w:sz w:val="24"/>
      <w:szCs w:val="24"/>
    </w:rPr>
  </w:style>
  <w:style w:type="paragraph" w:customStyle="1" w:styleId="ui-tabs-hide1">
    <w:name w:val="ui-tabs-hide1"/>
    <w:basedOn w:val="Normal"/>
    <w:rsid w:val="00A45C5E"/>
    <w:pPr>
      <w:spacing w:before="100" w:beforeAutospacing="1" w:after="100" w:afterAutospacing="1"/>
    </w:pPr>
    <w:rPr>
      <w:vanish/>
      <w:sz w:val="24"/>
      <w:szCs w:val="24"/>
    </w:rPr>
  </w:style>
  <w:style w:type="paragraph" w:customStyle="1" w:styleId="navbox-title1">
    <w:name w:val="navbox-title1"/>
    <w:basedOn w:val="Normal"/>
    <w:rsid w:val="00A45C5E"/>
    <w:pPr>
      <w:shd w:val="clear" w:color="auto" w:fill="DDDDFF"/>
      <w:spacing w:before="100" w:beforeAutospacing="1" w:after="100" w:afterAutospacing="1"/>
      <w:jc w:val="center"/>
    </w:pPr>
    <w:rPr>
      <w:sz w:val="24"/>
      <w:szCs w:val="24"/>
    </w:rPr>
  </w:style>
  <w:style w:type="paragraph" w:customStyle="1" w:styleId="navbox-group1">
    <w:name w:val="navbox-group1"/>
    <w:basedOn w:val="Normal"/>
    <w:rsid w:val="00A45C5E"/>
    <w:pPr>
      <w:shd w:val="clear" w:color="auto" w:fill="E6E6FF"/>
      <w:spacing w:before="100" w:beforeAutospacing="1" w:after="100" w:afterAutospacing="1"/>
      <w:jc w:val="right"/>
    </w:pPr>
    <w:rPr>
      <w:b/>
      <w:bCs/>
      <w:sz w:val="24"/>
      <w:szCs w:val="24"/>
    </w:rPr>
  </w:style>
  <w:style w:type="paragraph" w:customStyle="1" w:styleId="navbox-abovebelow1">
    <w:name w:val="navbox-abovebelow1"/>
    <w:basedOn w:val="Normal"/>
    <w:rsid w:val="00A45C5E"/>
    <w:pPr>
      <w:shd w:val="clear" w:color="auto" w:fill="E6E6FF"/>
      <w:spacing w:before="100" w:beforeAutospacing="1" w:after="100" w:afterAutospacing="1"/>
      <w:jc w:val="center"/>
    </w:pPr>
    <w:rPr>
      <w:sz w:val="24"/>
      <w:szCs w:val="24"/>
    </w:rPr>
  </w:style>
  <w:style w:type="paragraph" w:customStyle="1" w:styleId="collapsebutton1">
    <w:name w:val="collapsebutton1"/>
    <w:basedOn w:val="Normal"/>
    <w:rsid w:val="00A45C5E"/>
    <w:pPr>
      <w:spacing w:before="100" w:beforeAutospacing="1" w:after="100" w:afterAutospacing="1"/>
      <w:jc w:val="right"/>
    </w:pPr>
    <w:rPr>
      <w:sz w:val="24"/>
      <w:szCs w:val="24"/>
    </w:rPr>
  </w:style>
  <w:style w:type="paragraph" w:customStyle="1" w:styleId="imbox1">
    <w:name w:val="imbox1"/>
    <w:basedOn w:val="Normal"/>
    <w:rsid w:val="00A45C5E"/>
    <w:pPr>
      <w:ind w:left="-120" w:right="-120"/>
    </w:pPr>
    <w:rPr>
      <w:sz w:val="24"/>
      <w:szCs w:val="24"/>
    </w:rPr>
  </w:style>
  <w:style w:type="paragraph" w:customStyle="1" w:styleId="imbox2">
    <w:name w:val="imbox2"/>
    <w:basedOn w:val="Normal"/>
    <w:rsid w:val="00A45C5E"/>
    <w:pPr>
      <w:spacing w:before="60" w:after="60"/>
      <w:ind w:left="60" w:right="60"/>
    </w:pPr>
    <w:rPr>
      <w:sz w:val="24"/>
      <w:szCs w:val="24"/>
    </w:rPr>
  </w:style>
  <w:style w:type="paragraph" w:customStyle="1" w:styleId="tmbox1">
    <w:name w:val="tmbox1"/>
    <w:basedOn w:val="Normal"/>
    <w:rsid w:val="00A45C5E"/>
    <w:pPr>
      <w:spacing w:before="30" w:after="30"/>
    </w:pPr>
    <w:rPr>
      <w:sz w:val="24"/>
      <w:szCs w:val="24"/>
    </w:rPr>
  </w:style>
  <w:style w:type="paragraph" w:customStyle="1" w:styleId="tocnumber1">
    <w:name w:val="tocnumber1"/>
    <w:basedOn w:val="Normal"/>
    <w:rsid w:val="00A45C5E"/>
    <w:pPr>
      <w:spacing w:before="100" w:beforeAutospacing="1" w:after="100" w:afterAutospacing="1"/>
    </w:pPr>
    <w:rPr>
      <w:vanish/>
      <w:sz w:val="24"/>
      <w:szCs w:val="24"/>
    </w:rPr>
  </w:style>
  <w:style w:type="paragraph" w:customStyle="1" w:styleId="selflink1">
    <w:name w:val="selflink1"/>
    <w:basedOn w:val="Normal"/>
    <w:rsid w:val="00A45C5E"/>
    <w:pPr>
      <w:spacing w:before="100" w:beforeAutospacing="1" w:after="100" w:afterAutospacing="1"/>
    </w:pPr>
    <w:rPr>
      <w:sz w:val="24"/>
      <w:szCs w:val="24"/>
    </w:rPr>
  </w:style>
  <w:style w:type="paragraph" w:customStyle="1" w:styleId="wpb-header1">
    <w:name w:val="wpb-header1"/>
    <w:basedOn w:val="Normal"/>
    <w:rsid w:val="00A45C5E"/>
    <w:pPr>
      <w:spacing w:before="100" w:beforeAutospacing="1" w:after="100" w:afterAutospacing="1"/>
    </w:pPr>
    <w:rPr>
      <w:vanish/>
      <w:sz w:val="24"/>
      <w:szCs w:val="24"/>
    </w:rPr>
  </w:style>
  <w:style w:type="paragraph" w:customStyle="1" w:styleId="wpb-header2">
    <w:name w:val="wpb-header2"/>
    <w:basedOn w:val="Normal"/>
    <w:rsid w:val="00A45C5E"/>
    <w:pPr>
      <w:spacing w:before="100" w:beforeAutospacing="1" w:after="100" w:afterAutospacing="1"/>
    </w:pPr>
    <w:rPr>
      <w:sz w:val="24"/>
      <w:szCs w:val="24"/>
    </w:rPr>
  </w:style>
  <w:style w:type="paragraph" w:customStyle="1" w:styleId="wpb-outside1">
    <w:name w:val="wpb-outside1"/>
    <w:basedOn w:val="Normal"/>
    <w:rsid w:val="00A45C5E"/>
    <w:pPr>
      <w:spacing w:before="100" w:beforeAutospacing="1" w:after="100" w:afterAutospacing="1"/>
    </w:pPr>
    <w:rPr>
      <w:vanish/>
      <w:sz w:val="24"/>
      <w:szCs w:val="24"/>
    </w:rPr>
  </w:style>
  <w:style w:type="paragraph" w:customStyle="1" w:styleId="notice-all1">
    <w:name w:val="notice-all1"/>
    <w:basedOn w:val="Normal"/>
    <w:rsid w:val="00A45C5E"/>
    <w:pPr>
      <w:spacing w:before="100" w:beforeAutospacing="1" w:after="240"/>
      <w:ind w:right="30"/>
    </w:pPr>
    <w:rPr>
      <w:sz w:val="24"/>
      <w:szCs w:val="24"/>
    </w:rPr>
  </w:style>
  <w:style w:type="paragraph" w:customStyle="1" w:styleId="sitenoticesmall1">
    <w:name w:val="sitenoticesmall1"/>
    <w:basedOn w:val="Normal"/>
    <w:rsid w:val="00A45C5E"/>
    <w:pPr>
      <w:spacing w:before="100" w:beforeAutospacing="1" w:after="100" w:afterAutospacing="1"/>
    </w:pPr>
    <w:rPr>
      <w:vanish/>
      <w:sz w:val="24"/>
      <w:szCs w:val="24"/>
    </w:rPr>
  </w:style>
  <w:style w:type="paragraph" w:customStyle="1" w:styleId="sitenoticesmallanon1">
    <w:name w:val="sitenoticesmallanon1"/>
    <w:basedOn w:val="Normal"/>
    <w:rsid w:val="00A45C5E"/>
    <w:pPr>
      <w:spacing w:before="100" w:beforeAutospacing="1" w:after="100" w:afterAutospacing="1"/>
    </w:pPr>
    <w:rPr>
      <w:vanish/>
      <w:sz w:val="24"/>
      <w:szCs w:val="24"/>
    </w:rPr>
  </w:style>
  <w:style w:type="paragraph" w:customStyle="1" w:styleId="sitenoticesmalluser1">
    <w:name w:val="sitenoticesmalluser1"/>
    <w:basedOn w:val="Normal"/>
    <w:rsid w:val="00A45C5E"/>
    <w:pPr>
      <w:spacing w:before="100" w:beforeAutospacing="1" w:after="100" w:afterAutospacing="1"/>
    </w:pPr>
    <w:rPr>
      <w:vanish/>
      <w:sz w:val="24"/>
      <w:szCs w:val="24"/>
    </w:rPr>
  </w:style>
  <w:style w:type="character" w:customStyle="1" w:styleId="kingdom">
    <w:name w:val="kingdom"/>
    <w:basedOn w:val="DefaultParagraphFont"/>
    <w:rsid w:val="00A45C5E"/>
  </w:style>
  <w:style w:type="character" w:customStyle="1" w:styleId="division">
    <w:name w:val="division"/>
    <w:basedOn w:val="DefaultParagraphFont"/>
    <w:rsid w:val="00A45C5E"/>
  </w:style>
  <w:style w:type="character" w:customStyle="1" w:styleId="taxoclass">
    <w:name w:val="taxoclass"/>
    <w:basedOn w:val="DefaultParagraphFont"/>
    <w:rsid w:val="00A45C5E"/>
  </w:style>
  <w:style w:type="character" w:customStyle="1" w:styleId="order">
    <w:name w:val="order"/>
    <w:basedOn w:val="DefaultParagraphFont"/>
    <w:rsid w:val="00A45C5E"/>
  </w:style>
  <w:style w:type="character" w:customStyle="1" w:styleId="family">
    <w:name w:val="family"/>
    <w:basedOn w:val="DefaultParagraphFont"/>
    <w:rsid w:val="00A45C5E"/>
  </w:style>
  <w:style w:type="character" w:customStyle="1" w:styleId="genus">
    <w:name w:val="genus"/>
    <w:basedOn w:val="DefaultParagraphFont"/>
    <w:rsid w:val="00A45C5E"/>
  </w:style>
  <w:style w:type="character" w:customStyle="1" w:styleId="binomial">
    <w:name w:val="binomial"/>
    <w:basedOn w:val="DefaultParagraphFont"/>
    <w:rsid w:val="00A45C5E"/>
  </w:style>
  <w:style w:type="character" w:customStyle="1" w:styleId="toctoggle">
    <w:name w:val="toctoggle"/>
    <w:basedOn w:val="DefaultParagraphFont"/>
    <w:rsid w:val="00A45C5E"/>
  </w:style>
  <w:style w:type="character" w:customStyle="1" w:styleId="tocnumber2">
    <w:name w:val="tocnumber2"/>
    <w:basedOn w:val="DefaultParagraphFont"/>
    <w:rsid w:val="00A45C5E"/>
  </w:style>
  <w:style w:type="character" w:customStyle="1" w:styleId="toctext">
    <w:name w:val="toctext"/>
    <w:basedOn w:val="DefaultParagraphFont"/>
    <w:rsid w:val="00A45C5E"/>
  </w:style>
  <w:style w:type="character" w:customStyle="1" w:styleId="metadata">
    <w:name w:val="metadata"/>
    <w:basedOn w:val="DefaultParagraphFont"/>
    <w:rsid w:val="00A45C5E"/>
  </w:style>
  <w:style w:type="character" w:styleId="CommentReference">
    <w:name w:val="annotation reference"/>
    <w:semiHidden/>
    <w:rsid w:val="00A45C5E"/>
    <w:rPr>
      <w:sz w:val="16"/>
      <w:szCs w:val="16"/>
    </w:rPr>
  </w:style>
  <w:style w:type="paragraph" w:customStyle="1" w:styleId="So2">
    <w:name w:val="So2"/>
    <w:basedOn w:val="Heading2"/>
    <w:link w:val="So2Char"/>
    <w:rsid w:val="00AD67AB"/>
    <w:pPr>
      <w:spacing w:before="120" w:after="60"/>
      <w:jc w:val="left"/>
    </w:pPr>
    <w:rPr>
      <w:rFonts w:ascii="Times New Roman" w:hAnsi="Times New Roman" w:cs="Times New Roman"/>
      <w:bCs w:val="0"/>
      <w:i/>
      <w:sz w:val="30"/>
      <w:szCs w:val="30"/>
    </w:rPr>
  </w:style>
  <w:style w:type="character" w:customStyle="1" w:styleId="So2Char">
    <w:name w:val="So2 Char"/>
    <w:link w:val="So2"/>
    <w:locked/>
    <w:rsid w:val="00AD67AB"/>
    <w:rPr>
      <w:b/>
      <w:i/>
      <w:sz w:val="30"/>
      <w:szCs w:val="30"/>
      <w:lang w:val="en-US" w:eastAsia="en-US" w:bidi="ar-SA"/>
    </w:rPr>
  </w:style>
  <w:style w:type="paragraph" w:styleId="BalloonText">
    <w:name w:val="Balloon Text"/>
    <w:basedOn w:val="Normal"/>
    <w:link w:val="BalloonTextChar"/>
    <w:semiHidden/>
    <w:unhideWhenUsed/>
    <w:rsid w:val="00AD67AB"/>
    <w:rPr>
      <w:rFonts w:ascii="Tahoma" w:eastAsia="Calibri" w:hAnsi="Tahoma" w:cs="Tahoma"/>
      <w:spacing w:val="-20"/>
      <w:kern w:val="28"/>
      <w:position w:val="-6"/>
      <w:sz w:val="16"/>
      <w:szCs w:val="16"/>
    </w:rPr>
  </w:style>
  <w:style w:type="character" w:customStyle="1" w:styleId="BalloonTextChar">
    <w:name w:val="Balloon Text Char"/>
    <w:link w:val="BalloonText"/>
    <w:semiHidden/>
    <w:rsid w:val="00AD67AB"/>
    <w:rPr>
      <w:rFonts w:ascii="Tahoma" w:eastAsia="Calibri" w:hAnsi="Tahoma" w:cs="Tahoma"/>
      <w:spacing w:val="-20"/>
      <w:kern w:val="28"/>
      <w:position w:val="-6"/>
      <w:sz w:val="16"/>
      <w:szCs w:val="16"/>
      <w:lang w:val="en-US" w:eastAsia="en-US" w:bidi="ar-SA"/>
    </w:rPr>
  </w:style>
  <w:style w:type="paragraph" w:customStyle="1" w:styleId="Tieudebang">
    <w:name w:val="Tieu de bang"/>
    <w:basedOn w:val="Normal"/>
    <w:rsid w:val="00AD67AB"/>
    <w:pPr>
      <w:spacing w:before="160" w:after="120"/>
    </w:pPr>
    <w:rPr>
      <w:b/>
      <w:i/>
      <w:sz w:val="24"/>
      <w:szCs w:val="20"/>
    </w:rPr>
  </w:style>
  <w:style w:type="paragraph" w:customStyle="1" w:styleId="So3">
    <w:name w:val="So3"/>
    <w:basedOn w:val="BodyText"/>
    <w:link w:val="So3Char"/>
    <w:rsid w:val="00AD67AB"/>
    <w:pPr>
      <w:spacing w:before="0"/>
      <w:jc w:val="both"/>
    </w:pPr>
    <w:rPr>
      <w:b w:val="0"/>
      <w:bCs w:val="0"/>
      <w:i/>
      <w:sz w:val="30"/>
      <w:szCs w:val="30"/>
    </w:rPr>
  </w:style>
  <w:style w:type="character" w:customStyle="1" w:styleId="So3Char">
    <w:name w:val="So3 Char"/>
    <w:link w:val="So3"/>
    <w:locked/>
    <w:rsid w:val="00AD67AB"/>
    <w:rPr>
      <w:b/>
      <w:bCs/>
      <w:i/>
      <w:sz w:val="30"/>
      <w:szCs w:val="30"/>
      <w:lang w:val="en-US" w:eastAsia="en-US" w:bidi="ar-SA"/>
    </w:rPr>
  </w:style>
  <w:style w:type="paragraph" w:customStyle="1" w:styleId="so4">
    <w:name w:val="so4"/>
    <w:basedOn w:val="Heading3"/>
    <w:rsid w:val="00AD67AB"/>
    <w:pPr>
      <w:spacing w:before="60" w:line="312" w:lineRule="auto"/>
      <w:jc w:val="both"/>
    </w:pPr>
    <w:rPr>
      <w:rFonts w:ascii="Times New Roman" w:hAnsi="Times New Roman" w:cs="Times New Roman"/>
      <w:b w:val="0"/>
    </w:rPr>
  </w:style>
  <w:style w:type="paragraph" w:customStyle="1" w:styleId="So1">
    <w:name w:val="So1"/>
    <w:basedOn w:val="Heading1"/>
    <w:autoRedefine/>
    <w:rsid w:val="00AD67AB"/>
    <w:pPr>
      <w:spacing w:before="60" w:after="0" w:line="312" w:lineRule="auto"/>
      <w:jc w:val="both"/>
    </w:pPr>
    <w:rPr>
      <w:rFonts w:ascii="Times New Roman" w:hAnsi="Times New Roman" w:cs="Times New Roman"/>
      <w:kern w:val="28"/>
      <w:sz w:val="30"/>
      <w:szCs w:val="26"/>
    </w:rPr>
  </w:style>
  <w:style w:type="paragraph" w:customStyle="1" w:styleId="1so">
    <w:name w:val="1so"/>
    <w:basedOn w:val="Normal"/>
    <w:autoRedefine/>
    <w:rsid w:val="00AD67AB"/>
    <w:pPr>
      <w:tabs>
        <w:tab w:val="left" w:pos="0"/>
      </w:tabs>
      <w:spacing w:after="120" w:line="288" w:lineRule="auto"/>
      <w:jc w:val="both"/>
    </w:pPr>
    <w:rPr>
      <w:b/>
      <w:color w:val="000000"/>
      <w:sz w:val="24"/>
      <w:szCs w:val="24"/>
    </w:rPr>
  </w:style>
  <w:style w:type="character" w:customStyle="1" w:styleId="CharChar11">
    <w:name w:val="Char Char11"/>
    <w:locked/>
    <w:rsid w:val="00C257BD"/>
    <w:rPr>
      <w:rFonts w:ascii="Arial" w:hAnsi="Arial" w:cs="Arial"/>
      <w:b/>
      <w:bCs/>
      <w:sz w:val="26"/>
      <w:szCs w:val="26"/>
      <w:lang w:val="en-US" w:eastAsia="en-US"/>
    </w:rPr>
  </w:style>
  <w:style w:type="character" w:customStyle="1" w:styleId="CharChar8">
    <w:name w:val="Char Char8"/>
    <w:locked/>
    <w:rsid w:val="00C257BD"/>
    <w:rPr>
      <w:b/>
      <w:bCs/>
      <w:sz w:val="22"/>
      <w:szCs w:val="22"/>
      <w:lang w:val="en-US" w:eastAsia="en-US"/>
    </w:rPr>
  </w:style>
  <w:style w:type="character" w:customStyle="1" w:styleId="storyteaser">
    <w:name w:val="story_teaser"/>
    <w:basedOn w:val="DefaultParagraphFont"/>
    <w:rsid w:val="000408DE"/>
  </w:style>
  <w:style w:type="character" w:customStyle="1" w:styleId="storybody">
    <w:name w:val="story_body"/>
    <w:basedOn w:val="DefaultParagraphFont"/>
    <w:rsid w:val="000408DE"/>
  </w:style>
  <w:style w:type="character" w:customStyle="1" w:styleId="BodyText2Char">
    <w:name w:val="Body Text 2 Char"/>
    <w:link w:val="BodyText2"/>
    <w:rsid w:val="009A7802"/>
    <w:rPr>
      <w:sz w:val="28"/>
      <w:szCs w:val="28"/>
      <w:lang w:val="en-US" w:eastAsia="en-US"/>
    </w:rPr>
  </w:style>
  <w:style w:type="paragraph" w:styleId="TOC1">
    <w:name w:val="toc 1"/>
    <w:basedOn w:val="Normal"/>
    <w:next w:val="Normal"/>
    <w:autoRedefine/>
    <w:uiPriority w:val="39"/>
    <w:qFormat/>
    <w:rsid w:val="00051B6F"/>
  </w:style>
  <w:style w:type="paragraph" w:styleId="TOC2">
    <w:name w:val="toc 2"/>
    <w:basedOn w:val="Normal"/>
    <w:next w:val="Normal"/>
    <w:autoRedefine/>
    <w:uiPriority w:val="39"/>
    <w:qFormat/>
    <w:rsid w:val="00051B6F"/>
    <w:pPr>
      <w:ind w:left="280"/>
    </w:pPr>
  </w:style>
  <w:style w:type="paragraph" w:styleId="TOC3">
    <w:name w:val="toc 3"/>
    <w:basedOn w:val="Normal"/>
    <w:next w:val="Normal"/>
    <w:autoRedefine/>
    <w:uiPriority w:val="39"/>
    <w:qFormat/>
    <w:rsid w:val="00051B6F"/>
    <w:pPr>
      <w:ind w:left="560"/>
    </w:pPr>
  </w:style>
  <w:style w:type="paragraph" w:styleId="TOCHeading">
    <w:name w:val="TOC Heading"/>
    <w:basedOn w:val="Heading1"/>
    <w:next w:val="Normal"/>
    <w:uiPriority w:val="39"/>
    <w:semiHidden/>
    <w:unhideWhenUsed/>
    <w:qFormat/>
    <w:rsid w:val="00051B6F"/>
    <w:pPr>
      <w:keepLines/>
      <w:spacing w:before="480" w:after="0" w:line="276" w:lineRule="auto"/>
      <w:outlineLvl w:val="9"/>
    </w:pPr>
    <w:rPr>
      <w:rFonts w:ascii="Cambria" w:eastAsia="MS Gothic" w:hAnsi="Cambria" w:cs="Times New Roman"/>
      <w:color w:val="365F91"/>
      <w:kern w:val="0"/>
      <w:sz w:val="28"/>
      <w:szCs w:val="28"/>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8394579">
      <w:bodyDiv w:val="1"/>
      <w:marLeft w:val="0"/>
      <w:marRight w:val="0"/>
      <w:marTop w:val="0"/>
      <w:marBottom w:val="0"/>
      <w:divBdr>
        <w:top w:val="none" w:sz="0" w:space="0" w:color="auto"/>
        <w:left w:val="none" w:sz="0" w:space="0" w:color="auto"/>
        <w:bottom w:val="none" w:sz="0" w:space="0" w:color="auto"/>
        <w:right w:val="none" w:sz="0" w:space="0" w:color="auto"/>
      </w:divBdr>
      <w:divsChild>
        <w:div w:id="1768767449">
          <w:marLeft w:val="0"/>
          <w:marRight w:val="0"/>
          <w:marTop w:val="0"/>
          <w:marBottom w:val="0"/>
          <w:divBdr>
            <w:top w:val="single" w:sz="4" w:space="8" w:color="C0C0C0"/>
            <w:left w:val="single" w:sz="4" w:space="8" w:color="C0C0C0"/>
            <w:bottom w:val="single" w:sz="4" w:space="8" w:color="C0C0C0"/>
            <w:right w:val="single" w:sz="4" w:space="8" w:color="C0C0C0"/>
          </w:divBdr>
          <w:divsChild>
            <w:div w:id="1878396328">
              <w:marLeft w:val="0"/>
              <w:marRight w:val="0"/>
              <w:marTop w:val="0"/>
              <w:marBottom w:val="160"/>
              <w:divBdr>
                <w:top w:val="single" w:sz="4" w:space="1" w:color="C0C0C0"/>
                <w:left w:val="single" w:sz="4" w:space="1" w:color="C0C0C0"/>
                <w:bottom w:val="single" w:sz="4" w:space="1" w:color="C0C0C0"/>
                <w:right w:val="single" w:sz="4" w:space="1" w:color="C0C0C0"/>
              </w:divBdr>
              <w:divsChild>
                <w:div w:id="190009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342367">
      <w:bodyDiv w:val="1"/>
      <w:marLeft w:val="0"/>
      <w:marRight w:val="0"/>
      <w:marTop w:val="0"/>
      <w:marBottom w:val="0"/>
      <w:divBdr>
        <w:top w:val="none" w:sz="0" w:space="0" w:color="auto"/>
        <w:left w:val="none" w:sz="0" w:space="0" w:color="auto"/>
        <w:bottom w:val="none" w:sz="0" w:space="0" w:color="auto"/>
        <w:right w:val="none" w:sz="0" w:space="0" w:color="auto"/>
      </w:divBdr>
      <w:divsChild>
        <w:div w:id="464081353">
          <w:marLeft w:val="0"/>
          <w:marRight w:val="0"/>
          <w:marTop w:val="0"/>
          <w:marBottom w:val="0"/>
          <w:divBdr>
            <w:top w:val="single" w:sz="4" w:space="8" w:color="C0C0C0"/>
            <w:left w:val="single" w:sz="4" w:space="8" w:color="C0C0C0"/>
            <w:bottom w:val="single" w:sz="4" w:space="8" w:color="C0C0C0"/>
            <w:right w:val="single" w:sz="4" w:space="8" w:color="C0C0C0"/>
          </w:divBdr>
          <w:divsChild>
            <w:div w:id="1811970374">
              <w:marLeft w:val="0"/>
              <w:marRight w:val="0"/>
              <w:marTop w:val="0"/>
              <w:marBottom w:val="160"/>
              <w:divBdr>
                <w:top w:val="single" w:sz="4" w:space="1" w:color="C0C0C0"/>
                <w:left w:val="single" w:sz="4" w:space="1" w:color="C0C0C0"/>
                <w:bottom w:val="single" w:sz="4" w:space="1" w:color="C0C0C0"/>
                <w:right w:val="single" w:sz="4" w:space="1" w:color="C0C0C0"/>
              </w:divBdr>
              <w:divsChild>
                <w:div w:id="391391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701989">
      <w:bodyDiv w:val="1"/>
      <w:marLeft w:val="0"/>
      <w:marRight w:val="0"/>
      <w:marTop w:val="0"/>
      <w:marBottom w:val="0"/>
      <w:divBdr>
        <w:top w:val="none" w:sz="0" w:space="0" w:color="auto"/>
        <w:left w:val="none" w:sz="0" w:space="0" w:color="auto"/>
        <w:bottom w:val="none" w:sz="0" w:space="0" w:color="auto"/>
        <w:right w:val="none" w:sz="0" w:space="0" w:color="auto"/>
      </w:divBdr>
      <w:divsChild>
        <w:div w:id="1980527035">
          <w:marLeft w:val="0"/>
          <w:marRight w:val="0"/>
          <w:marTop w:val="0"/>
          <w:marBottom w:val="0"/>
          <w:divBdr>
            <w:top w:val="none" w:sz="0" w:space="0" w:color="auto"/>
            <w:left w:val="none" w:sz="0" w:space="0" w:color="auto"/>
            <w:bottom w:val="none" w:sz="0" w:space="0" w:color="auto"/>
            <w:right w:val="none" w:sz="0" w:space="0" w:color="auto"/>
          </w:divBdr>
        </w:div>
      </w:divsChild>
    </w:div>
    <w:div w:id="1105812303">
      <w:bodyDiv w:val="1"/>
      <w:marLeft w:val="0"/>
      <w:marRight w:val="0"/>
      <w:marTop w:val="0"/>
      <w:marBottom w:val="0"/>
      <w:divBdr>
        <w:top w:val="none" w:sz="0" w:space="0" w:color="auto"/>
        <w:left w:val="none" w:sz="0" w:space="0" w:color="auto"/>
        <w:bottom w:val="none" w:sz="0" w:space="0" w:color="auto"/>
        <w:right w:val="none" w:sz="0" w:space="0" w:color="auto"/>
      </w:divBdr>
      <w:divsChild>
        <w:div w:id="224219934">
          <w:marLeft w:val="0"/>
          <w:marRight w:val="0"/>
          <w:marTop w:val="0"/>
          <w:marBottom w:val="0"/>
          <w:divBdr>
            <w:top w:val="single" w:sz="4" w:space="8" w:color="C0C0C0"/>
            <w:left w:val="single" w:sz="4" w:space="8" w:color="C0C0C0"/>
            <w:bottom w:val="single" w:sz="4" w:space="8" w:color="C0C0C0"/>
            <w:right w:val="single" w:sz="4" w:space="8" w:color="C0C0C0"/>
          </w:divBdr>
          <w:divsChild>
            <w:div w:id="1208582">
              <w:marLeft w:val="0"/>
              <w:marRight w:val="0"/>
              <w:marTop w:val="0"/>
              <w:marBottom w:val="160"/>
              <w:divBdr>
                <w:top w:val="single" w:sz="4" w:space="1" w:color="C0C0C0"/>
                <w:left w:val="single" w:sz="4" w:space="1" w:color="C0C0C0"/>
                <w:bottom w:val="single" w:sz="4" w:space="1" w:color="C0C0C0"/>
                <w:right w:val="single" w:sz="4" w:space="1" w:color="C0C0C0"/>
              </w:divBdr>
              <w:divsChild>
                <w:div w:id="1485850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335392">
      <w:bodyDiv w:val="1"/>
      <w:marLeft w:val="0"/>
      <w:marRight w:val="0"/>
      <w:marTop w:val="0"/>
      <w:marBottom w:val="0"/>
      <w:divBdr>
        <w:top w:val="none" w:sz="0" w:space="0" w:color="auto"/>
        <w:left w:val="none" w:sz="0" w:space="0" w:color="auto"/>
        <w:bottom w:val="none" w:sz="0" w:space="0" w:color="auto"/>
        <w:right w:val="none" w:sz="0" w:space="0" w:color="auto"/>
      </w:divBdr>
      <w:divsChild>
        <w:div w:id="1385907407">
          <w:marLeft w:val="0"/>
          <w:marRight w:val="0"/>
          <w:marTop w:val="0"/>
          <w:marBottom w:val="0"/>
          <w:divBdr>
            <w:top w:val="none" w:sz="0" w:space="0" w:color="auto"/>
            <w:left w:val="none" w:sz="0" w:space="0" w:color="auto"/>
            <w:bottom w:val="none" w:sz="0" w:space="0" w:color="auto"/>
            <w:right w:val="none" w:sz="0" w:space="0" w:color="auto"/>
          </w:divBdr>
        </w:div>
      </w:divsChild>
    </w:div>
    <w:div w:id="1622226992">
      <w:bodyDiv w:val="1"/>
      <w:marLeft w:val="0"/>
      <w:marRight w:val="0"/>
      <w:marTop w:val="0"/>
      <w:marBottom w:val="0"/>
      <w:divBdr>
        <w:top w:val="none" w:sz="0" w:space="0" w:color="auto"/>
        <w:left w:val="none" w:sz="0" w:space="0" w:color="auto"/>
        <w:bottom w:val="none" w:sz="0" w:space="0" w:color="auto"/>
        <w:right w:val="none" w:sz="0" w:space="0" w:color="auto"/>
      </w:divBdr>
      <w:divsChild>
        <w:div w:id="120420763">
          <w:marLeft w:val="0"/>
          <w:marRight w:val="0"/>
          <w:marTop w:val="0"/>
          <w:marBottom w:val="0"/>
          <w:divBdr>
            <w:top w:val="none" w:sz="0" w:space="0" w:color="auto"/>
            <w:left w:val="none" w:sz="0" w:space="0" w:color="auto"/>
            <w:bottom w:val="none" w:sz="0" w:space="0" w:color="auto"/>
            <w:right w:val="none" w:sz="0" w:space="0" w:color="auto"/>
          </w:divBdr>
          <w:divsChild>
            <w:div w:id="123087515">
              <w:marLeft w:val="0"/>
              <w:marRight w:val="0"/>
              <w:marTop w:val="0"/>
              <w:marBottom w:val="0"/>
              <w:divBdr>
                <w:top w:val="none" w:sz="0" w:space="0" w:color="auto"/>
                <w:left w:val="none" w:sz="0" w:space="0" w:color="auto"/>
                <w:bottom w:val="none" w:sz="0" w:space="0" w:color="auto"/>
                <w:right w:val="none" w:sz="0" w:space="0" w:color="auto"/>
              </w:divBdr>
              <w:divsChild>
                <w:div w:id="1508473698">
                  <w:marLeft w:val="0"/>
                  <w:marRight w:val="0"/>
                  <w:marTop w:val="0"/>
                  <w:marBottom w:val="0"/>
                  <w:divBdr>
                    <w:top w:val="none" w:sz="0" w:space="0" w:color="auto"/>
                    <w:left w:val="none" w:sz="0" w:space="0" w:color="auto"/>
                    <w:bottom w:val="none" w:sz="0" w:space="0" w:color="auto"/>
                    <w:right w:val="none" w:sz="0" w:space="0" w:color="auto"/>
                  </w:divBdr>
                  <w:divsChild>
                    <w:div w:id="444274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0917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hyperlink" Target="http://luat.xalo.vn/thuat-ngu-phap-ly/128538678/Canh-tranh.html" TargetMode="Externa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hyperlink" Target="http://luat.xalo.vn/thuat-ngu-phap-ly/121385478/Hanh-hinh.html"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yperlink" Target="http://luat.xalo.vn/thuat-ngu-phap-ly/132834572/San-pham.html"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B008B2-D20B-4BCF-A953-97E10631C7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106</Pages>
  <Words>29431</Words>
  <Characters>167759</Characters>
  <Application>Microsoft Office Word</Application>
  <DocSecurity>0</DocSecurity>
  <Lines>1397</Lines>
  <Paragraphs>393</Paragraphs>
  <ScaleCrop>false</ScaleCrop>
  <HeadingPairs>
    <vt:vector size="2" baseType="variant">
      <vt:variant>
        <vt:lpstr>Title</vt:lpstr>
      </vt:variant>
      <vt:variant>
        <vt:i4>1</vt:i4>
      </vt:variant>
    </vt:vector>
  </HeadingPairs>
  <TitlesOfParts>
    <vt:vector size="1" baseType="lpstr">
      <vt:lpstr>KiÕn thøc c¬ b¶n vÒ khuyÕn n«ng-l©m</vt:lpstr>
    </vt:vector>
  </TitlesOfParts>
  <Company>itfriend.org</Company>
  <LinksUpToDate>false</LinksUpToDate>
  <CharactersWithSpaces>196797</CharactersWithSpaces>
  <SharedDoc>false</SharedDoc>
  <HLinks>
    <vt:vector size="132" baseType="variant">
      <vt:variant>
        <vt:i4>1507384</vt:i4>
      </vt:variant>
      <vt:variant>
        <vt:i4>116</vt:i4>
      </vt:variant>
      <vt:variant>
        <vt:i4>0</vt:i4>
      </vt:variant>
      <vt:variant>
        <vt:i4>5</vt:i4>
      </vt:variant>
      <vt:variant>
        <vt:lpwstr/>
      </vt:variant>
      <vt:variant>
        <vt:lpwstr>_Toc417627904</vt:lpwstr>
      </vt:variant>
      <vt:variant>
        <vt:i4>1507384</vt:i4>
      </vt:variant>
      <vt:variant>
        <vt:i4>110</vt:i4>
      </vt:variant>
      <vt:variant>
        <vt:i4>0</vt:i4>
      </vt:variant>
      <vt:variant>
        <vt:i4>5</vt:i4>
      </vt:variant>
      <vt:variant>
        <vt:lpwstr/>
      </vt:variant>
      <vt:variant>
        <vt:lpwstr>_Toc417627903</vt:lpwstr>
      </vt:variant>
      <vt:variant>
        <vt:i4>1507384</vt:i4>
      </vt:variant>
      <vt:variant>
        <vt:i4>104</vt:i4>
      </vt:variant>
      <vt:variant>
        <vt:i4>0</vt:i4>
      </vt:variant>
      <vt:variant>
        <vt:i4>5</vt:i4>
      </vt:variant>
      <vt:variant>
        <vt:lpwstr/>
      </vt:variant>
      <vt:variant>
        <vt:lpwstr>_Toc417627902</vt:lpwstr>
      </vt:variant>
      <vt:variant>
        <vt:i4>1966137</vt:i4>
      </vt:variant>
      <vt:variant>
        <vt:i4>98</vt:i4>
      </vt:variant>
      <vt:variant>
        <vt:i4>0</vt:i4>
      </vt:variant>
      <vt:variant>
        <vt:i4>5</vt:i4>
      </vt:variant>
      <vt:variant>
        <vt:lpwstr/>
      </vt:variant>
      <vt:variant>
        <vt:lpwstr>_Toc417627894</vt:lpwstr>
      </vt:variant>
      <vt:variant>
        <vt:i4>1966137</vt:i4>
      </vt:variant>
      <vt:variant>
        <vt:i4>92</vt:i4>
      </vt:variant>
      <vt:variant>
        <vt:i4>0</vt:i4>
      </vt:variant>
      <vt:variant>
        <vt:i4>5</vt:i4>
      </vt:variant>
      <vt:variant>
        <vt:lpwstr/>
      </vt:variant>
      <vt:variant>
        <vt:lpwstr>_Toc417627893</vt:lpwstr>
      </vt:variant>
      <vt:variant>
        <vt:i4>2031673</vt:i4>
      </vt:variant>
      <vt:variant>
        <vt:i4>86</vt:i4>
      </vt:variant>
      <vt:variant>
        <vt:i4>0</vt:i4>
      </vt:variant>
      <vt:variant>
        <vt:i4>5</vt:i4>
      </vt:variant>
      <vt:variant>
        <vt:lpwstr/>
      </vt:variant>
      <vt:variant>
        <vt:lpwstr>_Toc417627882</vt:lpwstr>
      </vt:variant>
      <vt:variant>
        <vt:i4>2031673</vt:i4>
      </vt:variant>
      <vt:variant>
        <vt:i4>80</vt:i4>
      </vt:variant>
      <vt:variant>
        <vt:i4>0</vt:i4>
      </vt:variant>
      <vt:variant>
        <vt:i4>5</vt:i4>
      </vt:variant>
      <vt:variant>
        <vt:lpwstr/>
      </vt:variant>
      <vt:variant>
        <vt:lpwstr>_Toc417627881</vt:lpwstr>
      </vt:variant>
      <vt:variant>
        <vt:i4>2031673</vt:i4>
      </vt:variant>
      <vt:variant>
        <vt:i4>74</vt:i4>
      </vt:variant>
      <vt:variant>
        <vt:i4>0</vt:i4>
      </vt:variant>
      <vt:variant>
        <vt:i4>5</vt:i4>
      </vt:variant>
      <vt:variant>
        <vt:lpwstr/>
      </vt:variant>
      <vt:variant>
        <vt:lpwstr>_Toc417627880</vt:lpwstr>
      </vt:variant>
      <vt:variant>
        <vt:i4>1048633</vt:i4>
      </vt:variant>
      <vt:variant>
        <vt:i4>68</vt:i4>
      </vt:variant>
      <vt:variant>
        <vt:i4>0</vt:i4>
      </vt:variant>
      <vt:variant>
        <vt:i4>5</vt:i4>
      </vt:variant>
      <vt:variant>
        <vt:lpwstr/>
      </vt:variant>
      <vt:variant>
        <vt:lpwstr>_Toc417627878</vt:lpwstr>
      </vt:variant>
      <vt:variant>
        <vt:i4>1048633</vt:i4>
      </vt:variant>
      <vt:variant>
        <vt:i4>65</vt:i4>
      </vt:variant>
      <vt:variant>
        <vt:i4>0</vt:i4>
      </vt:variant>
      <vt:variant>
        <vt:i4>5</vt:i4>
      </vt:variant>
      <vt:variant>
        <vt:lpwstr/>
      </vt:variant>
      <vt:variant>
        <vt:lpwstr>_Toc417627876</vt:lpwstr>
      </vt:variant>
      <vt:variant>
        <vt:i4>1048633</vt:i4>
      </vt:variant>
      <vt:variant>
        <vt:i4>59</vt:i4>
      </vt:variant>
      <vt:variant>
        <vt:i4>0</vt:i4>
      </vt:variant>
      <vt:variant>
        <vt:i4>5</vt:i4>
      </vt:variant>
      <vt:variant>
        <vt:lpwstr/>
      </vt:variant>
      <vt:variant>
        <vt:lpwstr>_Toc417627875</vt:lpwstr>
      </vt:variant>
      <vt:variant>
        <vt:i4>1048633</vt:i4>
      </vt:variant>
      <vt:variant>
        <vt:i4>53</vt:i4>
      </vt:variant>
      <vt:variant>
        <vt:i4>0</vt:i4>
      </vt:variant>
      <vt:variant>
        <vt:i4>5</vt:i4>
      </vt:variant>
      <vt:variant>
        <vt:lpwstr/>
      </vt:variant>
      <vt:variant>
        <vt:lpwstr>_Toc417627874</vt:lpwstr>
      </vt:variant>
      <vt:variant>
        <vt:i4>1048633</vt:i4>
      </vt:variant>
      <vt:variant>
        <vt:i4>47</vt:i4>
      </vt:variant>
      <vt:variant>
        <vt:i4>0</vt:i4>
      </vt:variant>
      <vt:variant>
        <vt:i4>5</vt:i4>
      </vt:variant>
      <vt:variant>
        <vt:lpwstr/>
      </vt:variant>
      <vt:variant>
        <vt:lpwstr>_Toc417627873</vt:lpwstr>
      </vt:variant>
      <vt:variant>
        <vt:i4>1048633</vt:i4>
      </vt:variant>
      <vt:variant>
        <vt:i4>41</vt:i4>
      </vt:variant>
      <vt:variant>
        <vt:i4>0</vt:i4>
      </vt:variant>
      <vt:variant>
        <vt:i4>5</vt:i4>
      </vt:variant>
      <vt:variant>
        <vt:lpwstr/>
      </vt:variant>
      <vt:variant>
        <vt:lpwstr>_Toc417627872</vt:lpwstr>
      </vt:variant>
      <vt:variant>
        <vt:i4>1114169</vt:i4>
      </vt:variant>
      <vt:variant>
        <vt:i4>35</vt:i4>
      </vt:variant>
      <vt:variant>
        <vt:i4>0</vt:i4>
      </vt:variant>
      <vt:variant>
        <vt:i4>5</vt:i4>
      </vt:variant>
      <vt:variant>
        <vt:lpwstr/>
      </vt:variant>
      <vt:variant>
        <vt:lpwstr>_Toc417627862</vt:lpwstr>
      </vt:variant>
      <vt:variant>
        <vt:i4>1179705</vt:i4>
      </vt:variant>
      <vt:variant>
        <vt:i4>29</vt:i4>
      </vt:variant>
      <vt:variant>
        <vt:i4>0</vt:i4>
      </vt:variant>
      <vt:variant>
        <vt:i4>5</vt:i4>
      </vt:variant>
      <vt:variant>
        <vt:lpwstr/>
      </vt:variant>
      <vt:variant>
        <vt:lpwstr>_Toc417627853</vt:lpwstr>
      </vt:variant>
      <vt:variant>
        <vt:i4>1179705</vt:i4>
      </vt:variant>
      <vt:variant>
        <vt:i4>23</vt:i4>
      </vt:variant>
      <vt:variant>
        <vt:i4>0</vt:i4>
      </vt:variant>
      <vt:variant>
        <vt:i4>5</vt:i4>
      </vt:variant>
      <vt:variant>
        <vt:lpwstr/>
      </vt:variant>
      <vt:variant>
        <vt:lpwstr>_Toc417627852</vt:lpwstr>
      </vt:variant>
      <vt:variant>
        <vt:i4>1179705</vt:i4>
      </vt:variant>
      <vt:variant>
        <vt:i4>17</vt:i4>
      </vt:variant>
      <vt:variant>
        <vt:i4>0</vt:i4>
      </vt:variant>
      <vt:variant>
        <vt:i4>5</vt:i4>
      </vt:variant>
      <vt:variant>
        <vt:lpwstr/>
      </vt:variant>
      <vt:variant>
        <vt:lpwstr>_Toc417627851</vt:lpwstr>
      </vt:variant>
      <vt:variant>
        <vt:i4>1179705</vt:i4>
      </vt:variant>
      <vt:variant>
        <vt:i4>11</vt:i4>
      </vt:variant>
      <vt:variant>
        <vt:i4>0</vt:i4>
      </vt:variant>
      <vt:variant>
        <vt:i4>5</vt:i4>
      </vt:variant>
      <vt:variant>
        <vt:lpwstr/>
      </vt:variant>
      <vt:variant>
        <vt:lpwstr>_Toc417627850</vt:lpwstr>
      </vt:variant>
      <vt:variant>
        <vt:i4>65558</vt:i4>
      </vt:variant>
      <vt:variant>
        <vt:i4>6</vt:i4>
      </vt:variant>
      <vt:variant>
        <vt:i4>0</vt:i4>
      </vt:variant>
      <vt:variant>
        <vt:i4>5</vt:i4>
      </vt:variant>
      <vt:variant>
        <vt:lpwstr>http://luat.xalo.vn/thuat-ngu-phap-ly/132834572/San-pham.html</vt:lpwstr>
      </vt:variant>
      <vt:variant>
        <vt:lpwstr/>
      </vt:variant>
      <vt:variant>
        <vt:i4>3932197</vt:i4>
      </vt:variant>
      <vt:variant>
        <vt:i4>3</vt:i4>
      </vt:variant>
      <vt:variant>
        <vt:i4>0</vt:i4>
      </vt:variant>
      <vt:variant>
        <vt:i4>5</vt:i4>
      </vt:variant>
      <vt:variant>
        <vt:lpwstr>http://luat.xalo.vn/thuat-ngu-phap-ly/128538678/Canh-tranh.html</vt:lpwstr>
      </vt:variant>
      <vt:variant>
        <vt:lpwstr/>
      </vt:variant>
      <vt:variant>
        <vt:i4>8323180</vt:i4>
      </vt:variant>
      <vt:variant>
        <vt:i4>0</vt:i4>
      </vt:variant>
      <vt:variant>
        <vt:i4>0</vt:i4>
      </vt:variant>
      <vt:variant>
        <vt:i4>5</vt:i4>
      </vt:variant>
      <vt:variant>
        <vt:lpwstr>http://luat.xalo.vn/thuat-ngu-phap-ly/121385478/Hanh-hinh.html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KiÕn thøc c¬ b¶n vÒ khuyÕn n«ng-l©m</dc:title>
  <dc:subject/>
  <dc:creator>TEO</dc:creator>
  <cp:keywords/>
  <cp:lastModifiedBy>TrungTin</cp:lastModifiedBy>
  <cp:revision>2</cp:revision>
  <cp:lastPrinted>2012-06-28T08:34:00Z</cp:lastPrinted>
  <dcterms:created xsi:type="dcterms:W3CDTF">2015-04-24T01:39:00Z</dcterms:created>
  <dcterms:modified xsi:type="dcterms:W3CDTF">2015-04-24T01:39:00Z</dcterms:modified>
</cp:coreProperties>
</file>